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83F57" w14:textId="77777777" w:rsidR="00763AE7" w:rsidRDefault="00000000">
      <w:pPr>
        <w:spacing w:line="800" w:lineRule="exact"/>
        <w:outlineLvl w:val="0"/>
        <w:rPr>
          <w:rFonts w:ascii="宋体" w:eastAsia="宋体" w:hAnsi="宋体" w:cs="宋体"/>
          <w:b/>
          <w:sz w:val="32"/>
          <w:szCs w:val="32"/>
        </w:rPr>
      </w:pPr>
      <w:bookmarkStart w:id="0" w:name="_Toc13471"/>
      <w:bookmarkStart w:id="1" w:name="_Toc15068"/>
      <w:bookmarkStart w:id="2" w:name="_Toc13625"/>
      <w:r>
        <w:rPr>
          <w:rFonts w:ascii="宋体" w:eastAsia="宋体" w:hAnsi="宋体" w:cs="宋体" w:hint="eastAsia"/>
          <w:b/>
          <w:sz w:val="32"/>
          <w:szCs w:val="32"/>
        </w:rPr>
        <w:t>项目编号:</w:t>
      </w:r>
      <w:bookmarkEnd w:id="0"/>
      <w:bookmarkEnd w:id="1"/>
      <w:bookmarkEnd w:id="2"/>
      <w:r>
        <w:rPr>
          <w:rFonts w:ascii="宋体" w:eastAsia="宋体" w:hAnsi="宋体" w:cs="宋体" w:hint="eastAsia"/>
          <w:b/>
          <w:sz w:val="32"/>
          <w:szCs w:val="32"/>
        </w:rPr>
        <w:t>HSGJ2023-276</w:t>
      </w:r>
    </w:p>
    <w:p w14:paraId="68D296B7" w14:textId="77777777" w:rsidR="00763AE7" w:rsidRDefault="00763AE7">
      <w:pPr>
        <w:pStyle w:val="a0"/>
        <w:rPr>
          <w:rFonts w:ascii="宋体" w:eastAsia="宋体" w:hAnsi="宋体" w:cs="宋体"/>
          <w:b/>
          <w:color w:val="auto"/>
          <w:sz w:val="28"/>
          <w:szCs w:val="28"/>
        </w:rPr>
      </w:pPr>
    </w:p>
    <w:p w14:paraId="71ECC777" w14:textId="77777777" w:rsidR="00763AE7" w:rsidRDefault="00763AE7">
      <w:pPr>
        <w:pStyle w:val="a0"/>
        <w:rPr>
          <w:rFonts w:ascii="宋体" w:eastAsia="宋体" w:hAnsi="宋体" w:cs="宋体"/>
          <w:color w:val="auto"/>
          <w:sz w:val="28"/>
          <w:szCs w:val="28"/>
        </w:rPr>
      </w:pPr>
    </w:p>
    <w:p w14:paraId="23AD157F" w14:textId="77777777" w:rsidR="00763AE7" w:rsidRDefault="00763AE7">
      <w:pPr>
        <w:pStyle w:val="a0"/>
        <w:rPr>
          <w:rFonts w:ascii="宋体" w:eastAsia="宋体" w:hAnsi="宋体" w:cs="宋体"/>
          <w:b/>
          <w:color w:val="auto"/>
          <w:sz w:val="52"/>
          <w:szCs w:val="52"/>
        </w:rPr>
      </w:pPr>
    </w:p>
    <w:p w14:paraId="421E66F4" w14:textId="77777777" w:rsidR="00763AE7" w:rsidRDefault="00000000">
      <w:pPr>
        <w:jc w:val="center"/>
        <w:outlineLvl w:val="0"/>
        <w:rPr>
          <w:rFonts w:ascii="宋体" w:eastAsia="宋体" w:hAnsi="宋体" w:cs="宋体"/>
          <w:b/>
          <w:bCs/>
          <w:sz w:val="52"/>
          <w:szCs w:val="52"/>
        </w:rPr>
      </w:pPr>
      <w:r>
        <w:rPr>
          <w:rFonts w:ascii="宋体" w:eastAsia="宋体" w:hAnsi="宋体" w:cs="宋体" w:hint="eastAsia"/>
          <w:b/>
          <w:bCs/>
          <w:sz w:val="52"/>
          <w:szCs w:val="52"/>
        </w:rPr>
        <w:t>西安浐灞生态区马腾空安置房项目CB6-6-4号宗地考古发掘土方配合项目</w:t>
      </w:r>
    </w:p>
    <w:p w14:paraId="236072DD" w14:textId="77777777" w:rsidR="00763AE7" w:rsidRDefault="00763AE7">
      <w:pPr>
        <w:tabs>
          <w:tab w:val="left" w:pos="5145"/>
        </w:tabs>
        <w:spacing w:line="1400" w:lineRule="atLeast"/>
        <w:jc w:val="center"/>
        <w:rPr>
          <w:rFonts w:ascii="宋体" w:eastAsia="宋体" w:hAnsi="宋体" w:cs="宋体"/>
          <w:b/>
          <w:sz w:val="64"/>
          <w:szCs w:val="56"/>
        </w:rPr>
      </w:pPr>
    </w:p>
    <w:p w14:paraId="4623420E" w14:textId="77777777" w:rsidR="00763AE7" w:rsidRDefault="00000000">
      <w:pPr>
        <w:tabs>
          <w:tab w:val="left" w:pos="5145"/>
        </w:tabs>
        <w:spacing w:line="1400" w:lineRule="atLeast"/>
        <w:jc w:val="center"/>
        <w:outlineLvl w:val="0"/>
        <w:rPr>
          <w:rFonts w:ascii="宋体" w:eastAsia="宋体" w:hAnsi="宋体" w:cs="宋体"/>
          <w:b/>
          <w:sz w:val="64"/>
          <w:szCs w:val="56"/>
        </w:rPr>
      </w:pPr>
      <w:bookmarkStart w:id="3" w:name="_Toc14588"/>
      <w:bookmarkStart w:id="4" w:name="_Toc15337"/>
      <w:bookmarkStart w:id="5" w:name="_Toc26953"/>
      <w:bookmarkStart w:id="6" w:name="_Toc6865"/>
      <w:r>
        <w:rPr>
          <w:rFonts w:ascii="宋体" w:eastAsia="宋体" w:hAnsi="宋体" w:cs="宋体" w:hint="eastAsia"/>
          <w:b/>
          <w:sz w:val="64"/>
          <w:szCs w:val="56"/>
        </w:rPr>
        <w:t>公开招标文件</w:t>
      </w:r>
      <w:bookmarkEnd w:id="3"/>
      <w:bookmarkEnd w:id="4"/>
      <w:bookmarkEnd w:id="5"/>
    </w:p>
    <w:p w14:paraId="51A9EEA6" w14:textId="77777777" w:rsidR="00763AE7" w:rsidRDefault="00763AE7">
      <w:pPr>
        <w:pStyle w:val="af1"/>
        <w:rPr>
          <w:rFonts w:ascii="宋体" w:eastAsia="宋体" w:hAnsi="宋体" w:cs="宋体"/>
          <w:b/>
          <w:sz w:val="52"/>
          <w:szCs w:val="52"/>
        </w:rPr>
      </w:pPr>
    </w:p>
    <w:p w14:paraId="7F352ECB" w14:textId="77777777" w:rsidR="00763AE7" w:rsidRDefault="00763AE7">
      <w:pPr>
        <w:pStyle w:val="af1"/>
        <w:rPr>
          <w:rFonts w:ascii="宋体" w:eastAsia="宋体" w:hAnsi="宋体" w:cs="宋体"/>
          <w:b/>
          <w:sz w:val="52"/>
          <w:szCs w:val="52"/>
        </w:rPr>
      </w:pPr>
    </w:p>
    <w:p w14:paraId="36510F71" w14:textId="77777777" w:rsidR="00763AE7" w:rsidRDefault="00763AE7">
      <w:pPr>
        <w:pStyle w:val="af1"/>
        <w:rPr>
          <w:rFonts w:ascii="宋体" w:eastAsia="宋体" w:hAnsi="宋体" w:cs="宋体"/>
          <w:b/>
          <w:sz w:val="52"/>
          <w:szCs w:val="52"/>
        </w:rPr>
      </w:pPr>
    </w:p>
    <w:p w14:paraId="5ECA38E4" w14:textId="77777777" w:rsidR="00763AE7" w:rsidRDefault="00763AE7">
      <w:pPr>
        <w:pStyle w:val="af1"/>
        <w:rPr>
          <w:rFonts w:ascii="宋体" w:eastAsia="宋体" w:hAnsi="宋体" w:cs="宋体"/>
          <w:b/>
          <w:sz w:val="52"/>
          <w:szCs w:val="52"/>
        </w:rPr>
      </w:pPr>
    </w:p>
    <w:p w14:paraId="0EF570AD" w14:textId="77777777" w:rsidR="00763AE7" w:rsidRDefault="00000000">
      <w:pPr>
        <w:spacing w:line="480" w:lineRule="auto"/>
        <w:ind w:firstLineChars="400" w:firstLine="1285"/>
        <w:rPr>
          <w:rFonts w:ascii="宋体" w:eastAsia="宋体" w:hAnsi="宋体" w:cs="宋体"/>
          <w:b/>
          <w:sz w:val="32"/>
          <w:szCs w:val="32"/>
        </w:rPr>
      </w:pPr>
      <w:bookmarkStart w:id="7" w:name="_Toc12262"/>
      <w:bookmarkStart w:id="8" w:name="_Toc2655"/>
      <w:r>
        <w:rPr>
          <w:rFonts w:ascii="宋体" w:eastAsia="宋体" w:hAnsi="宋体" w:cs="宋体" w:hint="eastAsia"/>
          <w:b/>
          <w:sz w:val="32"/>
          <w:szCs w:val="32"/>
        </w:rPr>
        <w:t>采购人：</w:t>
      </w:r>
      <w:bookmarkEnd w:id="7"/>
      <w:bookmarkEnd w:id="8"/>
      <w:r>
        <w:rPr>
          <w:rFonts w:ascii="宋体" w:eastAsia="宋体" w:hAnsi="宋体" w:cs="宋体" w:hint="eastAsia"/>
          <w:b/>
          <w:sz w:val="32"/>
          <w:szCs w:val="32"/>
        </w:rPr>
        <w:t>西安浐灞生态区管理委员会</w:t>
      </w:r>
    </w:p>
    <w:p w14:paraId="78F05B43" w14:textId="77777777" w:rsidR="00763AE7" w:rsidRDefault="00000000">
      <w:pPr>
        <w:spacing w:line="480" w:lineRule="auto"/>
        <w:ind w:firstLineChars="400" w:firstLine="1285"/>
        <w:rPr>
          <w:rFonts w:ascii="宋体" w:eastAsia="宋体" w:hAnsi="宋体" w:cs="宋体"/>
          <w:b/>
          <w:sz w:val="32"/>
          <w:szCs w:val="32"/>
        </w:rPr>
      </w:pPr>
      <w:bookmarkStart w:id="9" w:name="_Toc9269"/>
      <w:bookmarkStart w:id="10" w:name="_Toc16289"/>
      <w:bookmarkStart w:id="11" w:name="_Toc2128"/>
      <w:r>
        <w:rPr>
          <w:rFonts w:ascii="宋体" w:eastAsia="宋体" w:hAnsi="宋体" w:cs="宋体" w:hint="eastAsia"/>
          <w:b/>
          <w:sz w:val="32"/>
          <w:szCs w:val="32"/>
        </w:rPr>
        <w:t>采购代理机构：</w:t>
      </w:r>
      <w:bookmarkEnd w:id="9"/>
      <w:r>
        <w:rPr>
          <w:rFonts w:ascii="宋体" w:eastAsia="宋体" w:hAnsi="宋体" w:cs="宋体" w:hint="eastAsia"/>
          <w:b/>
          <w:sz w:val="32"/>
          <w:szCs w:val="32"/>
        </w:rPr>
        <w:t>华晟国际项目管理有限公司</w:t>
      </w:r>
      <w:bookmarkEnd w:id="10"/>
      <w:bookmarkEnd w:id="11"/>
    </w:p>
    <w:p w14:paraId="37E9FEF2" w14:textId="77777777" w:rsidR="00763AE7" w:rsidRDefault="00000000">
      <w:pPr>
        <w:spacing w:line="480" w:lineRule="auto"/>
        <w:ind w:firstLineChars="400" w:firstLine="1285"/>
        <w:rPr>
          <w:rFonts w:ascii="宋体" w:eastAsia="宋体" w:hAnsi="宋体" w:cs="宋体"/>
          <w:b/>
          <w:sz w:val="32"/>
          <w:szCs w:val="32"/>
        </w:rPr>
      </w:pPr>
      <w:bookmarkStart w:id="12" w:name="_Toc2766"/>
      <w:bookmarkStart w:id="13" w:name="_Toc221"/>
      <w:r>
        <w:rPr>
          <w:rFonts w:ascii="宋体" w:eastAsia="宋体" w:hAnsi="宋体" w:cs="宋体" w:hint="eastAsia"/>
          <w:b/>
          <w:sz w:val="32"/>
          <w:szCs w:val="32"/>
        </w:rPr>
        <w:t>日        期：二〇二三年九月</w:t>
      </w:r>
      <w:bookmarkEnd w:id="12"/>
      <w:bookmarkEnd w:id="13"/>
    </w:p>
    <w:p w14:paraId="26E64915" w14:textId="77777777" w:rsidR="00763AE7" w:rsidRDefault="00763AE7">
      <w:pPr>
        <w:pStyle w:val="a0"/>
      </w:pPr>
    </w:p>
    <w:p w14:paraId="6B8E62D3" w14:textId="77777777" w:rsidR="00763AE7" w:rsidRDefault="00763AE7">
      <w:pPr>
        <w:pStyle w:val="TOC1"/>
        <w:tabs>
          <w:tab w:val="right" w:leader="dot" w:pos="9304"/>
        </w:tabs>
        <w:spacing w:before="420" w:after="420"/>
        <w:jc w:val="center"/>
        <w:rPr>
          <w:rFonts w:ascii="宋体" w:hAnsi="宋体" w:cs="宋体"/>
          <w:sz w:val="21"/>
        </w:rPr>
        <w:sectPr w:rsidR="00763AE7">
          <w:headerReference w:type="even" r:id="rId9"/>
          <w:headerReference w:type="default" r:id="rId10"/>
          <w:pgSz w:w="11906" w:h="16838"/>
          <w:pgMar w:top="1440" w:right="1083" w:bottom="1440" w:left="1519" w:header="851" w:footer="992" w:gutter="0"/>
          <w:pgNumType w:start="1"/>
          <w:cols w:space="425"/>
          <w:docGrid w:type="linesAndChars" w:linePitch="420"/>
        </w:sectPr>
      </w:pPr>
    </w:p>
    <w:sdt>
      <w:sdtPr>
        <w:rPr>
          <w:rFonts w:ascii="宋体" w:eastAsiaTheme="minorEastAsia" w:hAnsi="宋体" w:cs="宋体" w:hint="eastAsia"/>
          <w:kern w:val="0"/>
          <w:sz w:val="21"/>
        </w:rPr>
        <w:id w:val="147470118"/>
        <w:docPartObj>
          <w:docPartGallery w:val="Table of Contents"/>
          <w:docPartUnique/>
        </w:docPartObj>
      </w:sdtPr>
      <w:sdtContent>
        <w:p w14:paraId="50721B55" w14:textId="77777777" w:rsidR="00763AE7" w:rsidRDefault="00000000">
          <w:pPr>
            <w:pStyle w:val="TOC1"/>
            <w:tabs>
              <w:tab w:val="right" w:leader="dot" w:pos="9304"/>
            </w:tabs>
            <w:spacing w:before="420" w:after="420"/>
            <w:jc w:val="center"/>
            <w:rPr>
              <w:b/>
              <w:bCs/>
              <w:sz w:val="44"/>
              <w:szCs w:val="44"/>
            </w:rPr>
          </w:pPr>
          <w:r>
            <w:rPr>
              <w:rFonts w:ascii="宋体" w:hAnsi="宋体" w:cs="宋体" w:hint="eastAsia"/>
              <w:sz w:val="21"/>
            </w:rPr>
            <w:fldChar w:fldCharType="begin"/>
          </w:r>
          <w:r>
            <w:rPr>
              <w:rFonts w:ascii="宋体" w:hAnsi="宋体" w:cs="宋体" w:hint="eastAsia"/>
              <w:sz w:val="21"/>
            </w:rPr>
            <w:instrText xml:space="preserve">TOC \o "1-1" \h \u </w:instrText>
          </w:r>
          <w:r>
            <w:rPr>
              <w:rFonts w:ascii="宋体" w:hAnsi="宋体" w:cs="宋体" w:hint="eastAsia"/>
              <w:sz w:val="21"/>
            </w:rPr>
            <w:fldChar w:fldCharType="separate"/>
          </w:r>
          <w:r>
            <w:rPr>
              <w:rFonts w:ascii="宋体" w:hAnsi="宋体" w:cs="宋体" w:hint="eastAsia"/>
              <w:b/>
              <w:bCs/>
              <w:sz w:val="44"/>
              <w:szCs w:val="44"/>
            </w:rPr>
            <w:t>目录</w:t>
          </w:r>
        </w:p>
        <w:p w14:paraId="448F6E43" w14:textId="77777777" w:rsidR="00763AE7" w:rsidRDefault="00000000">
          <w:pPr>
            <w:pStyle w:val="TOC1"/>
            <w:tabs>
              <w:tab w:val="right" w:leader="dot" w:pos="9304"/>
            </w:tabs>
            <w:spacing w:before="420" w:after="420" w:line="400" w:lineRule="exact"/>
            <w:rPr>
              <w:rFonts w:ascii="宋体" w:hAnsi="宋体" w:cs="宋体"/>
              <w:b/>
              <w:bCs/>
              <w:sz w:val="36"/>
              <w:szCs w:val="36"/>
            </w:rPr>
          </w:pPr>
          <w:hyperlink w:anchor="_Toc6865" w:history="1">
            <w:r>
              <w:rPr>
                <w:rFonts w:ascii="宋体" w:hAnsi="宋体" w:cs="宋体" w:hint="eastAsia"/>
                <w:b/>
                <w:bCs/>
                <w:sz w:val="36"/>
                <w:szCs w:val="36"/>
              </w:rPr>
              <w:t>第一章 招标公告</w:t>
            </w:r>
            <w:r>
              <w:rPr>
                <w:rFonts w:ascii="宋体" w:hAnsi="宋体" w:cs="宋体" w:hint="eastAsia"/>
                <w:b/>
                <w:bCs/>
                <w:sz w:val="36"/>
                <w:szCs w:val="36"/>
              </w:rPr>
              <w:tab/>
            </w:r>
            <w:r>
              <w:rPr>
                <w:rFonts w:ascii="宋体" w:hAnsi="宋体" w:cs="宋体" w:hint="eastAsia"/>
                <w:b/>
                <w:bCs/>
                <w:sz w:val="36"/>
                <w:szCs w:val="36"/>
              </w:rPr>
              <w:fldChar w:fldCharType="begin"/>
            </w:r>
            <w:r>
              <w:rPr>
                <w:rFonts w:ascii="宋体" w:hAnsi="宋体" w:cs="宋体" w:hint="eastAsia"/>
                <w:b/>
                <w:bCs/>
                <w:sz w:val="36"/>
                <w:szCs w:val="36"/>
              </w:rPr>
              <w:instrText xml:space="preserve"> PAGEREF _Toc6865 \h </w:instrText>
            </w:r>
            <w:r>
              <w:rPr>
                <w:rFonts w:ascii="宋体" w:hAnsi="宋体" w:cs="宋体" w:hint="eastAsia"/>
                <w:b/>
                <w:bCs/>
                <w:sz w:val="36"/>
                <w:szCs w:val="36"/>
              </w:rPr>
            </w:r>
            <w:r>
              <w:rPr>
                <w:rFonts w:ascii="宋体" w:hAnsi="宋体" w:cs="宋体" w:hint="eastAsia"/>
                <w:b/>
                <w:bCs/>
                <w:sz w:val="36"/>
                <w:szCs w:val="36"/>
              </w:rPr>
              <w:fldChar w:fldCharType="separate"/>
            </w:r>
            <w:r>
              <w:rPr>
                <w:rFonts w:ascii="宋体" w:hAnsi="宋体" w:cs="宋体" w:hint="eastAsia"/>
                <w:b/>
                <w:bCs/>
                <w:sz w:val="36"/>
                <w:szCs w:val="36"/>
              </w:rPr>
              <w:t>1</w:t>
            </w:r>
            <w:r>
              <w:rPr>
                <w:rFonts w:ascii="宋体" w:hAnsi="宋体" w:cs="宋体" w:hint="eastAsia"/>
                <w:b/>
                <w:bCs/>
                <w:sz w:val="36"/>
                <w:szCs w:val="36"/>
              </w:rPr>
              <w:fldChar w:fldCharType="end"/>
            </w:r>
          </w:hyperlink>
        </w:p>
        <w:p w14:paraId="4D85C6C6" w14:textId="77777777" w:rsidR="00763AE7" w:rsidRDefault="00000000">
          <w:pPr>
            <w:pStyle w:val="TOC1"/>
            <w:tabs>
              <w:tab w:val="right" w:leader="dot" w:pos="9304"/>
            </w:tabs>
            <w:spacing w:before="420" w:after="420" w:line="400" w:lineRule="exact"/>
            <w:rPr>
              <w:rFonts w:ascii="宋体" w:hAnsi="宋体" w:cs="宋体"/>
              <w:b/>
              <w:bCs/>
              <w:sz w:val="36"/>
              <w:szCs w:val="36"/>
            </w:rPr>
          </w:pPr>
          <w:hyperlink w:anchor="_Toc3870" w:history="1">
            <w:r>
              <w:rPr>
                <w:rFonts w:ascii="宋体" w:hAnsi="宋体" w:cs="宋体" w:hint="eastAsia"/>
                <w:b/>
                <w:bCs/>
                <w:sz w:val="36"/>
                <w:szCs w:val="36"/>
              </w:rPr>
              <w:t>第二章  供应商须知</w:t>
            </w:r>
            <w:r>
              <w:rPr>
                <w:rFonts w:ascii="宋体" w:hAnsi="宋体" w:cs="宋体" w:hint="eastAsia"/>
                <w:b/>
                <w:bCs/>
                <w:sz w:val="36"/>
                <w:szCs w:val="36"/>
              </w:rPr>
              <w:tab/>
            </w:r>
            <w:r>
              <w:rPr>
                <w:rFonts w:ascii="宋体" w:hAnsi="宋体" w:cs="宋体" w:hint="eastAsia"/>
                <w:b/>
                <w:bCs/>
                <w:sz w:val="36"/>
                <w:szCs w:val="36"/>
              </w:rPr>
              <w:fldChar w:fldCharType="begin"/>
            </w:r>
            <w:r>
              <w:rPr>
                <w:rFonts w:ascii="宋体" w:hAnsi="宋体" w:cs="宋体" w:hint="eastAsia"/>
                <w:b/>
                <w:bCs/>
                <w:sz w:val="36"/>
                <w:szCs w:val="36"/>
              </w:rPr>
              <w:instrText xml:space="preserve"> PAGEREF _Toc3870 \h </w:instrText>
            </w:r>
            <w:r>
              <w:rPr>
                <w:rFonts w:ascii="宋体" w:hAnsi="宋体" w:cs="宋体" w:hint="eastAsia"/>
                <w:b/>
                <w:bCs/>
                <w:sz w:val="36"/>
                <w:szCs w:val="36"/>
              </w:rPr>
            </w:r>
            <w:r>
              <w:rPr>
                <w:rFonts w:ascii="宋体" w:hAnsi="宋体" w:cs="宋体" w:hint="eastAsia"/>
                <w:b/>
                <w:bCs/>
                <w:sz w:val="36"/>
                <w:szCs w:val="36"/>
              </w:rPr>
              <w:fldChar w:fldCharType="separate"/>
            </w:r>
            <w:r>
              <w:rPr>
                <w:rFonts w:ascii="宋体" w:hAnsi="宋体" w:cs="宋体" w:hint="eastAsia"/>
                <w:b/>
                <w:bCs/>
                <w:sz w:val="36"/>
                <w:szCs w:val="36"/>
              </w:rPr>
              <w:t>9</w:t>
            </w:r>
            <w:r>
              <w:rPr>
                <w:rFonts w:ascii="宋体" w:hAnsi="宋体" w:cs="宋体" w:hint="eastAsia"/>
                <w:b/>
                <w:bCs/>
                <w:sz w:val="36"/>
                <w:szCs w:val="36"/>
              </w:rPr>
              <w:fldChar w:fldCharType="end"/>
            </w:r>
          </w:hyperlink>
        </w:p>
        <w:p w14:paraId="202769E1" w14:textId="77777777" w:rsidR="00763AE7" w:rsidRDefault="00000000">
          <w:pPr>
            <w:pStyle w:val="TOC1"/>
            <w:tabs>
              <w:tab w:val="right" w:leader="dot" w:pos="9304"/>
            </w:tabs>
            <w:spacing w:before="420" w:after="420" w:line="400" w:lineRule="exact"/>
            <w:rPr>
              <w:rFonts w:ascii="宋体" w:hAnsi="宋体" w:cs="宋体"/>
              <w:b/>
              <w:bCs/>
              <w:sz w:val="36"/>
              <w:szCs w:val="36"/>
            </w:rPr>
          </w:pPr>
          <w:hyperlink w:anchor="_Toc12152" w:history="1">
            <w:r>
              <w:rPr>
                <w:rFonts w:ascii="宋体" w:hAnsi="宋体" w:cs="宋体" w:hint="eastAsia"/>
                <w:b/>
                <w:bCs/>
                <w:sz w:val="36"/>
                <w:szCs w:val="36"/>
              </w:rPr>
              <w:t>第三章  招标内容及要求</w:t>
            </w:r>
            <w:r>
              <w:rPr>
                <w:rFonts w:ascii="宋体" w:hAnsi="宋体" w:cs="宋体" w:hint="eastAsia"/>
                <w:b/>
                <w:bCs/>
                <w:sz w:val="36"/>
                <w:szCs w:val="36"/>
              </w:rPr>
              <w:tab/>
            </w:r>
            <w:r>
              <w:rPr>
                <w:rFonts w:ascii="宋体" w:hAnsi="宋体" w:cs="宋体" w:hint="eastAsia"/>
                <w:b/>
                <w:bCs/>
                <w:sz w:val="36"/>
                <w:szCs w:val="36"/>
              </w:rPr>
              <w:fldChar w:fldCharType="begin"/>
            </w:r>
            <w:r>
              <w:rPr>
                <w:rFonts w:ascii="宋体" w:hAnsi="宋体" w:cs="宋体" w:hint="eastAsia"/>
                <w:b/>
                <w:bCs/>
                <w:sz w:val="36"/>
                <w:szCs w:val="36"/>
              </w:rPr>
              <w:instrText xml:space="preserve"> PAGEREF _Toc12152 \h </w:instrText>
            </w:r>
            <w:r>
              <w:rPr>
                <w:rFonts w:ascii="宋体" w:hAnsi="宋体" w:cs="宋体" w:hint="eastAsia"/>
                <w:b/>
                <w:bCs/>
                <w:sz w:val="36"/>
                <w:szCs w:val="36"/>
              </w:rPr>
            </w:r>
            <w:r>
              <w:rPr>
                <w:rFonts w:ascii="宋体" w:hAnsi="宋体" w:cs="宋体" w:hint="eastAsia"/>
                <w:b/>
                <w:bCs/>
                <w:sz w:val="36"/>
                <w:szCs w:val="36"/>
              </w:rPr>
              <w:fldChar w:fldCharType="separate"/>
            </w:r>
            <w:r>
              <w:rPr>
                <w:rFonts w:ascii="宋体" w:hAnsi="宋体" w:cs="宋体" w:hint="eastAsia"/>
                <w:b/>
                <w:bCs/>
                <w:sz w:val="36"/>
                <w:szCs w:val="36"/>
              </w:rPr>
              <w:t>55</w:t>
            </w:r>
            <w:r>
              <w:rPr>
                <w:rFonts w:ascii="宋体" w:hAnsi="宋体" w:cs="宋体" w:hint="eastAsia"/>
                <w:b/>
                <w:bCs/>
                <w:sz w:val="36"/>
                <w:szCs w:val="36"/>
              </w:rPr>
              <w:fldChar w:fldCharType="end"/>
            </w:r>
          </w:hyperlink>
        </w:p>
        <w:p w14:paraId="2315AF50" w14:textId="77777777" w:rsidR="00763AE7" w:rsidRDefault="00000000">
          <w:pPr>
            <w:pStyle w:val="TOC1"/>
            <w:tabs>
              <w:tab w:val="right" w:leader="dot" w:pos="9304"/>
            </w:tabs>
            <w:spacing w:before="420" w:after="420" w:line="400" w:lineRule="exact"/>
            <w:rPr>
              <w:rFonts w:ascii="宋体" w:hAnsi="宋体" w:cs="宋体"/>
              <w:b/>
              <w:bCs/>
              <w:sz w:val="36"/>
              <w:szCs w:val="36"/>
            </w:rPr>
          </w:pPr>
          <w:hyperlink w:anchor="_Toc20186" w:history="1">
            <w:r>
              <w:rPr>
                <w:rFonts w:ascii="宋体" w:hAnsi="宋体" w:cs="宋体" w:hint="eastAsia"/>
                <w:b/>
                <w:bCs/>
                <w:sz w:val="36"/>
                <w:szCs w:val="36"/>
              </w:rPr>
              <w:t>第四章  商务及合同文本</w:t>
            </w:r>
            <w:r>
              <w:rPr>
                <w:rFonts w:ascii="宋体" w:hAnsi="宋体" w:cs="宋体" w:hint="eastAsia"/>
                <w:b/>
                <w:bCs/>
                <w:sz w:val="36"/>
                <w:szCs w:val="36"/>
              </w:rPr>
              <w:tab/>
            </w:r>
            <w:r>
              <w:rPr>
                <w:rFonts w:ascii="宋体" w:hAnsi="宋体" w:cs="宋体" w:hint="eastAsia"/>
                <w:b/>
                <w:bCs/>
                <w:sz w:val="36"/>
                <w:szCs w:val="36"/>
              </w:rPr>
              <w:fldChar w:fldCharType="begin"/>
            </w:r>
            <w:r>
              <w:rPr>
                <w:rFonts w:ascii="宋体" w:hAnsi="宋体" w:cs="宋体" w:hint="eastAsia"/>
                <w:b/>
                <w:bCs/>
                <w:sz w:val="36"/>
                <w:szCs w:val="36"/>
              </w:rPr>
              <w:instrText xml:space="preserve"> PAGEREF _Toc20186 \h </w:instrText>
            </w:r>
            <w:r>
              <w:rPr>
                <w:rFonts w:ascii="宋体" w:hAnsi="宋体" w:cs="宋体" w:hint="eastAsia"/>
                <w:b/>
                <w:bCs/>
                <w:sz w:val="36"/>
                <w:szCs w:val="36"/>
              </w:rPr>
            </w:r>
            <w:r>
              <w:rPr>
                <w:rFonts w:ascii="宋体" w:hAnsi="宋体" w:cs="宋体" w:hint="eastAsia"/>
                <w:b/>
                <w:bCs/>
                <w:sz w:val="36"/>
                <w:szCs w:val="36"/>
              </w:rPr>
              <w:fldChar w:fldCharType="separate"/>
            </w:r>
            <w:r>
              <w:rPr>
                <w:rFonts w:ascii="宋体" w:hAnsi="宋体" w:cs="宋体" w:hint="eastAsia"/>
                <w:b/>
                <w:bCs/>
                <w:sz w:val="36"/>
                <w:szCs w:val="36"/>
              </w:rPr>
              <w:t>56</w:t>
            </w:r>
            <w:r>
              <w:rPr>
                <w:rFonts w:ascii="宋体" w:hAnsi="宋体" w:cs="宋体" w:hint="eastAsia"/>
                <w:b/>
                <w:bCs/>
                <w:sz w:val="36"/>
                <w:szCs w:val="36"/>
              </w:rPr>
              <w:fldChar w:fldCharType="end"/>
            </w:r>
          </w:hyperlink>
        </w:p>
        <w:p w14:paraId="11F349FC" w14:textId="77777777" w:rsidR="00763AE7" w:rsidRDefault="00000000">
          <w:pPr>
            <w:pStyle w:val="TOC1"/>
            <w:tabs>
              <w:tab w:val="right" w:leader="dot" w:pos="9304"/>
            </w:tabs>
            <w:spacing w:before="420" w:after="420" w:line="400" w:lineRule="exact"/>
            <w:rPr>
              <w:rFonts w:ascii="宋体" w:hAnsi="宋体" w:cs="宋体"/>
              <w:sz w:val="36"/>
              <w:szCs w:val="36"/>
            </w:rPr>
          </w:pPr>
          <w:hyperlink w:anchor="_Toc18135" w:history="1">
            <w:r>
              <w:rPr>
                <w:rFonts w:ascii="宋体" w:hAnsi="宋体" w:cs="宋体" w:hint="eastAsia"/>
                <w:b/>
                <w:bCs/>
                <w:sz w:val="36"/>
                <w:szCs w:val="36"/>
              </w:rPr>
              <w:t>第五章  投标文件构成及格式</w:t>
            </w:r>
            <w:r>
              <w:rPr>
                <w:rFonts w:ascii="宋体" w:hAnsi="宋体" w:cs="宋体" w:hint="eastAsia"/>
                <w:b/>
                <w:bCs/>
                <w:sz w:val="36"/>
                <w:szCs w:val="36"/>
              </w:rPr>
              <w:tab/>
            </w:r>
            <w:r>
              <w:rPr>
                <w:rFonts w:ascii="宋体" w:hAnsi="宋体" w:cs="宋体" w:hint="eastAsia"/>
                <w:b/>
                <w:bCs/>
                <w:sz w:val="36"/>
                <w:szCs w:val="36"/>
              </w:rPr>
              <w:fldChar w:fldCharType="begin"/>
            </w:r>
            <w:r>
              <w:rPr>
                <w:rFonts w:ascii="宋体" w:hAnsi="宋体" w:cs="宋体" w:hint="eastAsia"/>
                <w:b/>
                <w:bCs/>
                <w:sz w:val="36"/>
                <w:szCs w:val="36"/>
              </w:rPr>
              <w:instrText xml:space="preserve"> PAGEREF _Toc18135 \h </w:instrText>
            </w:r>
            <w:r>
              <w:rPr>
                <w:rFonts w:ascii="宋体" w:hAnsi="宋体" w:cs="宋体" w:hint="eastAsia"/>
                <w:b/>
                <w:bCs/>
                <w:sz w:val="36"/>
                <w:szCs w:val="36"/>
              </w:rPr>
            </w:r>
            <w:r>
              <w:rPr>
                <w:rFonts w:ascii="宋体" w:hAnsi="宋体" w:cs="宋体" w:hint="eastAsia"/>
                <w:b/>
                <w:bCs/>
                <w:sz w:val="36"/>
                <w:szCs w:val="36"/>
              </w:rPr>
              <w:fldChar w:fldCharType="separate"/>
            </w:r>
            <w:r>
              <w:rPr>
                <w:rFonts w:ascii="宋体" w:hAnsi="宋体" w:cs="宋体" w:hint="eastAsia"/>
                <w:b/>
                <w:bCs/>
                <w:sz w:val="36"/>
                <w:szCs w:val="36"/>
              </w:rPr>
              <w:t>62</w:t>
            </w:r>
            <w:r>
              <w:rPr>
                <w:rFonts w:ascii="宋体" w:hAnsi="宋体" w:cs="宋体" w:hint="eastAsia"/>
                <w:b/>
                <w:bCs/>
                <w:sz w:val="36"/>
                <w:szCs w:val="36"/>
              </w:rPr>
              <w:fldChar w:fldCharType="end"/>
            </w:r>
          </w:hyperlink>
        </w:p>
        <w:p w14:paraId="3D6A0BAF" w14:textId="77777777" w:rsidR="00763AE7" w:rsidRDefault="00000000">
          <w:r>
            <w:rPr>
              <w:rFonts w:ascii="宋体" w:eastAsia="宋体" w:hAnsi="宋体" w:cs="宋体" w:hint="eastAsia"/>
            </w:rPr>
            <w:fldChar w:fldCharType="end"/>
          </w:r>
        </w:p>
      </w:sdtContent>
    </w:sdt>
    <w:p w14:paraId="284F08D3" w14:textId="77777777" w:rsidR="00763AE7" w:rsidRDefault="00000000">
      <w:pPr>
        <w:rPr>
          <w:rFonts w:ascii="宋体" w:eastAsia="宋体" w:hAnsi="宋体" w:cstheme="minorBidi"/>
          <w:b/>
          <w:bCs/>
          <w:sz w:val="32"/>
          <w:szCs w:val="32"/>
        </w:rPr>
      </w:pPr>
      <w:r>
        <w:rPr>
          <w:rFonts w:ascii="宋体" w:eastAsia="宋体" w:hAnsi="宋体" w:cstheme="minorBidi"/>
          <w:b/>
          <w:bCs/>
          <w:sz w:val="32"/>
          <w:szCs w:val="32"/>
        </w:rPr>
        <w:br w:type="page"/>
      </w:r>
    </w:p>
    <w:p w14:paraId="7B124EBB" w14:textId="77777777" w:rsidR="00763AE7" w:rsidRDefault="00000000">
      <w:pPr>
        <w:pStyle w:val="1"/>
        <w:tabs>
          <w:tab w:val="left" w:pos="4631"/>
        </w:tabs>
        <w:ind w:right="113"/>
        <w:rPr>
          <w:rFonts w:cs="宋体"/>
          <w:sz w:val="30"/>
          <w:szCs w:val="30"/>
        </w:rPr>
      </w:pPr>
      <w:r>
        <w:rPr>
          <w:rFonts w:ascii="宋体" w:eastAsia="宋体" w:hAnsi="宋体" w:cstheme="minorBidi"/>
          <w:b/>
          <w:bCs/>
          <w:sz w:val="32"/>
          <w:szCs w:val="32"/>
        </w:rPr>
        <w:lastRenderedPageBreak/>
        <w:t>第一</w:t>
      </w:r>
      <w:r>
        <w:rPr>
          <w:rFonts w:ascii="宋体" w:eastAsia="宋体" w:hAnsi="宋体" w:cstheme="minorBidi" w:hint="eastAsia"/>
          <w:b/>
          <w:bCs/>
          <w:sz w:val="32"/>
          <w:szCs w:val="32"/>
        </w:rPr>
        <w:t xml:space="preserve">章 </w:t>
      </w:r>
      <w:r>
        <w:rPr>
          <w:rFonts w:ascii="宋体" w:eastAsia="宋体" w:hAnsi="宋体" w:cstheme="minorBidi"/>
          <w:b/>
          <w:bCs/>
          <w:sz w:val="32"/>
          <w:szCs w:val="32"/>
        </w:rPr>
        <w:t>招标公告</w:t>
      </w:r>
      <w:bookmarkEnd w:id="6"/>
    </w:p>
    <w:p w14:paraId="08635219" w14:textId="77777777" w:rsidR="00763AE7" w:rsidRDefault="00000000">
      <w:pPr>
        <w:spacing w:line="360" w:lineRule="auto"/>
        <w:jc w:val="both"/>
        <w:rPr>
          <w:rFonts w:ascii="宋体" w:eastAsia="宋体" w:hAnsi="宋体" w:cs="宋体"/>
          <w:b/>
          <w:bCs/>
        </w:rPr>
      </w:pPr>
      <w:r>
        <w:rPr>
          <w:rFonts w:ascii="宋体" w:eastAsia="宋体" w:hAnsi="宋体" w:cs="宋体" w:hint="eastAsia"/>
          <w:b/>
          <w:bCs/>
        </w:rPr>
        <w:t>项目概况</w:t>
      </w:r>
    </w:p>
    <w:p w14:paraId="65514DCA"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西安浐灞生态区马腾空安置房项目CB6-6-4号宗地考古发掘土方配合项目招标项目的潜在投标人应在</w:t>
      </w:r>
      <w:r>
        <w:rPr>
          <w:rFonts w:ascii="宋体" w:hAnsi="宋体" w:cs="宋体" w:hint="eastAsia"/>
        </w:rPr>
        <w:t>全国公共资源交易平台（陕西省·西安市）网站〖首页〉电子交易平台〉陕西政府采购交易系统〉企业端〗（</w:t>
      </w:r>
      <w:r>
        <w:rPr>
          <w:rFonts w:ascii="宋体" w:hAnsi="宋体" w:cs="宋体"/>
        </w:rPr>
        <w:t>http://sxggzyjy.xa.gov.cn/</w:t>
      </w:r>
      <w:r>
        <w:rPr>
          <w:rFonts w:ascii="宋体" w:hAnsi="宋体" w:cs="宋体" w:hint="eastAsia"/>
        </w:rPr>
        <w:t>）</w:t>
      </w:r>
      <w:r>
        <w:rPr>
          <w:rFonts w:ascii="宋体" w:eastAsia="宋体" w:hAnsi="宋体" w:cs="宋体" w:hint="eastAsia"/>
        </w:rPr>
        <w:t>获取招标文件，并于2023年11月07日09点00分（北京时间）前递交投标文件。</w:t>
      </w:r>
    </w:p>
    <w:p w14:paraId="7B222DDF" w14:textId="77777777" w:rsidR="00763AE7" w:rsidRDefault="00000000">
      <w:pPr>
        <w:spacing w:line="360" w:lineRule="auto"/>
        <w:jc w:val="both"/>
        <w:outlineLvl w:val="1"/>
        <w:rPr>
          <w:rFonts w:ascii="宋体" w:cs="宋体"/>
          <w:b/>
          <w:bCs/>
        </w:rPr>
      </w:pPr>
      <w:r>
        <w:rPr>
          <w:rFonts w:ascii="宋体" w:hAnsi="宋体" w:cs="宋体" w:hint="eastAsia"/>
          <w:b/>
          <w:bCs/>
        </w:rPr>
        <w:t>一、项目基本情况</w:t>
      </w:r>
    </w:p>
    <w:p w14:paraId="6946CF00"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项目编号：HSGJ2023-276</w:t>
      </w:r>
    </w:p>
    <w:p w14:paraId="5C80311A"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项目名称：西安浐灞生态区马腾空安置房项目CB6-6-4号宗地考古发掘土方配合项目</w:t>
      </w:r>
    </w:p>
    <w:p w14:paraId="3CE8A72F"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采购方式：公开招标</w:t>
      </w:r>
    </w:p>
    <w:p w14:paraId="44628FC3"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预算金额：20000000.00元</w:t>
      </w:r>
    </w:p>
    <w:p w14:paraId="143215F1"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采购需求：</w:t>
      </w:r>
    </w:p>
    <w:p w14:paraId="608079D1" w14:textId="77777777" w:rsidR="00763AE7" w:rsidRDefault="00000000">
      <w:pPr>
        <w:spacing w:line="360" w:lineRule="auto"/>
        <w:ind w:firstLineChars="400" w:firstLine="960"/>
        <w:jc w:val="both"/>
        <w:rPr>
          <w:rFonts w:ascii="宋体" w:eastAsia="宋体" w:hAnsi="宋体" w:cs="宋体"/>
        </w:rPr>
      </w:pPr>
      <w:r>
        <w:rPr>
          <w:rFonts w:ascii="宋体" w:eastAsia="宋体" w:hAnsi="宋体" w:cs="宋体" w:hint="eastAsia"/>
        </w:rPr>
        <w:t>合同包1（西安浐灞生态区马腾空安置房项目CB6-6-4号宗地考古发掘土方配合项目）</w:t>
      </w:r>
    </w:p>
    <w:p w14:paraId="3BCE3AC4" w14:textId="77777777" w:rsidR="00763AE7" w:rsidRDefault="00000000">
      <w:pPr>
        <w:spacing w:line="360" w:lineRule="auto"/>
        <w:ind w:firstLineChars="400" w:firstLine="960"/>
        <w:jc w:val="both"/>
        <w:rPr>
          <w:rFonts w:ascii="宋体" w:eastAsia="宋体" w:hAnsi="宋体" w:cs="宋体"/>
        </w:rPr>
      </w:pPr>
      <w:r>
        <w:rPr>
          <w:rFonts w:ascii="宋体" w:eastAsia="宋体" w:hAnsi="宋体" w:cs="宋体" w:hint="eastAsia"/>
        </w:rPr>
        <w:t>合同包预算金额：20000000.00元</w:t>
      </w:r>
    </w:p>
    <w:p w14:paraId="71B143FF" w14:textId="77777777" w:rsidR="00763AE7" w:rsidRDefault="00000000">
      <w:pPr>
        <w:spacing w:line="360" w:lineRule="auto"/>
        <w:ind w:firstLineChars="400" w:firstLine="960"/>
        <w:jc w:val="both"/>
        <w:rPr>
          <w:rFonts w:ascii="宋体" w:eastAsia="宋体" w:hAnsi="宋体" w:cs="宋体"/>
        </w:rPr>
      </w:pPr>
      <w:r>
        <w:rPr>
          <w:rFonts w:ascii="宋体" w:eastAsia="宋体" w:hAnsi="宋体" w:cs="宋体" w:hint="eastAsia"/>
        </w:rPr>
        <w:t>合同包最高限价：20000000.00元</w:t>
      </w:r>
    </w:p>
    <w:tbl>
      <w:tblPr>
        <w:tblW w:w="5431" w:type="pct"/>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0" w:type="dxa"/>
          <w:right w:w="0" w:type="dxa"/>
        </w:tblCellMar>
        <w:tblLook w:val="04A0" w:firstRow="1" w:lastRow="0" w:firstColumn="1" w:lastColumn="0" w:noHBand="0" w:noVBand="1"/>
      </w:tblPr>
      <w:tblGrid>
        <w:gridCol w:w="841"/>
        <w:gridCol w:w="1396"/>
        <w:gridCol w:w="2009"/>
        <w:gridCol w:w="1174"/>
        <w:gridCol w:w="1559"/>
        <w:gridCol w:w="1659"/>
        <w:gridCol w:w="1729"/>
      </w:tblGrid>
      <w:tr w:rsidR="00763AE7" w14:paraId="40426C5C" w14:textId="77777777">
        <w:trPr>
          <w:trHeight w:val="728"/>
          <w:tblHeader/>
          <w:jc w:val="center"/>
        </w:trPr>
        <w:tc>
          <w:tcPr>
            <w:tcW w:w="405" w:type="pct"/>
            <w:tcBorders>
              <w:top w:val="single" w:sz="6" w:space="0" w:color="333333"/>
              <w:left w:val="single" w:sz="6" w:space="0" w:color="333333"/>
              <w:bottom w:val="single" w:sz="6" w:space="0" w:color="333333"/>
              <w:right w:val="single" w:sz="6" w:space="0" w:color="333333"/>
            </w:tcBorders>
            <w:noWrap/>
            <w:tcMar>
              <w:top w:w="75" w:type="dxa"/>
              <w:left w:w="120" w:type="dxa"/>
              <w:bottom w:w="75" w:type="dxa"/>
              <w:right w:w="120" w:type="dxa"/>
            </w:tcMar>
            <w:vAlign w:val="center"/>
          </w:tcPr>
          <w:p w14:paraId="388A82D3" w14:textId="77777777" w:rsidR="00763AE7" w:rsidRDefault="00000000">
            <w:pPr>
              <w:spacing w:line="360" w:lineRule="auto"/>
              <w:jc w:val="center"/>
              <w:textAlignment w:val="baseline"/>
              <w:rPr>
                <w:rFonts w:ascii="宋体" w:eastAsia="宋体" w:hAnsi="宋体" w:cs="宋体"/>
                <w:b/>
                <w:bCs/>
              </w:rPr>
            </w:pPr>
            <w:r>
              <w:rPr>
                <w:rFonts w:ascii="宋体" w:eastAsia="宋体" w:hAnsi="宋体" w:cs="宋体" w:hint="eastAsia"/>
                <w:b/>
                <w:bCs/>
              </w:rPr>
              <w:t>品目号</w:t>
            </w:r>
          </w:p>
        </w:tc>
        <w:tc>
          <w:tcPr>
            <w:tcW w:w="673" w:type="pct"/>
            <w:tcBorders>
              <w:top w:val="single" w:sz="6" w:space="0" w:color="333333"/>
              <w:left w:val="single" w:sz="6" w:space="0" w:color="333333"/>
              <w:bottom w:val="single" w:sz="6" w:space="0" w:color="333333"/>
              <w:right w:val="single" w:sz="6" w:space="0" w:color="333333"/>
            </w:tcBorders>
            <w:noWrap/>
            <w:tcMar>
              <w:top w:w="75" w:type="dxa"/>
              <w:left w:w="120" w:type="dxa"/>
              <w:bottom w:w="75" w:type="dxa"/>
              <w:right w:w="120" w:type="dxa"/>
            </w:tcMar>
            <w:vAlign w:val="center"/>
          </w:tcPr>
          <w:p w14:paraId="34C9B5CA" w14:textId="77777777" w:rsidR="00763AE7" w:rsidRDefault="00000000">
            <w:pPr>
              <w:spacing w:line="360" w:lineRule="auto"/>
              <w:jc w:val="center"/>
              <w:textAlignment w:val="baseline"/>
              <w:rPr>
                <w:rFonts w:ascii="宋体" w:eastAsia="宋体" w:hAnsi="宋体" w:cs="宋体"/>
                <w:b/>
                <w:bCs/>
              </w:rPr>
            </w:pPr>
            <w:r>
              <w:rPr>
                <w:rFonts w:ascii="宋体" w:eastAsia="宋体" w:hAnsi="宋体" w:cs="宋体" w:hint="eastAsia"/>
                <w:b/>
                <w:bCs/>
              </w:rPr>
              <w:t>品目名称</w:t>
            </w:r>
          </w:p>
        </w:tc>
        <w:tc>
          <w:tcPr>
            <w:tcW w:w="968" w:type="pct"/>
            <w:tcBorders>
              <w:top w:val="single" w:sz="6" w:space="0" w:color="333333"/>
              <w:left w:val="single" w:sz="6" w:space="0" w:color="333333"/>
              <w:bottom w:val="single" w:sz="6" w:space="0" w:color="333333"/>
              <w:right w:val="single" w:sz="6" w:space="0" w:color="333333"/>
            </w:tcBorders>
            <w:noWrap/>
            <w:tcMar>
              <w:top w:w="75" w:type="dxa"/>
              <w:left w:w="120" w:type="dxa"/>
              <w:bottom w:w="75" w:type="dxa"/>
              <w:right w:w="120" w:type="dxa"/>
            </w:tcMar>
            <w:vAlign w:val="center"/>
          </w:tcPr>
          <w:p w14:paraId="394FD7C1" w14:textId="77777777" w:rsidR="00763AE7" w:rsidRDefault="00000000">
            <w:pPr>
              <w:spacing w:line="360" w:lineRule="auto"/>
              <w:jc w:val="center"/>
              <w:textAlignment w:val="baseline"/>
              <w:rPr>
                <w:rFonts w:ascii="宋体" w:eastAsia="宋体" w:hAnsi="宋体" w:cs="宋体"/>
                <w:b/>
                <w:bCs/>
              </w:rPr>
            </w:pPr>
            <w:r>
              <w:rPr>
                <w:rFonts w:ascii="宋体" w:eastAsia="宋体" w:hAnsi="宋体" w:cs="宋体" w:hint="eastAsia"/>
                <w:b/>
                <w:bCs/>
              </w:rPr>
              <w:t>采购标的</w:t>
            </w:r>
          </w:p>
        </w:tc>
        <w:tc>
          <w:tcPr>
            <w:tcW w:w="566" w:type="pct"/>
            <w:tcBorders>
              <w:top w:val="single" w:sz="6" w:space="0" w:color="333333"/>
              <w:left w:val="single" w:sz="6" w:space="0" w:color="333333"/>
              <w:bottom w:val="single" w:sz="6" w:space="0" w:color="333333"/>
              <w:right w:val="single" w:sz="6" w:space="0" w:color="333333"/>
            </w:tcBorders>
            <w:noWrap/>
            <w:tcMar>
              <w:top w:w="75" w:type="dxa"/>
              <w:left w:w="120" w:type="dxa"/>
              <w:bottom w:w="75" w:type="dxa"/>
              <w:right w:w="120" w:type="dxa"/>
            </w:tcMar>
            <w:vAlign w:val="center"/>
          </w:tcPr>
          <w:p w14:paraId="4714EAFE" w14:textId="77777777" w:rsidR="00763AE7" w:rsidRDefault="00000000">
            <w:pPr>
              <w:spacing w:line="360" w:lineRule="auto"/>
              <w:jc w:val="center"/>
              <w:textAlignment w:val="baseline"/>
              <w:rPr>
                <w:rFonts w:ascii="宋体" w:eastAsia="宋体" w:hAnsi="宋体" w:cs="宋体"/>
                <w:b/>
                <w:bCs/>
              </w:rPr>
            </w:pPr>
            <w:r>
              <w:rPr>
                <w:rFonts w:ascii="宋体" w:eastAsia="宋体" w:hAnsi="宋体" w:cs="宋体" w:hint="eastAsia"/>
                <w:b/>
                <w:bCs/>
              </w:rPr>
              <w:t>数量</w:t>
            </w:r>
          </w:p>
          <w:p w14:paraId="0887F0FD" w14:textId="77777777" w:rsidR="00763AE7" w:rsidRDefault="00000000">
            <w:pPr>
              <w:spacing w:line="360" w:lineRule="auto"/>
              <w:jc w:val="center"/>
              <w:textAlignment w:val="baseline"/>
              <w:rPr>
                <w:rFonts w:ascii="宋体" w:eastAsia="宋体" w:hAnsi="宋体" w:cs="宋体"/>
                <w:b/>
                <w:bCs/>
              </w:rPr>
            </w:pPr>
            <w:r>
              <w:rPr>
                <w:rFonts w:ascii="宋体" w:eastAsia="宋体" w:hAnsi="宋体" w:cs="宋体" w:hint="eastAsia"/>
                <w:b/>
                <w:bCs/>
              </w:rPr>
              <w:t>（单位）</w:t>
            </w:r>
          </w:p>
        </w:tc>
        <w:tc>
          <w:tcPr>
            <w:tcW w:w="752" w:type="pct"/>
            <w:tcBorders>
              <w:top w:val="single" w:sz="6" w:space="0" w:color="333333"/>
              <w:left w:val="single" w:sz="6" w:space="0" w:color="333333"/>
              <w:bottom w:val="single" w:sz="6" w:space="0" w:color="333333"/>
              <w:right w:val="single" w:sz="6" w:space="0" w:color="333333"/>
            </w:tcBorders>
            <w:noWrap/>
            <w:tcMar>
              <w:top w:w="75" w:type="dxa"/>
              <w:left w:w="120" w:type="dxa"/>
              <w:bottom w:w="75" w:type="dxa"/>
              <w:right w:w="120" w:type="dxa"/>
            </w:tcMar>
            <w:vAlign w:val="center"/>
          </w:tcPr>
          <w:p w14:paraId="6234BDCD" w14:textId="77777777" w:rsidR="00763AE7" w:rsidRDefault="00000000">
            <w:pPr>
              <w:spacing w:line="360" w:lineRule="auto"/>
              <w:jc w:val="center"/>
              <w:textAlignment w:val="baseline"/>
              <w:rPr>
                <w:rFonts w:ascii="宋体" w:eastAsia="宋体" w:hAnsi="宋体" w:cs="宋体"/>
                <w:b/>
                <w:bCs/>
              </w:rPr>
            </w:pPr>
            <w:r>
              <w:rPr>
                <w:rFonts w:ascii="宋体" w:eastAsia="宋体" w:hAnsi="宋体" w:cs="宋体" w:hint="eastAsia"/>
                <w:b/>
                <w:bCs/>
              </w:rPr>
              <w:t>技术规格、参数及要求</w:t>
            </w:r>
          </w:p>
        </w:tc>
        <w:tc>
          <w:tcPr>
            <w:tcW w:w="800" w:type="pct"/>
            <w:tcBorders>
              <w:top w:val="single" w:sz="6" w:space="0" w:color="333333"/>
              <w:left w:val="single" w:sz="6" w:space="0" w:color="333333"/>
              <w:bottom w:val="single" w:sz="6" w:space="0" w:color="333333"/>
              <w:right w:val="single" w:sz="6" w:space="0" w:color="333333"/>
            </w:tcBorders>
            <w:noWrap/>
            <w:tcMar>
              <w:top w:w="75" w:type="dxa"/>
              <w:left w:w="120" w:type="dxa"/>
              <w:bottom w:w="75" w:type="dxa"/>
              <w:right w:w="120" w:type="dxa"/>
            </w:tcMar>
            <w:vAlign w:val="center"/>
          </w:tcPr>
          <w:p w14:paraId="1C623B8A" w14:textId="77777777" w:rsidR="00763AE7" w:rsidRDefault="00000000">
            <w:pPr>
              <w:spacing w:line="360" w:lineRule="auto"/>
              <w:jc w:val="center"/>
              <w:textAlignment w:val="baseline"/>
              <w:rPr>
                <w:rFonts w:ascii="宋体" w:eastAsia="宋体" w:hAnsi="宋体" w:cs="宋体"/>
                <w:b/>
                <w:bCs/>
              </w:rPr>
            </w:pPr>
            <w:r>
              <w:rPr>
                <w:rFonts w:ascii="宋体" w:eastAsia="宋体" w:hAnsi="宋体" w:cs="宋体" w:hint="eastAsia"/>
                <w:b/>
                <w:bCs/>
              </w:rPr>
              <w:t>品目预算(元)</w:t>
            </w:r>
          </w:p>
        </w:tc>
        <w:tc>
          <w:tcPr>
            <w:tcW w:w="833" w:type="pct"/>
            <w:tcBorders>
              <w:top w:val="single" w:sz="6" w:space="0" w:color="333333"/>
              <w:left w:val="single" w:sz="6" w:space="0" w:color="333333"/>
              <w:bottom w:val="single" w:sz="6" w:space="0" w:color="333333"/>
              <w:right w:val="single" w:sz="6" w:space="0" w:color="333333"/>
            </w:tcBorders>
            <w:noWrap/>
            <w:tcMar>
              <w:top w:w="75" w:type="dxa"/>
              <w:left w:w="120" w:type="dxa"/>
              <w:bottom w:w="75" w:type="dxa"/>
              <w:right w:w="120" w:type="dxa"/>
            </w:tcMar>
            <w:vAlign w:val="center"/>
          </w:tcPr>
          <w:p w14:paraId="7F92DD58" w14:textId="77777777" w:rsidR="00763AE7" w:rsidRDefault="00000000">
            <w:pPr>
              <w:spacing w:line="360" w:lineRule="auto"/>
              <w:jc w:val="center"/>
              <w:textAlignment w:val="baseline"/>
              <w:rPr>
                <w:rFonts w:ascii="宋体" w:eastAsia="宋体" w:hAnsi="宋体" w:cs="宋体"/>
                <w:b/>
                <w:bCs/>
              </w:rPr>
            </w:pPr>
            <w:r>
              <w:rPr>
                <w:rFonts w:ascii="宋体" w:eastAsia="宋体" w:hAnsi="宋体" w:cs="宋体" w:hint="eastAsia"/>
                <w:b/>
                <w:bCs/>
              </w:rPr>
              <w:t>最高限价(元)</w:t>
            </w:r>
          </w:p>
        </w:tc>
      </w:tr>
      <w:tr w:rsidR="00763AE7" w14:paraId="22F5710A" w14:textId="77777777">
        <w:trPr>
          <w:trHeight w:val="480"/>
          <w:jc w:val="center"/>
        </w:trPr>
        <w:tc>
          <w:tcPr>
            <w:tcW w:w="405" w:type="pct"/>
            <w:tcBorders>
              <w:top w:val="single" w:sz="6" w:space="0" w:color="333333"/>
              <w:left w:val="single" w:sz="6" w:space="0" w:color="333333"/>
              <w:bottom w:val="single" w:sz="6" w:space="0" w:color="333333"/>
              <w:right w:val="single" w:sz="6" w:space="0" w:color="333333"/>
            </w:tcBorders>
            <w:noWrap/>
            <w:tcMar>
              <w:top w:w="75" w:type="dxa"/>
              <w:left w:w="120" w:type="dxa"/>
              <w:bottom w:w="75" w:type="dxa"/>
              <w:right w:w="120" w:type="dxa"/>
            </w:tcMar>
            <w:vAlign w:val="center"/>
          </w:tcPr>
          <w:p w14:paraId="4F43D4C5" w14:textId="77777777" w:rsidR="00763AE7" w:rsidRDefault="00000000">
            <w:pPr>
              <w:spacing w:line="360" w:lineRule="auto"/>
              <w:jc w:val="center"/>
              <w:textAlignment w:val="baseline"/>
              <w:rPr>
                <w:rFonts w:ascii="宋体" w:eastAsia="宋体" w:hAnsi="宋体" w:cs="宋体"/>
              </w:rPr>
            </w:pPr>
            <w:r>
              <w:rPr>
                <w:rFonts w:ascii="宋体" w:eastAsia="宋体" w:hAnsi="宋体" w:cs="宋体" w:hint="eastAsia"/>
              </w:rPr>
              <w:t>1-1</w:t>
            </w:r>
          </w:p>
        </w:tc>
        <w:tc>
          <w:tcPr>
            <w:tcW w:w="673" w:type="pct"/>
            <w:tcBorders>
              <w:top w:val="single" w:sz="6" w:space="0" w:color="333333"/>
              <w:left w:val="single" w:sz="6" w:space="0" w:color="333333"/>
              <w:bottom w:val="single" w:sz="6" w:space="0" w:color="333333"/>
              <w:right w:val="single" w:sz="6" w:space="0" w:color="333333"/>
            </w:tcBorders>
            <w:noWrap/>
            <w:tcMar>
              <w:top w:w="75" w:type="dxa"/>
              <w:left w:w="120" w:type="dxa"/>
              <w:bottom w:w="75" w:type="dxa"/>
              <w:right w:w="120" w:type="dxa"/>
            </w:tcMar>
            <w:vAlign w:val="center"/>
          </w:tcPr>
          <w:p w14:paraId="7846711D" w14:textId="77777777" w:rsidR="00763AE7" w:rsidRDefault="00000000">
            <w:pPr>
              <w:spacing w:line="360" w:lineRule="auto"/>
              <w:jc w:val="center"/>
              <w:rPr>
                <w:rFonts w:ascii="宋体" w:eastAsia="宋体" w:hAnsi="宋体" w:cs="宋体"/>
              </w:rPr>
            </w:pPr>
            <w:r>
              <w:rPr>
                <w:rFonts w:ascii="宋体" w:eastAsia="宋体" w:hAnsi="宋体" w:cs="宋体" w:hint="eastAsia"/>
              </w:rPr>
              <w:t>其他服务</w:t>
            </w:r>
          </w:p>
        </w:tc>
        <w:tc>
          <w:tcPr>
            <w:tcW w:w="968" w:type="pct"/>
            <w:tcBorders>
              <w:top w:val="single" w:sz="6" w:space="0" w:color="333333"/>
              <w:left w:val="single" w:sz="6" w:space="0" w:color="333333"/>
              <w:bottom w:val="single" w:sz="6" w:space="0" w:color="333333"/>
              <w:right w:val="single" w:sz="6" w:space="0" w:color="333333"/>
            </w:tcBorders>
            <w:noWrap/>
            <w:tcMar>
              <w:top w:w="75" w:type="dxa"/>
              <w:left w:w="120" w:type="dxa"/>
              <w:bottom w:w="75" w:type="dxa"/>
              <w:right w:w="120" w:type="dxa"/>
            </w:tcMar>
            <w:vAlign w:val="center"/>
          </w:tcPr>
          <w:p w14:paraId="416E66C9" w14:textId="77777777" w:rsidR="00763AE7" w:rsidRDefault="00000000">
            <w:pPr>
              <w:spacing w:line="360" w:lineRule="auto"/>
              <w:jc w:val="center"/>
              <w:textAlignment w:val="baseline"/>
              <w:rPr>
                <w:rFonts w:ascii="宋体" w:eastAsia="宋体" w:hAnsi="宋体" w:cs="宋体"/>
              </w:rPr>
            </w:pPr>
            <w:r>
              <w:rPr>
                <w:rFonts w:ascii="宋体" w:eastAsia="宋体" w:hAnsi="宋体" w:cs="宋体" w:hint="eastAsia"/>
              </w:rPr>
              <w:t>西安浐灞生态区马腾空安置房项</w:t>
            </w:r>
            <w:r>
              <w:rPr>
                <w:rFonts w:ascii="宋体" w:eastAsia="宋体" w:hAnsi="宋体" w:cs="宋体" w:hint="eastAsia"/>
              </w:rPr>
              <w:lastRenderedPageBreak/>
              <w:t>目CB6-6-4号宗地考古发掘土方配合项目</w:t>
            </w:r>
          </w:p>
        </w:tc>
        <w:tc>
          <w:tcPr>
            <w:tcW w:w="566" w:type="pct"/>
            <w:tcBorders>
              <w:top w:val="single" w:sz="6" w:space="0" w:color="333333"/>
              <w:left w:val="single" w:sz="6" w:space="0" w:color="333333"/>
              <w:bottom w:val="single" w:sz="6" w:space="0" w:color="333333"/>
              <w:right w:val="single" w:sz="6" w:space="0" w:color="333333"/>
            </w:tcBorders>
            <w:noWrap/>
            <w:tcMar>
              <w:top w:w="75" w:type="dxa"/>
              <w:left w:w="120" w:type="dxa"/>
              <w:bottom w:w="75" w:type="dxa"/>
              <w:right w:w="120" w:type="dxa"/>
            </w:tcMar>
            <w:vAlign w:val="center"/>
          </w:tcPr>
          <w:p w14:paraId="436A1399" w14:textId="77777777" w:rsidR="00763AE7" w:rsidRDefault="00000000">
            <w:pPr>
              <w:spacing w:line="360" w:lineRule="auto"/>
              <w:jc w:val="center"/>
              <w:textAlignment w:val="baseline"/>
              <w:rPr>
                <w:rFonts w:ascii="宋体" w:eastAsia="宋体" w:hAnsi="宋体" w:cs="宋体"/>
              </w:rPr>
            </w:pPr>
            <w:r>
              <w:rPr>
                <w:rFonts w:ascii="宋体" w:eastAsia="宋体" w:hAnsi="宋体" w:cs="宋体" w:hint="eastAsia"/>
              </w:rPr>
              <w:lastRenderedPageBreak/>
              <w:t>1(批)</w:t>
            </w:r>
          </w:p>
        </w:tc>
        <w:tc>
          <w:tcPr>
            <w:tcW w:w="752" w:type="pct"/>
            <w:tcBorders>
              <w:top w:val="single" w:sz="6" w:space="0" w:color="333333"/>
              <w:left w:val="single" w:sz="6" w:space="0" w:color="333333"/>
              <w:bottom w:val="single" w:sz="6" w:space="0" w:color="333333"/>
              <w:right w:val="single" w:sz="6" w:space="0" w:color="333333"/>
            </w:tcBorders>
            <w:noWrap/>
            <w:tcMar>
              <w:top w:w="75" w:type="dxa"/>
              <w:left w:w="120" w:type="dxa"/>
              <w:bottom w:w="75" w:type="dxa"/>
              <w:right w:w="120" w:type="dxa"/>
            </w:tcMar>
            <w:vAlign w:val="center"/>
          </w:tcPr>
          <w:p w14:paraId="577EA19B" w14:textId="77777777" w:rsidR="00763AE7" w:rsidRDefault="00000000">
            <w:pPr>
              <w:spacing w:line="360" w:lineRule="auto"/>
              <w:jc w:val="center"/>
              <w:textAlignment w:val="baseline"/>
              <w:rPr>
                <w:rFonts w:ascii="宋体" w:eastAsia="宋体" w:hAnsi="宋体" w:cs="宋体"/>
              </w:rPr>
            </w:pPr>
            <w:r>
              <w:rPr>
                <w:rFonts w:ascii="宋体" w:eastAsia="宋体" w:hAnsi="宋体" w:cs="宋体" w:hint="eastAsia"/>
              </w:rPr>
              <w:t>详见采购文件</w:t>
            </w:r>
          </w:p>
        </w:tc>
        <w:tc>
          <w:tcPr>
            <w:tcW w:w="800" w:type="pct"/>
            <w:tcBorders>
              <w:top w:val="single" w:sz="6" w:space="0" w:color="333333"/>
              <w:left w:val="single" w:sz="6" w:space="0" w:color="333333"/>
              <w:bottom w:val="single" w:sz="6" w:space="0" w:color="333333"/>
              <w:right w:val="single" w:sz="6" w:space="0" w:color="333333"/>
            </w:tcBorders>
            <w:noWrap/>
            <w:tcMar>
              <w:top w:w="75" w:type="dxa"/>
              <w:left w:w="120" w:type="dxa"/>
              <w:bottom w:w="75" w:type="dxa"/>
              <w:right w:w="120" w:type="dxa"/>
            </w:tcMar>
            <w:vAlign w:val="center"/>
          </w:tcPr>
          <w:p w14:paraId="300AAD06" w14:textId="77777777" w:rsidR="00763AE7" w:rsidRDefault="00000000">
            <w:pPr>
              <w:spacing w:line="360" w:lineRule="auto"/>
              <w:jc w:val="center"/>
              <w:textAlignment w:val="baseline"/>
              <w:rPr>
                <w:rFonts w:ascii="宋体" w:eastAsia="宋体" w:hAnsi="宋体" w:cs="宋体"/>
              </w:rPr>
            </w:pPr>
            <w:r>
              <w:rPr>
                <w:rFonts w:ascii="宋体" w:eastAsia="宋体" w:hAnsi="宋体" w:cs="宋体" w:hint="eastAsia"/>
              </w:rPr>
              <w:t>20000000.00</w:t>
            </w:r>
          </w:p>
        </w:tc>
        <w:tc>
          <w:tcPr>
            <w:tcW w:w="833" w:type="pct"/>
            <w:tcBorders>
              <w:top w:val="single" w:sz="6" w:space="0" w:color="333333"/>
              <w:left w:val="single" w:sz="6" w:space="0" w:color="333333"/>
              <w:bottom w:val="single" w:sz="6" w:space="0" w:color="333333"/>
              <w:right w:val="single" w:sz="6" w:space="0" w:color="333333"/>
            </w:tcBorders>
            <w:noWrap/>
            <w:tcMar>
              <w:top w:w="75" w:type="dxa"/>
              <w:left w:w="120" w:type="dxa"/>
              <w:bottom w:w="75" w:type="dxa"/>
              <w:right w:w="120" w:type="dxa"/>
            </w:tcMar>
            <w:vAlign w:val="center"/>
          </w:tcPr>
          <w:p w14:paraId="249C805F" w14:textId="77777777" w:rsidR="00763AE7" w:rsidRDefault="00000000">
            <w:pPr>
              <w:spacing w:line="360" w:lineRule="auto"/>
              <w:jc w:val="center"/>
              <w:textAlignment w:val="baseline"/>
              <w:rPr>
                <w:rFonts w:ascii="宋体" w:eastAsia="宋体" w:hAnsi="宋体" w:cs="宋体"/>
              </w:rPr>
            </w:pPr>
            <w:r>
              <w:rPr>
                <w:rFonts w:ascii="宋体" w:eastAsia="宋体" w:hAnsi="宋体" w:cs="宋体" w:hint="eastAsia"/>
              </w:rPr>
              <w:t>20000000.00</w:t>
            </w:r>
          </w:p>
        </w:tc>
      </w:tr>
    </w:tbl>
    <w:p w14:paraId="3CFE4CC6" w14:textId="77777777" w:rsidR="00763AE7" w:rsidRDefault="00000000">
      <w:pPr>
        <w:spacing w:line="360" w:lineRule="auto"/>
        <w:ind w:firstLineChars="200" w:firstLine="480"/>
        <w:textAlignment w:val="baseline"/>
        <w:rPr>
          <w:rFonts w:ascii="宋体" w:eastAsia="宋体" w:hAnsi="宋体" w:cs="宋体"/>
        </w:rPr>
      </w:pPr>
      <w:r>
        <w:rPr>
          <w:rFonts w:ascii="宋体" w:eastAsia="宋体" w:hAnsi="宋体" w:cs="宋体" w:hint="eastAsia"/>
        </w:rPr>
        <w:t>本合同包不接受联合体投标</w:t>
      </w:r>
    </w:p>
    <w:p w14:paraId="02D40DFE" w14:textId="77777777" w:rsidR="00763AE7" w:rsidRDefault="00000000">
      <w:pPr>
        <w:spacing w:line="360" w:lineRule="auto"/>
        <w:ind w:firstLineChars="200" w:firstLine="480"/>
        <w:textAlignment w:val="baseline"/>
        <w:rPr>
          <w:rFonts w:ascii="宋体" w:eastAsia="宋体" w:hAnsi="宋体" w:cs="宋体"/>
        </w:rPr>
      </w:pPr>
      <w:r>
        <w:rPr>
          <w:rFonts w:ascii="宋体" w:eastAsia="宋体" w:hAnsi="宋体" w:cs="宋体" w:hint="eastAsia"/>
        </w:rPr>
        <w:t>合同履行期限：自合同签订之日起</w:t>
      </w:r>
      <w:r>
        <w:rPr>
          <w:rFonts w:ascii="宋体" w:eastAsia="宋体" w:hAnsi="宋体" w:cs="宋体" w:hint="eastAsia"/>
          <w:shd w:val="clear" w:color="auto" w:fill="FFFFFF"/>
        </w:rPr>
        <w:t>一年</w:t>
      </w:r>
      <w:r>
        <w:rPr>
          <w:rFonts w:ascii="宋体" w:eastAsia="宋体" w:hAnsi="宋体" w:cs="宋体" w:hint="eastAsia"/>
        </w:rPr>
        <w:t>。</w:t>
      </w:r>
    </w:p>
    <w:p w14:paraId="1C297662" w14:textId="77777777" w:rsidR="00763AE7" w:rsidRDefault="00000000">
      <w:pPr>
        <w:spacing w:line="360" w:lineRule="auto"/>
        <w:jc w:val="both"/>
        <w:outlineLvl w:val="1"/>
        <w:rPr>
          <w:rFonts w:ascii="宋体" w:eastAsia="宋体" w:hAnsi="宋体" w:cs="宋体"/>
        </w:rPr>
      </w:pPr>
      <w:r>
        <w:rPr>
          <w:rFonts w:ascii="宋体" w:hAnsi="宋体" w:cs="宋体" w:hint="eastAsia"/>
          <w:b/>
          <w:bCs/>
        </w:rPr>
        <w:t>二、申请人的资格要求：</w:t>
      </w:r>
    </w:p>
    <w:p w14:paraId="7DAF4E6A"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1、满足《中华人民共和国政府采购法》第二十二条规定</w:t>
      </w:r>
      <w:r>
        <w:rPr>
          <w:rFonts w:ascii="宋体" w:hAnsi="宋体" w:cs="宋体" w:hint="eastAsia"/>
        </w:rPr>
        <w:t>；</w:t>
      </w:r>
    </w:p>
    <w:p w14:paraId="49602DEC"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2、落实政府采购政策需满足的资格要求：</w:t>
      </w:r>
    </w:p>
    <w:p w14:paraId="09CE827E"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合同包1(西安浐灞生态区马腾空安置房项目CB6-6-4号宗地考古发掘土方配合项目):</w:t>
      </w:r>
    </w:p>
    <w:p w14:paraId="5270C163" w14:textId="77777777" w:rsidR="00763AE7" w:rsidRDefault="00000000">
      <w:pPr>
        <w:spacing w:line="360" w:lineRule="auto"/>
        <w:ind w:firstLineChars="200" w:firstLine="480"/>
        <w:jc w:val="both"/>
        <w:rPr>
          <w:rFonts w:ascii="宋体" w:cs="宋体"/>
        </w:rPr>
      </w:pPr>
      <w:r>
        <w:rPr>
          <w:rFonts w:ascii="宋体" w:hAnsi="宋体" w:cs="宋体" w:hint="eastAsia"/>
        </w:rPr>
        <w:t>1)《政府采购促进中小企业发展管理办法》（财库﹝</w:t>
      </w:r>
      <w:r>
        <w:rPr>
          <w:rFonts w:ascii="宋体" w:hAnsi="宋体" w:cs="宋体"/>
        </w:rPr>
        <w:t>2020</w:t>
      </w:r>
      <w:r>
        <w:rPr>
          <w:rFonts w:ascii="宋体" w:hAnsi="宋体" w:cs="宋体" w:hint="eastAsia"/>
        </w:rPr>
        <w:t>﹞</w:t>
      </w:r>
      <w:r>
        <w:rPr>
          <w:rFonts w:ascii="宋体" w:hAnsi="宋体" w:cs="宋体"/>
        </w:rPr>
        <w:t>46</w:t>
      </w:r>
      <w:r>
        <w:rPr>
          <w:rFonts w:ascii="宋体" w:hAnsi="宋体" w:cs="宋体" w:hint="eastAsia"/>
        </w:rPr>
        <w:t>号）；</w:t>
      </w:r>
    </w:p>
    <w:p w14:paraId="4AB7D3D9" w14:textId="77777777" w:rsidR="00763AE7" w:rsidRDefault="00000000">
      <w:pPr>
        <w:spacing w:line="360" w:lineRule="auto"/>
        <w:ind w:firstLineChars="200" w:firstLine="480"/>
        <w:jc w:val="both"/>
        <w:rPr>
          <w:rFonts w:ascii="宋体" w:cs="宋体"/>
        </w:rPr>
      </w:pPr>
      <w:r>
        <w:rPr>
          <w:rFonts w:ascii="宋体" w:hAnsi="宋体" w:cs="宋体" w:hint="eastAsia"/>
        </w:rPr>
        <w:t>2)《财政部司法部关于政府采购支持监狱企业发展有关问题的通知》（财库〔</w:t>
      </w:r>
      <w:r>
        <w:rPr>
          <w:rFonts w:ascii="宋体" w:hAnsi="宋体" w:cs="宋体"/>
        </w:rPr>
        <w:t>2014</w:t>
      </w:r>
      <w:r>
        <w:rPr>
          <w:rFonts w:ascii="宋体" w:hAnsi="宋体" w:cs="宋体" w:hint="eastAsia"/>
        </w:rPr>
        <w:t>〕</w:t>
      </w:r>
      <w:r>
        <w:rPr>
          <w:rFonts w:ascii="宋体" w:hAnsi="宋体" w:cs="宋体"/>
        </w:rPr>
        <w:t>68</w:t>
      </w:r>
      <w:r>
        <w:rPr>
          <w:rFonts w:ascii="宋体" w:hAnsi="宋体" w:cs="宋体" w:hint="eastAsia"/>
        </w:rPr>
        <w:t>号）；</w:t>
      </w:r>
    </w:p>
    <w:p w14:paraId="0947005B" w14:textId="77777777" w:rsidR="00763AE7" w:rsidRDefault="00000000">
      <w:pPr>
        <w:spacing w:line="360" w:lineRule="auto"/>
        <w:ind w:firstLineChars="200" w:firstLine="480"/>
        <w:jc w:val="both"/>
        <w:rPr>
          <w:rFonts w:ascii="宋体" w:cs="宋体"/>
        </w:rPr>
      </w:pPr>
      <w:r>
        <w:rPr>
          <w:rFonts w:ascii="宋体" w:hAnsi="宋体" w:cs="宋体" w:hint="eastAsia"/>
        </w:rPr>
        <w:t>3)《国务院办公厅关于建立政府强制采购节能产品制度的通知》（国办发〔</w:t>
      </w:r>
      <w:r>
        <w:rPr>
          <w:rFonts w:ascii="宋体" w:hAnsi="宋体" w:cs="宋体"/>
        </w:rPr>
        <w:t>2007</w:t>
      </w:r>
      <w:r>
        <w:rPr>
          <w:rFonts w:ascii="宋体" w:hAnsi="宋体" w:cs="宋体" w:hint="eastAsia"/>
        </w:rPr>
        <w:t>〕</w:t>
      </w:r>
      <w:r>
        <w:rPr>
          <w:rFonts w:ascii="宋体" w:hAnsi="宋体" w:cs="宋体"/>
        </w:rPr>
        <w:t>51</w:t>
      </w:r>
      <w:r>
        <w:rPr>
          <w:rFonts w:ascii="宋体" w:hAnsi="宋体" w:cs="宋体" w:hint="eastAsia"/>
        </w:rPr>
        <w:t>号）；</w:t>
      </w:r>
    </w:p>
    <w:p w14:paraId="03E55258" w14:textId="77777777" w:rsidR="00763AE7" w:rsidRDefault="00000000">
      <w:pPr>
        <w:spacing w:line="360" w:lineRule="auto"/>
        <w:ind w:firstLineChars="200" w:firstLine="480"/>
        <w:jc w:val="both"/>
        <w:rPr>
          <w:rFonts w:ascii="宋体" w:cs="宋体"/>
        </w:rPr>
      </w:pPr>
      <w:r>
        <w:rPr>
          <w:rFonts w:ascii="宋体" w:hAnsi="宋体" w:cs="宋体" w:hint="eastAsia"/>
        </w:rPr>
        <w:t>4)《财政部环保总局关于环境标志产品政府采购实施的意见》（财库</w:t>
      </w:r>
      <w:r>
        <w:rPr>
          <w:rFonts w:ascii="宋体" w:hAnsi="宋体" w:cs="宋体"/>
        </w:rPr>
        <w:t>[2006]90</w:t>
      </w:r>
      <w:r>
        <w:rPr>
          <w:rFonts w:ascii="宋体" w:hAnsi="宋体" w:cs="宋体" w:hint="eastAsia"/>
        </w:rPr>
        <w:t>号）；</w:t>
      </w:r>
    </w:p>
    <w:p w14:paraId="0F949EB0" w14:textId="77777777" w:rsidR="00763AE7" w:rsidRDefault="00000000">
      <w:pPr>
        <w:spacing w:line="360" w:lineRule="auto"/>
        <w:ind w:firstLineChars="200" w:firstLine="480"/>
        <w:jc w:val="both"/>
        <w:rPr>
          <w:rFonts w:ascii="宋体" w:cs="宋体"/>
        </w:rPr>
      </w:pPr>
      <w:r>
        <w:rPr>
          <w:rFonts w:ascii="宋体" w:hAnsi="宋体" w:cs="宋体" w:hint="eastAsia"/>
        </w:rPr>
        <w:t>5)《财政部国家发展改革委关于印发〈节能产品政府采购实施意见〉的通知》（财库〔</w:t>
      </w:r>
      <w:r>
        <w:rPr>
          <w:rFonts w:ascii="宋体" w:hAnsi="宋体" w:cs="宋体"/>
        </w:rPr>
        <w:t>2004</w:t>
      </w:r>
      <w:r>
        <w:rPr>
          <w:rFonts w:ascii="宋体" w:hAnsi="宋体" w:cs="宋体" w:hint="eastAsia"/>
        </w:rPr>
        <w:t>〕</w:t>
      </w:r>
      <w:r>
        <w:rPr>
          <w:rFonts w:ascii="宋体" w:hAnsi="宋体" w:cs="宋体"/>
        </w:rPr>
        <w:t>185</w:t>
      </w:r>
      <w:r>
        <w:rPr>
          <w:rFonts w:ascii="宋体" w:hAnsi="宋体" w:cs="宋体" w:hint="eastAsia"/>
        </w:rPr>
        <w:t>号）；</w:t>
      </w:r>
    </w:p>
    <w:p w14:paraId="53987990" w14:textId="77777777" w:rsidR="00763AE7" w:rsidRDefault="00000000">
      <w:pPr>
        <w:spacing w:line="360" w:lineRule="auto"/>
        <w:ind w:firstLineChars="200" w:firstLine="480"/>
        <w:jc w:val="both"/>
        <w:rPr>
          <w:rFonts w:ascii="宋体" w:cs="宋体"/>
        </w:rPr>
      </w:pPr>
      <w:r>
        <w:rPr>
          <w:rFonts w:ascii="宋体" w:hAnsi="宋体" w:cs="宋体" w:hint="eastAsia"/>
        </w:rPr>
        <w:lastRenderedPageBreak/>
        <w:t>6)《三部门联合发布关于促进残疾人就业政府采购政策的通知》（财库〔</w:t>
      </w:r>
      <w:r>
        <w:rPr>
          <w:rFonts w:ascii="宋体" w:hAnsi="宋体" w:cs="宋体"/>
        </w:rPr>
        <w:t>2017</w:t>
      </w:r>
      <w:r>
        <w:rPr>
          <w:rFonts w:ascii="宋体" w:hAnsi="宋体" w:cs="宋体" w:hint="eastAsia"/>
        </w:rPr>
        <w:t>〕</w:t>
      </w:r>
      <w:r>
        <w:rPr>
          <w:rFonts w:ascii="宋体" w:hAnsi="宋体" w:cs="宋体"/>
        </w:rPr>
        <w:t>141</w:t>
      </w:r>
      <w:r>
        <w:rPr>
          <w:rFonts w:ascii="宋体" w:hAnsi="宋体" w:cs="宋体" w:hint="eastAsia"/>
        </w:rPr>
        <w:t>号）；</w:t>
      </w:r>
    </w:p>
    <w:p w14:paraId="1B7C68EC" w14:textId="77777777" w:rsidR="00763AE7" w:rsidRDefault="00000000">
      <w:pPr>
        <w:spacing w:line="360" w:lineRule="auto"/>
        <w:ind w:firstLineChars="200" w:firstLine="480"/>
        <w:jc w:val="both"/>
        <w:rPr>
          <w:rFonts w:ascii="宋体" w:cs="宋体"/>
        </w:rPr>
      </w:pPr>
      <w:r>
        <w:rPr>
          <w:rFonts w:ascii="宋体" w:hAnsi="宋体" w:cs="宋体" w:hint="eastAsia"/>
        </w:rPr>
        <w:t>7)《财政部发展改革委生态环境部市场监管总局关于调整优化节能产品、环境标志产品政府采购执行机制的通知》（财库〔</w:t>
      </w:r>
      <w:r>
        <w:rPr>
          <w:rFonts w:ascii="宋体" w:hAnsi="宋体" w:cs="宋体"/>
        </w:rPr>
        <w:t>2019</w:t>
      </w:r>
      <w:r>
        <w:rPr>
          <w:rFonts w:ascii="宋体" w:hAnsi="宋体" w:cs="宋体" w:hint="eastAsia"/>
        </w:rPr>
        <w:t>〕</w:t>
      </w:r>
      <w:r>
        <w:rPr>
          <w:rFonts w:ascii="宋体" w:hAnsi="宋体" w:cs="宋体"/>
        </w:rPr>
        <w:t>9</w:t>
      </w:r>
      <w:r>
        <w:rPr>
          <w:rFonts w:ascii="宋体" w:hAnsi="宋体" w:cs="宋体" w:hint="eastAsia"/>
        </w:rPr>
        <w:t>号）；</w:t>
      </w:r>
    </w:p>
    <w:p w14:paraId="0ED1F6E3" w14:textId="77777777" w:rsidR="00763AE7" w:rsidRDefault="00000000">
      <w:pPr>
        <w:spacing w:line="360" w:lineRule="auto"/>
        <w:ind w:firstLineChars="200" w:firstLine="480"/>
        <w:jc w:val="both"/>
        <w:rPr>
          <w:rFonts w:ascii="宋体" w:cs="宋体"/>
        </w:rPr>
      </w:pPr>
      <w:r>
        <w:rPr>
          <w:rFonts w:ascii="宋体" w:hAnsi="宋体" w:cs="宋体" w:hint="eastAsia"/>
        </w:rPr>
        <w:t>8)《关于运用政府采购政策支持乡村产业振兴的通知》财库〔</w:t>
      </w:r>
      <w:r>
        <w:rPr>
          <w:rFonts w:ascii="宋体" w:hAnsi="宋体" w:cs="宋体"/>
        </w:rPr>
        <w:t>2021</w:t>
      </w:r>
      <w:r>
        <w:rPr>
          <w:rFonts w:ascii="宋体" w:hAnsi="宋体" w:cs="宋体" w:hint="eastAsia"/>
        </w:rPr>
        <w:t>〕</w:t>
      </w:r>
      <w:r>
        <w:rPr>
          <w:rFonts w:ascii="宋体" w:hAnsi="宋体" w:cs="宋体"/>
        </w:rPr>
        <w:t>19</w:t>
      </w:r>
      <w:r>
        <w:rPr>
          <w:rFonts w:ascii="宋体" w:hAnsi="宋体" w:cs="宋体" w:hint="eastAsia"/>
        </w:rPr>
        <w:t>号；</w:t>
      </w:r>
    </w:p>
    <w:p w14:paraId="27F90B14" w14:textId="77777777" w:rsidR="00763AE7" w:rsidRDefault="00000000">
      <w:pPr>
        <w:spacing w:line="360" w:lineRule="auto"/>
        <w:ind w:firstLineChars="200" w:firstLine="480"/>
        <w:jc w:val="both"/>
        <w:rPr>
          <w:rFonts w:ascii="宋体" w:cs="宋体"/>
        </w:rPr>
      </w:pPr>
      <w:r>
        <w:rPr>
          <w:rFonts w:ascii="宋体" w:hAnsi="宋体" w:cs="宋体" w:hint="eastAsia"/>
        </w:rPr>
        <w:t>9)《陕西省中小企业政府采购信用融资办法》（陕财办采〔</w:t>
      </w:r>
      <w:r>
        <w:rPr>
          <w:rFonts w:ascii="宋体" w:hAnsi="宋体" w:cs="宋体"/>
        </w:rPr>
        <w:t>2018</w:t>
      </w:r>
      <w:r>
        <w:rPr>
          <w:rFonts w:ascii="宋体" w:hAnsi="宋体" w:cs="宋体" w:hint="eastAsia"/>
        </w:rPr>
        <w:t>〕</w:t>
      </w:r>
      <w:r>
        <w:rPr>
          <w:rFonts w:ascii="宋体" w:hAnsi="宋体" w:cs="宋体"/>
        </w:rPr>
        <w:t>23</w:t>
      </w:r>
      <w:r>
        <w:rPr>
          <w:rFonts w:ascii="宋体" w:hAnsi="宋体" w:cs="宋体" w:hint="eastAsia"/>
        </w:rPr>
        <w:t>号）；</w:t>
      </w:r>
    </w:p>
    <w:p w14:paraId="182AC2FA" w14:textId="77777777" w:rsidR="00763AE7" w:rsidRDefault="00000000">
      <w:pPr>
        <w:spacing w:line="360" w:lineRule="auto"/>
        <w:ind w:firstLineChars="200" w:firstLine="480"/>
        <w:jc w:val="both"/>
        <w:rPr>
          <w:rFonts w:ascii="宋体" w:hAnsi="宋体" w:cs="宋体"/>
        </w:rPr>
      </w:pPr>
      <w:r>
        <w:rPr>
          <w:rFonts w:ascii="宋体" w:hAnsi="宋体" w:cs="宋体" w:hint="eastAsia"/>
        </w:rPr>
        <w:t>10)《财政部农业农村部国家乡村振兴局中华全国供销合作总社关于印发</w:t>
      </w:r>
      <w:r>
        <w:rPr>
          <w:rFonts w:ascii="宋体" w:hAnsi="宋体" w:cs="宋体"/>
        </w:rPr>
        <w:t>&lt;</w:t>
      </w:r>
      <w:r>
        <w:rPr>
          <w:rFonts w:ascii="宋体" w:hAnsi="宋体" w:cs="宋体" w:hint="eastAsia"/>
        </w:rPr>
        <w:t>关于深入开展政府采购脱贫地区农副产品工作推进乡村产业振兴的实施意见</w:t>
      </w:r>
      <w:r>
        <w:rPr>
          <w:rFonts w:ascii="宋体" w:hAnsi="宋体" w:cs="宋体"/>
        </w:rPr>
        <w:t>&gt;</w:t>
      </w:r>
      <w:r>
        <w:rPr>
          <w:rFonts w:ascii="宋体" w:hAnsi="宋体" w:cs="宋体" w:hint="eastAsia"/>
        </w:rPr>
        <w:t>的通知》（财库〔</w:t>
      </w:r>
      <w:r>
        <w:rPr>
          <w:rFonts w:ascii="宋体" w:hAnsi="宋体" w:cs="宋体"/>
        </w:rPr>
        <w:t>2021</w:t>
      </w:r>
      <w:r>
        <w:rPr>
          <w:rFonts w:ascii="宋体" w:hAnsi="宋体" w:cs="宋体" w:hint="eastAsia"/>
        </w:rPr>
        <w:t>〕</w:t>
      </w:r>
      <w:r>
        <w:rPr>
          <w:rFonts w:ascii="宋体" w:hAnsi="宋体" w:cs="宋体"/>
        </w:rPr>
        <w:t xml:space="preserve">20 </w:t>
      </w:r>
      <w:r>
        <w:rPr>
          <w:rFonts w:ascii="宋体" w:hAnsi="宋体" w:cs="宋体" w:hint="eastAsia"/>
        </w:rPr>
        <w:t>号）；</w:t>
      </w:r>
    </w:p>
    <w:p w14:paraId="3B86B9F3"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11)如有最新颁布的政府采购政策，按最新的文件执行；</w:t>
      </w:r>
    </w:p>
    <w:p w14:paraId="3A9883E8" w14:textId="77777777" w:rsidR="00763AE7" w:rsidRDefault="00000000">
      <w:pPr>
        <w:pStyle w:val="af8"/>
        <w:wordWrap w:val="0"/>
        <w:spacing w:before="0" w:beforeAutospacing="0" w:after="0" w:afterAutospacing="0" w:line="460" w:lineRule="exact"/>
        <w:ind w:firstLineChars="200" w:firstLine="480"/>
        <w:jc w:val="both"/>
      </w:pPr>
      <w:r>
        <w:rPr>
          <w:rFonts w:hint="eastAsia"/>
        </w:rPr>
        <w:t>12）本项目非专门面向中小企业采购。</w:t>
      </w:r>
    </w:p>
    <w:p w14:paraId="080932F3"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3、本项目的特定资格要求：</w:t>
      </w:r>
    </w:p>
    <w:p w14:paraId="63F45BAF"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合同包1(西安浐灞生态区马腾空安置房项目CB6-6-4号宗地考古发掘土方配合项目)特定资格要求如下:</w:t>
      </w:r>
    </w:p>
    <w:p w14:paraId="306E2663"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（1）基本资格条件：符合《中华人民共和国政府采购法》第二十二条的规定；</w:t>
      </w:r>
    </w:p>
    <w:p w14:paraId="0CC36754" w14:textId="77777777" w:rsidR="00763AE7" w:rsidRDefault="00000000">
      <w:pPr>
        <w:spacing w:line="360" w:lineRule="auto"/>
        <w:ind w:firstLineChars="200" w:firstLine="480"/>
        <w:textAlignment w:val="baseline"/>
        <w:rPr>
          <w:rStyle w:val="aff"/>
          <w:rFonts w:ascii="宋体" w:eastAsia="宋体" w:hAnsi="宋体" w:cs="宋体"/>
          <w:b w:val="0"/>
          <w:bCs w:val="0"/>
          <w:shd w:val="clear" w:color="auto" w:fill="FFFFFF"/>
        </w:rPr>
      </w:pPr>
      <w:r>
        <w:rPr>
          <w:rStyle w:val="aff"/>
          <w:rFonts w:ascii="宋体" w:eastAsia="宋体" w:hAnsi="宋体" w:cs="宋体" w:hint="eastAsia"/>
          <w:b w:val="0"/>
          <w:bCs w:val="0"/>
          <w:shd w:val="clear" w:color="auto" w:fill="FFFFFF"/>
        </w:rPr>
        <w:t>1）提供合格有效的法人或者其他组织的营业执照等证明文件或自然人的身份证明；</w:t>
      </w:r>
    </w:p>
    <w:p w14:paraId="3F5FC04E" w14:textId="77777777" w:rsidR="00763AE7" w:rsidRDefault="00000000">
      <w:pPr>
        <w:spacing w:line="360" w:lineRule="auto"/>
        <w:ind w:firstLineChars="200" w:firstLine="480"/>
        <w:textAlignment w:val="baseline"/>
        <w:rPr>
          <w:rStyle w:val="aff"/>
          <w:rFonts w:ascii="宋体" w:eastAsia="宋体" w:hAnsi="宋体" w:cs="宋体"/>
          <w:b w:val="0"/>
          <w:bCs w:val="0"/>
          <w:shd w:val="clear" w:color="auto" w:fill="FFFFFF"/>
        </w:rPr>
      </w:pPr>
      <w:r>
        <w:rPr>
          <w:rStyle w:val="aff"/>
          <w:rFonts w:ascii="宋体" w:eastAsia="宋体" w:hAnsi="宋体" w:cs="宋体" w:hint="eastAsia"/>
          <w:b w:val="0"/>
          <w:bCs w:val="0"/>
          <w:shd w:val="clear" w:color="auto" w:fill="FFFFFF"/>
        </w:rPr>
        <w:t>2）财务状况报告：提供2022年度财务审计报告或开标前六个月内其基本存款账户开户银行出具的资信证明（附开户许可证或开户备案证明或基本账户信息）；</w:t>
      </w:r>
    </w:p>
    <w:p w14:paraId="5761526A" w14:textId="77777777" w:rsidR="00763AE7" w:rsidRDefault="00000000">
      <w:pPr>
        <w:spacing w:line="360" w:lineRule="auto"/>
        <w:ind w:firstLineChars="200" w:firstLine="480"/>
        <w:textAlignment w:val="baseline"/>
        <w:rPr>
          <w:rStyle w:val="aff"/>
          <w:rFonts w:ascii="宋体" w:eastAsia="宋体" w:hAnsi="宋体" w:cs="宋体"/>
          <w:b w:val="0"/>
          <w:bCs w:val="0"/>
          <w:shd w:val="clear" w:color="auto" w:fill="FFFFFF"/>
        </w:rPr>
      </w:pPr>
      <w:r>
        <w:rPr>
          <w:rStyle w:val="aff"/>
          <w:rFonts w:ascii="宋体" w:eastAsia="宋体" w:hAnsi="宋体" w:cs="宋体" w:hint="eastAsia"/>
          <w:b w:val="0"/>
          <w:bCs w:val="0"/>
          <w:shd w:val="clear" w:color="auto" w:fill="FFFFFF"/>
        </w:rPr>
        <w:t>3）社会保障资金缴纳证明：提供2023年01月01日至今已缴存的至少一个月的社会保障资金缴存单据或社保机构开具的社会保险参保缴费情况证明，依法不需要缴纳社会保障资金的单位应提供相关证明材料；</w:t>
      </w:r>
    </w:p>
    <w:p w14:paraId="4BA3A3CB" w14:textId="77777777" w:rsidR="00763AE7" w:rsidRDefault="00000000">
      <w:pPr>
        <w:spacing w:line="360" w:lineRule="auto"/>
        <w:ind w:firstLineChars="200" w:firstLine="480"/>
        <w:textAlignment w:val="baseline"/>
        <w:rPr>
          <w:rStyle w:val="aff"/>
          <w:rFonts w:ascii="宋体" w:eastAsia="宋体" w:hAnsi="宋体" w:cs="宋体"/>
          <w:b w:val="0"/>
          <w:bCs w:val="0"/>
          <w:shd w:val="clear" w:color="auto" w:fill="FFFFFF"/>
        </w:rPr>
      </w:pPr>
      <w:r>
        <w:rPr>
          <w:rStyle w:val="aff"/>
          <w:rFonts w:ascii="宋体" w:eastAsia="宋体" w:hAnsi="宋体" w:cs="宋体" w:hint="eastAsia"/>
          <w:b w:val="0"/>
          <w:bCs w:val="0"/>
          <w:shd w:val="clear" w:color="auto" w:fill="FFFFFF"/>
        </w:rPr>
        <w:lastRenderedPageBreak/>
        <w:t>4）税收缴纳证明：提供2023年01月01日至今已缴存的至少一个月的纳税证明或完税证明，依法免税的单位应提供相关证明材料；</w:t>
      </w:r>
    </w:p>
    <w:p w14:paraId="5FCF832D" w14:textId="77777777" w:rsidR="00763AE7" w:rsidRDefault="00000000">
      <w:pPr>
        <w:spacing w:line="360" w:lineRule="auto"/>
        <w:ind w:firstLineChars="200" w:firstLine="480"/>
        <w:textAlignment w:val="baseline"/>
        <w:rPr>
          <w:rStyle w:val="aff"/>
          <w:rFonts w:ascii="宋体" w:eastAsia="宋体" w:hAnsi="宋体" w:cs="宋体"/>
          <w:b w:val="0"/>
          <w:bCs w:val="0"/>
          <w:shd w:val="clear" w:color="auto" w:fill="FFFFFF"/>
        </w:rPr>
      </w:pPr>
      <w:r>
        <w:rPr>
          <w:rStyle w:val="aff"/>
          <w:rFonts w:ascii="宋体" w:eastAsia="宋体" w:hAnsi="宋体" w:cs="宋体" w:hint="eastAsia"/>
          <w:b w:val="0"/>
          <w:bCs w:val="0"/>
          <w:shd w:val="clear" w:color="auto" w:fill="FFFFFF"/>
        </w:rPr>
        <w:t>5）参加政府采购活动前3年内，在经营活动中没有重大违法记录的书面声明；</w:t>
      </w:r>
    </w:p>
    <w:p w14:paraId="36E84CC9" w14:textId="77777777" w:rsidR="00763AE7" w:rsidRDefault="00000000">
      <w:pPr>
        <w:spacing w:line="360" w:lineRule="auto"/>
        <w:ind w:firstLineChars="200" w:firstLine="480"/>
        <w:textAlignment w:val="baseline"/>
        <w:rPr>
          <w:rStyle w:val="aff"/>
          <w:rFonts w:ascii="宋体" w:eastAsia="宋体" w:hAnsi="宋体" w:cs="宋体"/>
          <w:b w:val="0"/>
          <w:bCs w:val="0"/>
          <w:shd w:val="clear" w:color="auto" w:fill="FFFFFF"/>
        </w:rPr>
      </w:pPr>
      <w:r>
        <w:rPr>
          <w:rStyle w:val="aff"/>
          <w:rFonts w:ascii="宋体" w:eastAsia="宋体" w:hAnsi="宋体" w:cs="宋体" w:hint="eastAsia"/>
          <w:b w:val="0"/>
          <w:bCs w:val="0"/>
          <w:shd w:val="clear" w:color="auto" w:fill="FFFFFF"/>
        </w:rPr>
        <w:t>6）具备履行合同所必需的设备和专业技术能力的证明材料(由投标人根据项目需求提供说明材料或者承诺)；</w:t>
      </w:r>
    </w:p>
    <w:p w14:paraId="08D68308" w14:textId="77777777" w:rsidR="00763AE7" w:rsidRDefault="00000000">
      <w:pPr>
        <w:spacing w:line="360" w:lineRule="auto"/>
        <w:ind w:firstLineChars="200" w:firstLine="480"/>
        <w:textAlignment w:val="baseline"/>
        <w:rPr>
          <w:rStyle w:val="aff"/>
          <w:rFonts w:ascii="宋体" w:eastAsia="宋体" w:hAnsi="宋体" w:cs="宋体"/>
          <w:b w:val="0"/>
          <w:bCs w:val="0"/>
          <w:shd w:val="clear" w:color="auto" w:fill="FFFFFF"/>
        </w:rPr>
      </w:pPr>
      <w:r>
        <w:rPr>
          <w:rStyle w:val="aff"/>
          <w:rFonts w:ascii="宋体" w:eastAsia="宋体" w:hAnsi="宋体" w:cs="宋体" w:hint="eastAsia"/>
          <w:b w:val="0"/>
          <w:bCs w:val="0"/>
          <w:shd w:val="clear" w:color="auto" w:fill="FFFFFF"/>
        </w:rPr>
        <w:t>（2）特定资格要求：</w:t>
      </w:r>
    </w:p>
    <w:p w14:paraId="286D6C60" w14:textId="77777777" w:rsidR="00763AE7" w:rsidRDefault="00000000">
      <w:pPr>
        <w:spacing w:line="360" w:lineRule="auto"/>
        <w:ind w:firstLineChars="200" w:firstLine="480"/>
        <w:textAlignment w:val="baseline"/>
        <w:rPr>
          <w:rStyle w:val="aff"/>
          <w:rFonts w:ascii="宋体" w:eastAsia="宋体" w:hAnsi="宋体" w:cs="宋体"/>
          <w:b w:val="0"/>
          <w:bCs w:val="0"/>
          <w:shd w:val="clear" w:color="auto" w:fill="FFFFFF"/>
        </w:rPr>
      </w:pPr>
      <w:r>
        <w:rPr>
          <w:rStyle w:val="aff"/>
          <w:rFonts w:ascii="宋体" w:eastAsia="宋体" w:hAnsi="宋体" w:cs="宋体" w:hint="eastAsia"/>
          <w:b w:val="0"/>
          <w:bCs w:val="0"/>
          <w:shd w:val="clear" w:color="auto" w:fill="FFFFFF"/>
        </w:rPr>
        <w:t>1）供应商应授权合法的人员参加投标全过程，其中法定代表人直接参加投标的，须出具法定代表人身份证明，并与营业执照上信息一致。法定代表人授权代表参加投标的，须出具法定代表人授权书及授权代表身份证明；</w:t>
      </w:r>
    </w:p>
    <w:p w14:paraId="08E367A2" w14:textId="77777777" w:rsidR="00763AE7" w:rsidRDefault="00000000">
      <w:pPr>
        <w:spacing w:line="360" w:lineRule="auto"/>
        <w:ind w:firstLineChars="200" w:firstLine="480"/>
        <w:textAlignment w:val="baseline"/>
        <w:rPr>
          <w:rStyle w:val="aff"/>
          <w:rFonts w:ascii="宋体" w:eastAsia="宋体" w:hAnsi="宋体" w:cs="宋体"/>
          <w:b w:val="0"/>
          <w:bCs w:val="0"/>
          <w:shd w:val="clear" w:color="auto" w:fill="FFFFFF"/>
        </w:rPr>
      </w:pPr>
      <w:r>
        <w:rPr>
          <w:rStyle w:val="aff"/>
          <w:rFonts w:ascii="宋体" w:eastAsia="宋体" w:hAnsi="宋体" w:cs="宋体" w:hint="eastAsia"/>
          <w:b w:val="0"/>
          <w:bCs w:val="0"/>
          <w:shd w:val="clear" w:color="auto" w:fill="FFFFFF"/>
        </w:rPr>
        <w:t>2）在“信用中国”网站（www.creditchina.gov.cn）和“中国政府采购网”（ccgp.gov.cn）对投标人信用信息进行查询，如果投标人被查实在开标前已列入失信被执行人、重大税收违法失信主体、政府采购严重违法失信行为记录名单，其响应为无效；</w:t>
      </w:r>
    </w:p>
    <w:p w14:paraId="170B73A4" w14:textId="77777777" w:rsidR="00763AE7" w:rsidRDefault="00000000">
      <w:pPr>
        <w:spacing w:line="360" w:lineRule="auto"/>
        <w:ind w:firstLineChars="200" w:firstLine="480"/>
        <w:textAlignment w:val="baseline"/>
        <w:rPr>
          <w:rStyle w:val="aff"/>
          <w:rFonts w:ascii="宋体" w:eastAsia="宋体" w:hAnsi="宋体" w:cs="宋体"/>
          <w:b w:val="0"/>
          <w:bCs w:val="0"/>
          <w:shd w:val="clear" w:color="auto" w:fill="FFFFFF"/>
        </w:rPr>
      </w:pPr>
      <w:r>
        <w:rPr>
          <w:rStyle w:val="aff"/>
          <w:rFonts w:ascii="宋体" w:eastAsia="宋体" w:hAnsi="宋体" w:cs="宋体" w:hint="eastAsia"/>
          <w:b w:val="0"/>
          <w:bCs w:val="0"/>
          <w:shd w:val="clear" w:color="auto" w:fill="FFFFFF"/>
        </w:rPr>
        <w:t>3）单位负责人为同一人或者存在直接控股、管理关系的不同供应商，不得参加同一合同项下的政府采购活动。</w:t>
      </w:r>
    </w:p>
    <w:p w14:paraId="2D60207D" w14:textId="77777777" w:rsidR="00763AE7" w:rsidRDefault="00000000">
      <w:pPr>
        <w:spacing w:line="360" w:lineRule="auto"/>
        <w:jc w:val="both"/>
        <w:outlineLvl w:val="1"/>
        <w:rPr>
          <w:rFonts w:ascii="宋体" w:eastAsia="宋体" w:hAnsi="宋体" w:cs="宋体"/>
          <w:b/>
          <w:bCs/>
        </w:rPr>
      </w:pPr>
      <w:r>
        <w:rPr>
          <w:rFonts w:ascii="宋体" w:eastAsia="宋体" w:hAnsi="宋体" w:cs="宋体" w:hint="eastAsia"/>
          <w:b/>
          <w:bCs/>
        </w:rPr>
        <w:t>三、获取采购文件</w:t>
      </w:r>
    </w:p>
    <w:p w14:paraId="5BCB20F1" w14:textId="77777777" w:rsidR="00763AE7" w:rsidRDefault="00000000">
      <w:pPr>
        <w:spacing w:line="360" w:lineRule="auto"/>
        <w:ind w:firstLineChars="200" w:firstLine="480"/>
        <w:jc w:val="both"/>
        <w:rPr>
          <w:rFonts w:ascii="宋体" w:cs="宋体"/>
        </w:rPr>
      </w:pPr>
      <w:r>
        <w:rPr>
          <w:rFonts w:ascii="宋体" w:eastAsia="宋体" w:hAnsi="宋体" w:cs="宋体" w:hint="eastAsia"/>
        </w:rPr>
        <w:t>时间：</w:t>
      </w:r>
      <w:r>
        <w:rPr>
          <w:rStyle w:val="aff"/>
          <w:rFonts w:ascii="宋体" w:eastAsia="宋体" w:hAnsi="宋体" w:cs="宋体" w:hint="eastAsia"/>
          <w:b w:val="0"/>
          <w:bCs w:val="0"/>
          <w:shd w:val="clear" w:color="auto" w:fill="FFFFFF"/>
        </w:rPr>
        <w:t>2023年10月17日至2023年10月24日</w:t>
      </w:r>
      <w:r>
        <w:rPr>
          <w:rFonts w:ascii="宋体" w:eastAsia="宋体" w:hAnsi="宋体" w:cs="宋体" w:hint="eastAsia"/>
        </w:rPr>
        <w:t>，</w:t>
      </w:r>
      <w:r>
        <w:rPr>
          <w:rFonts w:ascii="宋体" w:hAnsi="宋体" w:cs="宋体" w:hint="eastAsia"/>
        </w:rPr>
        <w:t>每天上午 00:00:00 至 12:00:00 ，下午12:00:00至23:59:59（北京时间）</w:t>
      </w:r>
    </w:p>
    <w:p w14:paraId="1ABBACF9"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途径：</w:t>
      </w:r>
      <w:r>
        <w:rPr>
          <w:rFonts w:ascii="宋体" w:hAnsi="宋体" w:cs="宋体" w:hint="eastAsia"/>
        </w:rPr>
        <w:t>全国公共资源交易平台（陕西省·西安市）网站〖首页〉电子交易平台〉陕西政府采购交易系统〉企业端〗（</w:t>
      </w:r>
      <w:r>
        <w:rPr>
          <w:rFonts w:ascii="宋体" w:hAnsi="宋体" w:cs="宋体"/>
        </w:rPr>
        <w:t>http://sxggzyjy.xa.gov.cn/</w:t>
      </w:r>
      <w:r>
        <w:rPr>
          <w:rFonts w:ascii="宋体" w:hAnsi="宋体" w:cs="宋体" w:hint="eastAsia"/>
        </w:rPr>
        <w:t>）</w:t>
      </w:r>
    </w:p>
    <w:p w14:paraId="2CE783C1"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方式：在线获取</w:t>
      </w:r>
    </w:p>
    <w:p w14:paraId="48B65EE6"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售价：0元</w:t>
      </w:r>
    </w:p>
    <w:p w14:paraId="17638AF4" w14:textId="77777777" w:rsidR="00763AE7" w:rsidRDefault="00000000">
      <w:pPr>
        <w:spacing w:line="360" w:lineRule="auto"/>
        <w:jc w:val="both"/>
        <w:outlineLvl w:val="1"/>
        <w:rPr>
          <w:rFonts w:ascii="宋体" w:eastAsia="宋体" w:hAnsi="宋体" w:cs="宋体"/>
          <w:b/>
          <w:bCs/>
        </w:rPr>
      </w:pPr>
      <w:r>
        <w:rPr>
          <w:rFonts w:ascii="宋体" w:eastAsia="宋体" w:hAnsi="宋体" w:cs="宋体" w:hint="eastAsia"/>
          <w:b/>
          <w:bCs/>
        </w:rPr>
        <w:t>四、提交投标文件截止时间、开标时间和地点</w:t>
      </w:r>
    </w:p>
    <w:p w14:paraId="60D66D9C"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lastRenderedPageBreak/>
        <w:t>时间：</w:t>
      </w:r>
      <w:r>
        <w:rPr>
          <w:rStyle w:val="aff"/>
          <w:rFonts w:ascii="宋体" w:eastAsia="宋体" w:hAnsi="宋体" w:cs="宋体" w:hint="eastAsia"/>
          <w:b w:val="0"/>
          <w:bCs w:val="0"/>
          <w:shd w:val="clear" w:color="auto" w:fill="FFFFFF"/>
        </w:rPr>
        <w:t>2023年11月07日09时00分00秒</w:t>
      </w:r>
      <w:r>
        <w:rPr>
          <w:rFonts w:ascii="宋体" w:eastAsia="宋体" w:hAnsi="宋体" w:cs="宋体" w:hint="eastAsia"/>
        </w:rPr>
        <w:t>（北京时间）</w:t>
      </w:r>
    </w:p>
    <w:p w14:paraId="1D37D1A4" w14:textId="77777777" w:rsidR="00763AE7" w:rsidRDefault="00000000">
      <w:pPr>
        <w:spacing w:line="360" w:lineRule="auto"/>
        <w:ind w:firstLineChars="200" w:firstLine="480"/>
        <w:jc w:val="both"/>
        <w:rPr>
          <w:rFonts w:ascii="宋体" w:hAnsi="宋体" w:cs="宋体"/>
        </w:rPr>
      </w:pPr>
      <w:r>
        <w:rPr>
          <w:rFonts w:ascii="宋体" w:hAnsi="宋体" w:cs="宋体" w:hint="eastAsia"/>
        </w:rPr>
        <w:t>提交投标文件地点：从西安市公共资源交易中心首页【首页·&gt;电子交易平台·&gt;陕西省政府采购系统·&gt;企业端】登录，登录后切换到【我的项目】模块，依次点选【项目流程·&gt;项目管理·&gt;上传投标文件】上传加密后的电子投标文件。</w:t>
      </w:r>
    </w:p>
    <w:p w14:paraId="01723D80" w14:textId="77777777" w:rsidR="00763AE7" w:rsidRDefault="00000000">
      <w:pPr>
        <w:spacing w:line="360" w:lineRule="auto"/>
        <w:ind w:firstLineChars="200" w:firstLine="480"/>
        <w:jc w:val="both"/>
        <w:rPr>
          <w:rFonts w:ascii="宋体" w:hAnsi="宋体" w:cs="宋体"/>
        </w:rPr>
      </w:pPr>
      <w:r>
        <w:rPr>
          <w:rFonts w:ascii="宋体" w:hAnsi="宋体" w:cs="宋体" w:hint="eastAsia"/>
        </w:rPr>
        <w:t>开标地点：全国公共资源交易平台（陕西省.西安市）.不见面开标大厅。</w:t>
      </w:r>
    </w:p>
    <w:p w14:paraId="16ADFE77" w14:textId="77777777" w:rsidR="00763AE7" w:rsidRDefault="00000000">
      <w:pPr>
        <w:spacing w:line="360" w:lineRule="auto"/>
        <w:jc w:val="both"/>
        <w:outlineLvl w:val="1"/>
        <w:rPr>
          <w:rFonts w:ascii="宋体" w:eastAsia="宋体" w:hAnsi="宋体" w:cs="宋体"/>
          <w:b/>
          <w:bCs/>
        </w:rPr>
      </w:pPr>
      <w:r>
        <w:rPr>
          <w:rFonts w:ascii="宋体" w:eastAsia="宋体" w:hAnsi="宋体" w:cs="宋体" w:hint="eastAsia"/>
          <w:b/>
          <w:bCs/>
        </w:rPr>
        <w:t>五、公告期限</w:t>
      </w:r>
    </w:p>
    <w:p w14:paraId="2C07E018"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自本公告发布之日起5个工作日。</w:t>
      </w:r>
    </w:p>
    <w:p w14:paraId="452CB4EC" w14:textId="77777777" w:rsidR="00763AE7" w:rsidRDefault="00000000">
      <w:pPr>
        <w:spacing w:line="360" w:lineRule="auto"/>
        <w:jc w:val="both"/>
        <w:outlineLvl w:val="1"/>
        <w:rPr>
          <w:rFonts w:ascii="宋体" w:eastAsia="宋体" w:hAnsi="宋体" w:cs="宋体"/>
          <w:b/>
          <w:bCs/>
        </w:rPr>
      </w:pPr>
      <w:r>
        <w:rPr>
          <w:rFonts w:ascii="宋体" w:eastAsia="宋体" w:hAnsi="宋体" w:cs="宋体" w:hint="eastAsia"/>
          <w:b/>
          <w:bCs/>
        </w:rPr>
        <w:t>六、其他补充事宜</w:t>
      </w:r>
    </w:p>
    <w:p w14:paraId="5F25ACC5" w14:textId="77777777" w:rsidR="00763AE7" w:rsidRDefault="00000000">
      <w:pPr>
        <w:spacing w:before="150" w:after="150" w:line="360" w:lineRule="auto"/>
        <w:ind w:firstLineChars="200" w:firstLine="480"/>
        <w:textAlignment w:val="baseline"/>
        <w:rPr>
          <w:rStyle w:val="aff"/>
          <w:rFonts w:ascii="宋体" w:eastAsia="宋体" w:hAnsi="宋体" w:cs="宋体"/>
          <w:b w:val="0"/>
          <w:bCs w:val="0"/>
          <w:shd w:val="clear" w:color="auto" w:fill="FFFFFF"/>
        </w:rPr>
      </w:pPr>
      <w:r>
        <w:rPr>
          <w:rStyle w:val="aff"/>
          <w:rFonts w:ascii="宋体" w:eastAsia="宋体" w:hAnsi="宋体" w:cs="宋体" w:hint="eastAsia"/>
          <w:b w:val="0"/>
          <w:bCs w:val="0"/>
          <w:shd w:val="clear" w:color="auto" w:fill="FFFFFF"/>
        </w:rPr>
        <w:t>1.投标人初次使用电子交易平台时,请先阅读【全国公共资源交易平台(陕西省·西安市)】(http://sxggzyjy.xa.gov.cn/)网站〖首页〉服务指南〉下载专区〗中的《西安市市级单位电子化政府采购项目投标指南》,并按要求完成诚信入库登记、CA 认证及企业信息绑定。</w:t>
      </w:r>
    </w:p>
    <w:p w14:paraId="4361DA6E" w14:textId="77777777" w:rsidR="00763AE7" w:rsidRDefault="00000000">
      <w:pPr>
        <w:spacing w:before="150" w:after="150" w:line="360" w:lineRule="auto"/>
        <w:ind w:firstLineChars="200" w:firstLine="480"/>
        <w:textAlignment w:val="baseline"/>
        <w:rPr>
          <w:rStyle w:val="aff"/>
          <w:rFonts w:ascii="宋体" w:eastAsia="宋体" w:hAnsi="宋体" w:cs="宋体"/>
          <w:b w:val="0"/>
          <w:bCs w:val="0"/>
          <w:shd w:val="clear" w:color="auto" w:fill="FFFFFF"/>
        </w:rPr>
      </w:pPr>
      <w:r>
        <w:rPr>
          <w:rStyle w:val="aff"/>
          <w:rFonts w:ascii="宋体" w:eastAsia="宋体" w:hAnsi="宋体" w:cs="宋体" w:hint="eastAsia"/>
          <w:b w:val="0"/>
          <w:bCs w:val="0"/>
          <w:shd w:val="clear" w:color="auto" w:fill="FFFFFF"/>
        </w:rPr>
        <w:t>2.办理 CA 认证:电子交易平台现已接入陕西 CA、深圳 CA、西部 CA、北京CA 四家数字证书公司,各供应商在交易过程中登录系统、加密/解密投标文件、文件签章等均可使用上述四家 CA 公司签发的数字证书。办理须知及所需资料详见 :http://www.sxggzyjy.cn/fwzn/004003/20220701/6972fe02-f996-4928-951e-545dab02e53c.html</w:t>
      </w:r>
    </w:p>
    <w:p w14:paraId="1C059823" w14:textId="77777777" w:rsidR="00763AE7" w:rsidRDefault="00000000">
      <w:pPr>
        <w:spacing w:before="150" w:after="150" w:line="360" w:lineRule="auto"/>
        <w:ind w:firstLineChars="200" w:firstLine="480"/>
        <w:textAlignment w:val="baseline"/>
        <w:rPr>
          <w:rStyle w:val="aff"/>
          <w:rFonts w:ascii="宋体" w:eastAsia="宋体" w:hAnsi="宋体" w:cs="宋体"/>
          <w:b w:val="0"/>
          <w:bCs w:val="0"/>
          <w:shd w:val="clear" w:color="auto" w:fill="FFFFFF"/>
        </w:rPr>
      </w:pPr>
      <w:r>
        <w:rPr>
          <w:rStyle w:val="aff"/>
          <w:rFonts w:ascii="宋体" w:eastAsia="宋体" w:hAnsi="宋体" w:cs="宋体" w:hint="eastAsia"/>
          <w:b w:val="0"/>
          <w:bCs w:val="0"/>
          <w:shd w:val="clear" w:color="auto" w:fill="FFFFFF"/>
        </w:rPr>
        <w:t>3.请投标人务必及时下载项目招标文件并做好备份,否则会影响投标文件编制及后续投标活动。</w:t>
      </w:r>
    </w:p>
    <w:p w14:paraId="1DAA38F4" w14:textId="77777777" w:rsidR="00763AE7" w:rsidRDefault="00000000">
      <w:pPr>
        <w:spacing w:before="150" w:after="150" w:line="360" w:lineRule="auto"/>
        <w:ind w:firstLineChars="200" w:firstLine="480"/>
        <w:textAlignment w:val="baseline"/>
        <w:rPr>
          <w:rStyle w:val="aff"/>
          <w:rFonts w:ascii="宋体" w:eastAsia="宋体" w:hAnsi="宋体" w:cs="宋体"/>
          <w:b w:val="0"/>
          <w:bCs w:val="0"/>
          <w:shd w:val="clear" w:color="auto" w:fill="FFFFFF"/>
        </w:rPr>
      </w:pPr>
      <w:r>
        <w:rPr>
          <w:rStyle w:val="aff"/>
          <w:rFonts w:ascii="宋体" w:eastAsia="宋体" w:hAnsi="宋体" w:cs="宋体" w:hint="eastAsia"/>
          <w:b w:val="0"/>
          <w:bCs w:val="0"/>
          <w:shd w:val="clear" w:color="auto" w:fill="FFFFFF"/>
        </w:rPr>
        <w:lastRenderedPageBreak/>
        <w:t>4.本项目采用“不见面开标”形式,投标人可登录全国公共资源交易平台(陕西省·西安市)网站〖首页〉不见面开标〗系统,在线参加开标过程。操作手册详见〖首页〉服务指南〉下载专区〗中的《西安公共资源交易不见面开标大厅供应商操作手册》。</w:t>
      </w:r>
    </w:p>
    <w:p w14:paraId="2657B1FF" w14:textId="77777777" w:rsidR="00763AE7" w:rsidRDefault="00000000">
      <w:pPr>
        <w:spacing w:before="150" w:after="150" w:line="360" w:lineRule="auto"/>
        <w:ind w:firstLineChars="200" w:firstLine="480"/>
        <w:textAlignment w:val="baseline"/>
        <w:rPr>
          <w:rStyle w:val="aff"/>
          <w:rFonts w:ascii="宋体" w:eastAsia="宋体" w:hAnsi="宋体" w:cs="宋体"/>
          <w:b w:val="0"/>
          <w:bCs w:val="0"/>
          <w:shd w:val="clear" w:color="auto" w:fill="FFFFFF"/>
        </w:rPr>
      </w:pPr>
      <w:r>
        <w:rPr>
          <w:rStyle w:val="aff"/>
          <w:rFonts w:ascii="宋体" w:eastAsia="宋体" w:hAnsi="宋体" w:cs="宋体" w:hint="eastAsia"/>
          <w:b w:val="0"/>
          <w:bCs w:val="0"/>
          <w:shd w:val="clear" w:color="auto" w:fill="FFFFFF"/>
        </w:rPr>
        <w:t>5.按照陕西省财政厅《关于政府采购供应商注册登记有关事项的通知》中的要求，供应商应通过陕西省政府采购网(http://www.ccgp-shaanxi.gov.cn/)注册登记 ,加入陕西省政府采购供应商库。</w:t>
      </w:r>
    </w:p>
    <w:p w14:paraId="0D5456CF" w14:textId="77777777" w:rsidR="00763AE7" w:rsidRDefault="00000000">
      <w:pPr>
        <w:spacing w:before="150" w:after="150" w:line="360" w:lineRule="auto"/>
        <w:ind w:firstLineChars="200" w:firstLine="480"/>
        <w:textAlignment w:val="baseline"/>
        <w:rPr>
          <w:rStyle w:val="aff"/>
          <w:rFonts w:ascii="宋体" w:eastAsia="宋体" w:hAnsi="宋体" w:cs="宋体"/>
          <w:b w:val="0"/>
          <w:bCs w:val="0"/>
          <w:shd w:val="clear" w:color="auto" w:fill="FFFFFF"/>
        </w:rPr>
      </w:pPr>
      <w:r>
        <w:rPr>
          <w:rStyle w:val="aff"/>
          <w:rFonts w:ascii="宋体" w:eastAsia="宋体" w:hAnsi="宋体" w:cs="宋体" w:hint="eastAsia"/>
          <w:b w:val="0"/>
          <w:bCs w:val="0"/>
          <w:shd w:val="clear" w:color="auto" w:fill="FFFFFF"/>
        </w:rPr>
        <w:t>6.投标人须打开【全国公共资源交易平台（陕西省·西安市）】网站（简称西安市公共资源交易平台，官网地址：http://sxggzyjy.xa.gov.cn/），从〖首页·〉电子交易平台·〉陕西政府采购交易系统·〉企业端〗登录后，首先在〖招标公告/出让公告〗模块中预览全部可供参与的项目，然后选择有意向的项目点击〖我要投标〗，成功后切换到〖我的项目〗模块，依次点选〖项目流程·〉项目管理·〉交易文件下载〗免费获取本项目电子招标文件（*.SXSZF）；</w:t>
      </w:r>
    </w:p>
    <w:p w14:paraId="77930E80" w14:textId="77777777" w:rsidR="00763AE7" w:rsidRDefault="00000000">
      <w:pPr>
        <w:spacing w:before="150" w:after="150" w:line="360" w:lineRule="auto"/>
        <w:ind w:firstLineChars="200" w:firstLine="480"/>
        <w:textAlignment w:val="baseline"/>
        <w:rPr>
          <w:rStyle w:val="aff"/>
          <w:rFonts w:ascii="宋体" w:eastAsia="宋体" w:hAnsi="宋体" w:cs="宋体"/>
          <w:b w:val="0"/>
          <w:bCs w:val="0"/>
          <w:shd w:val="clear" w:color="auto" w:fill="FFFFFF"/>
        </w:rPr>
      </w:pPr>
      <w:r>
        <w:rPr>
          <w:rStyle w:val="aff"/>
          <w:rFonts w:ascii="宋体" w:eastAsia="宋体" w:hAnsi="宋体" w:cs="宋体" w:hint="eastAsia"/>
          <w:b w:val="0"/>
          <w:bCs w:val="0"/>
          <w:shd w:val="clear" w:color="auto" w:fill="FFFFFF"/>
        </w:rPr>
        <w:t>提示：投标人须在获取招标文件时限内登录陕西省西安市公共资源交易中心平台系统，直接下载（SXSZF 版本）招标文件。逾期下载通道将关闭，未及时下载招标文件将会影响后续开评标活动。</w:t>
      </w:r>
    </w:p>
    <w:p w14:paraId="5FA03364" w14:textId="77777777" w:rsidR="00763AE7" w:rsidRDefault="00000000">
      <w:pPr>
        <w:spacing w:before="150" w:after="150" w:line="360" w:lineRule="auto"/>
        <w:ind w:firstLineChars="200" w:firstLine="480"/>
        <w:textAlignment w:val="baseline"/>
        <w:rPr>
          <w:rStyle w:val="aff"/>
          <w:rFonts w:ascii="宋体" w:eastAsia="宋体" w:hAnsi="宋体" w:cs="宋体"/>
          <w:b w:val="0"/>
          <w:bCs w:val="0"/>
          <w:shd w:val="clear" w:color="auto" w:fill="FFFFFF"/>
        </w:rPr>
      </w:pPr>
      <w:r>
        <w:rPr>
          <w:rStyle w:val="aff"/>
          <w:rFonts w:ascii="宋体" w:eastAsia="宋体" w:hAnsi="宋体" w:cs="宋体" w:hint="eastAsia"/>
          <w:b w:val="0"/>
          <w:bCs w:val="0"/>
          <w:shd w:val="clear" w:color="auto" w:fill="FFFFFF"/>
        </w:rPr>
        <w:t>7.其他事项见本项目招标文件。</w:t>
      </w:r>
    </w:p>
    <w:p w14:paraId="1FE07CF0" w14:textId="77777777" w:rsidR="00763AE7" w:rsidRDefault="00000000">
      <w:pPr>
        <w:pStyle w:val="af1"/>
        <w:spacing w:line="360" w:lineRule="auto"/>
        <w:outlineLvl w:val="1"/>
        <w:rPr>
          <w:rFonts w:ascii="宋体" w:eastAsia="宋体" w:hAnsi="宋体" w:cs="宋体"/>
          <w:sz w:val="24"/>
          <w:szCs w:val="24"/>
        </w:rPr>
      </w:pPr>
      <w:r>
        <w:rPr>
          <w:rFonts w:ascii="宋体" w:eastAsia="宋体" w:hAnsi="宋体" w:cs="宋体" w:hint="eastAsia"/>
          <w:b/>
          <w:bCs/>
          <w:sz w:val="24"/>
          <w:szCs w:val="24"/>
        </w:rPr>
        <w:t>七、对本次招标提出询问，请按以下方式联系。</w:t>
      </w:r>
    </w:p>
    <w:p w14:paraId="0225D576" w14:textId="77777777" w:rsidR="00763AE7" w:rsidRDefault="00000000">
      <w:pPr>
        <w:pStyle w:val="af1"/>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1、采购人信息</w:t>
      </w:r>
    </w:p>
    <w:p w14:paraId="007AD448" w14:textId="77777777" w:rsidR="00763AE7" w:rsidRDefault="00000000">
      <w:pPr>
        <w:pStyle w:val="af1"/>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名  称：西安浐灞生态区管理委员会</w:t>
      </w:r>
    </w:p>
    <w:p w14:paraId="032E7B6B" w14:textId="77777777" w:rsidR="00763AE7" w:rsidRDefault="00000000">
      <w:pPr>
        <w:pStyle w:val="af1"/>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地  址：西安浐灞生态区浐灞大道一号浐灞商务中心</w:t>
      </w:r>
    </w:p>
    <w:p w14:paraId="29417742" w14:textId="77777777" w:rsidR="00763AE7" w:rsidRDefault="00000000">
      <w:pPr>
        <w:pStyle w:val="af1"/>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联系方式：侯老师029-83596064</w:t>
      </w:r>
    </w:p>
    <w:p w14:paraId="4F88D8F4" w14:textId="77777777" w:rsidR="00763AE7" w:rsidRDefault="00000000">
      <w:pPr>
        <w:pStyle w:val="af1"/>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2、采购代理机构信息</w:t>
      </w:r>
    </w:p>
    <w:p w14:paraId="4FF7F194" w14:textId="77777777" w:rsidR="00763AE7" w:rsidRDefault="00000000">
      <w:pPr>
        <w:pStyle w:val="af1"/>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名  称：华晟国际项目管理有限公司</w:t>
      </w:r>
    </w:p>
    <w:p w14:paraId="75FB9055" w14:textId="77777777" w:rsidR="00763AE7" w:rsidRDefault="00000000">
      <w:pPr>
        <w:pStyle w:val="af1"/>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lastRenderedPageBreak/>
        <w:t>地  址：西安市高新路88号尚品国际B幢25层</w:t>
      </w:r>
    </w:p>
    <w:p w14:paraId="4EDCF75A" w14:textId="77777777" w:rsidR="00763AE7" w:rsidRDefault="00000000">
      <w:pPr>
        <w:pStyle w:val="af1"/>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联系方式：029-81779899</w:t>
      </w:r>
    </w:p>
    <w:p w14:paraId="0E0A15E2" w14:textId="77777777" w:rsidR="00763AE7" w:rsidRDefault="00000000">
      <w:pPr>
        <w:pStyle w:val="af1"/>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3、项目联系方式</w:t>
      </w:r>
    </w:p>
    <w:p w14:paraId="33F63EF1" w14:textId="77777777" w:rsidR="00763AE7" w:rsidRDefault="00000000">
      <w:pPr>
        <w:pStyle w:val="af1"/>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项目联系人：曹美奇、张倩</w:t>
      </w:r>
    </w:p>
    <w:p w14:paraId="08D9741A" w14:textId="77777777" w:rsidR="00763AE7" w:rsidRDefault="00000000">
      <w:pPr>
        <w:pStyle w:val="af1"/>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电 话：029-81779899-8013</w:t>
      </w:r>
    </w:p>
    <w:p w14:paraId="1947C70A" w14:textId="77777777" w:rsidR="00763AE7" w:rsidRDefault="00000000">
      <w:pPr>
        <w:pStyle w:val="af1"/>
        <w:spacing w:line="360" w:lineRule="auto"/>
        <w:ind w:firstLineChars="200" w:firstLine="480"/>
        <w:jc w:val="right"/>
        <w:rPr>
          <w:rFonts w:ascii="宋体" w:eastAsia="宋体" w:hAnsi="宋体" w:cs="宋体"/>
          <w:sz w:val="24"/>
          <w:szCs w:val="24"/>
        </w:rPr>
      </w:pPr>
      <w:r>
        <w:rPr>
          <w:rFonts w:ascii="宋体" w:eastAsia="宋体" w:hAnsi="宋体" w:cs="宋体" w:hint="eastAsia"/>
          <w:sz w:val="24"/>
          <w:szCs w:val="24"/>
        </w:rPr>
        <w:t>华晟国际项目管理有限公司</w:t>
      </w:r>
    </w:p>
    <w:p w14:paraId="71AB89F2" w14:textId="77777777" w:rsidR="00763AE7" w:rsidRDefault="00000000">
      <w:pPr>
        <w:jc w:val="right"/>
        <w:rPr>
          <w:rStyle w:val="aff"/>
          <w:rFonts w:ascii="宋体" w:eastAsia="宋体" w:hAnsi="宋体" w:cs="宋体"/>
          <w:b w:val="0"/>
          <w:bCs w:val="0"/>
          <w:shd w:val="clear" w:color="auto" w:fill="FFFFFF"/>
        </w:rPr>
      </w:pPr>
      <w:r>
        <w:rPr>
          <w:rStyle w:val="aff"/>
          <w:rFonts w:ascii="宋体" w:eastAsia="宋体" w:hAnsi="宋体" w:cs="宋体" w:hint="eastAsia"/>
          <w:b w:val="0"/>
          <w:bCs w:val="0"/>
          <w:shd w:val="clear" w:color="auto" w:fill="FFFFFF"/>
        </w:rPr>
        <w:t>2023年10月17日</w:t>
      </w:r>
    </w:p>
    <w:p w14:paraId="5CD7F569" w14:textId="77777777" w:rsidR="00763AE7" w:rsidRDefault="00000000">
      <w:pPr>
        <w:rPr>
          <w:rFonts w:ascii="宋体" w:eastAsia="宋体" w:hAnsi="宋体" w:cs="宋体"/>
          <w:sz w:val="32"/>
          <w:szCs w:val="32"/>
        </w:rPr>
      </w:pPr>
      <w:r>
        <w:rPr>
          <w:rFonts w:ascii="宋体" w:eastAsia="宋体" w:hAnsi="宋体" w:cs="宋体" w:hint="eastAsia"/>
          <w:sz w:val="32"/>
          <w:szCs w:val="32"/>
        </w:rPr>
        <w:br w:type="page"/>
      </w:r>
    </w:p>
    <w:p w14:paraId="63EE9795" w14:textId="77777777" w:rsidR="00763AE7" w:rsidRDefault="00000000">
      <w:pPr>
        <w:pStyle w:val="1"/>
        <w:tabs>
          <w:tab w:val="left" w:pos="4631"/>
        </w:tabs>
        <w:ind w:right="113"/>
        <w:rPr>
          <w:rFonts w:ascii="宋体" w:eastAsia="宋体" w:hAnsi="宋体" w:cs="宋体"/>
          <w:b/>
          <w:bCs/>
          <w:sz w:val="32"/>
          <w:szCs w:val="32"/>
        </w:rPr>
      </w:pPr>
      <w:bookmarkStart w:id="14" w:name="_Toc31718"/>
      <w:bookmarkStart w:id="15" w:name="_Toc3870"/>
      <w:bookmarkStart w:id="16" w:name="_Toc6230"/>
      <w:r>
        <w:rPr>
          <w:rFonts w:ascii="宋体" w:eastAsia="宋体" w:hAnsi="宋体" w:cs="宋体" w:hint="eastAsia"/>
          <w:b/>
          <w:bCs/>
          <w:sz w:val="32"/>
          <w:szCs w:val="32"/>
        </w:rPr>
        <w:lastRenderedPageBreak/>
        <w:t>第二章  供应商须知</w:t>
      </w:r>
      <w:bookmarkEnd w:id="14"/>
      <w:bookmarkEnd w:id="15"/>
      <w:bookmarkEnd w:id="16"/>
    </w:p>
    <w:p w14:paraId="533A122F" w14:textId="77777777" w:rsidR="00763AE7" w:rsidRDefault="00000000">
      <w:pPr>
        <w:jc w:val="center"/>
        <w:rPr>
          <w:rFonts w:ascii="宋体" w:eastAsia="宋体" w:hAnsi="宋体" w:cs="宋体"/>
          <w:b/>
          <w:bCs/>
        </w:rPr>
      </w:pPr>
      <w:r>
        <w:rPr>
          <w:rFonts w:ascii="宋体" w:eastAsia="宋体" w:hAnsi="宋体" w:cs="宋体" w:hint="eastAsia"/>
          <w:b/>
          <w:bCs/>
        </w:rPr>
        <w:t>〖前附表〗</w:t>
      </w:r>
    </w:p>
    <w:tbl>
      <w:tblPr>
        <w:tblStyle w:val="afe"/>
        <w:tblW w:w="4994"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457"/>
        <w:gridCol w:w="1475"/>
        <w:gridCol w:w="7577"/>
      </w:tblGrid>
      <w:tr w:rsidR="00763AE7" w14:paraId="7698E38D" w14:textId="77777777">
        <w:trPr>
          <w:trHeight w:val="510"/>
          <w:jc w:val="center"/>
        </w:trPr>
        <w:tc>
          <w:tcPr>
            <w:tcW w:w="240" w:type="pct"/>
            <w:tcBorders>
              <w:top w:val="single" w:sz="12" w:space="0" w:color="auto"/>
              <w:bottom w:val="single" w:sz="2" w:space="0" w:color="auto"/>
            </w:tcBorders>
            <w:shd w:val="clear" w:color="auto" w:fill="F2F2F2" w:themeFill="background1" w:themeFillShade="F2"/>
            <w:vAlign w:val="center"/>
          </w:tcPr>
          <w:p w14:paraId="75D873DB" w14:textId="77777777" w:rsidR="00763AE7" w:rsidRDefault="00000000">
            <w:pPr>
              <w:jc w:val="center"/>
              <w:rPr>
                <w:rFonts w:ascii="宋体" w:eastAsia="宋体" w:hAnsi="宋体" w:cs="宋体"/>
                <w:b/>
                <w:bCs/>
              </w:rPr>
            </w:pPr>
            <w:r>
              <w:rPr>
                <w:rFonts w:ascii="宋体" w:eastAsia="宋体" w:hAnsi="宋体" w:cs="宋体" w:hint="eastAsia"/>
                <w:b/>
                <w:bCs/>
              </w:rPr>
              <w:t>序号</w:t>
            </w:r>
          </w:p>
        </w:tc>
        <w:tc>
          <w:tcPr>
            <w:tcW w:w="776" w:type="pct"/>
            <w:tcBorders>
              <w:top w:val="single" w:sz="12" w:space="0" w:color="auto"/>
              <w:bottom w:val="single" w:sz="2" w:space="0" w:color="auto"/>
            </w:tcBorders>
            <w:shd w:val="clear" w:color="auto" w:fill="F2F2F2" w:themeFill="background1" w:themeFillShade="F2"/>
            <w:vAlign w:val="center"/>
          </w:tcPr>
          <w:p w14:paraId="0BE19026" w14:textId="77777777" w:rsidR="00763AE7" w:rsidRDefault="00000000">
            <w:pPr>
              <w:jc w:val="center"/>
              <w:rPr>
                <w:rFonts w:ascii="宋体" w:eastAsia="宋体" w:hAnsi="宋体" w:cs="宋体"/>
                <w:b/>
                <w:bCs/>
              </w:rPr>
            </w:pPr>
            <w:r>
              <w:rPr>
                <w:rFonts w:ascii="宋体" w:eastAsia="宋体" w:hAnsi="宋体" w:cs="宋体" w:hint="eastAsia"/>
                <w:b/>
                <w:bCs/>
              </w:rPr>
              <w:t>内容</w:t>
            </w:r>
          </w:p>
        </w:tc>
        <w:tc>
          <w:tcPr>
            <w:tcW w:w="3983" w:type="pct"/>
            <w:tcBorders>
              <w:top w:val="single" w:sz="12" w:space="0" w:color="auto"/>
              <w:bottom w:val="single" w:sz="2" w:space="0" w:color="auto"/>
            </w:tcBorders>
            <w:shd w:val="clear" w:color="auto" w:fill="F2F2F2" w:themeFill="background1" w:themeFillShade="F2"/>
            <w:vAlign w:val="center"/>
          </w:tcPr>
          <w:p w14:paraId="6763B162" w14:textId="77777777" w:rsidR="00763AE7" w:rsidRDefault="00000000">
            <w:pPr>
              <w:jc w:val="center"/>
              <w:rPr>
                <w:rFonts w:ascii="宋体" w:eastAsia="宋体" w:hAnsi="宋体" w:cs="宋体"/>
                <w:b/>
                <w:bCs/>
              </w:rPr>
            </w:pPr>
            <w:r>
              <w:rPr>
                <w:rFonts w:ascii="宋体" w:eastAsia="宋体" w:hAnsi="宋体" w:cs="宋体" w:hint="eastAsia"/>
                <w:b/>
                <w:bCs/>
              </w:rPr>
              <w:t>说明和要求</w:t>
            </w:r>
          </w:p>
        </w:tc>
      </w:tr>
      <w:tr w:rsidR="00763AE7" w14:paraId="063C7B6C" w14:textId="77777777">
        <w:trPr>
          <w:trHeight w:val="510"/>
          <w:jc w:val="center"/>
        </w:trPr>
        <w:tc>
          <w:tcPr>
            <w:tcW w:w="240" w:type="pct"/>
            <w:tcBorders>
              <w:top w:val="single" w:sz="2" w:space="0" w:color="auto"/>
            </w:tcBorders>
            <w:shd w:val="clear" w:color="auto" w:fill="auto"/>
            <w:vAlign w:val="center"/>
          </w:tcPr>
          <w:p w14:paraId="625E8817" w14:textId="77777777" w:rsidR="00763AE7" w:rsidRDefault="00000000">
            <w:pPr>
              <w:jc w:val="center"/>
              <w:rPr>
                <w:rFonts w:ascii="宋体" w:eastAsia="宋体" w:hAnsi="宋体" w:cs="宋体"/>
              </w:rPr>
            </w:pPr>
            <w:r>
              <w:rPr>
                <w:rFonts w:ascii="宋体" w:eastAsia="宋体" w:hAnsi="宋体" w:cs="宋体" w:hint="eastAsia"/>
              </w:rPr>
              <w:t>1</w:t>
            </w:r>
          </w:p>
        </w:tc>
        <w:tc>
          <w:tcPr>
            <w:tcW w:w="776" w:type="pct"/>
            <w:tcBorders>
              <w:top w:val="single" w:sz="2" w:space="0" w:color="auto"/>
            </w:tcBorders>
            <w:shd w:val="clear" w:color="auto" w:fill="auto"/>
            <w:vAlign w:val="center"/>
          </w:tcPr>
          <w:p w14:paraId="5F97BB89" w14:textId="77777777" w:rsidR="00763AE7" w:rsidRDefault="00000000">
            <w:pPr>
              <w:jc w:val="center"/>
              <w:rPr>
                <w:rFonts w:ascii="宋体" w:eastAsia="宋体" w:hAnsi="宋体" w:cs="宋体"/>
              </w:rPr>
            </w:pPr>
            <w:r>
              <w:rPr>
                <w:rFonts w:ascii="宋体" w:eastAsia="宋体" w:hAnsi="宋体" w:cs="宋体" w:hint="eastAsia"/>
              </w:rPr>
              <w:t>项目名称</w:t>
            </w:r>
          </w:p>
        </w:tc>
        <w:tc>
          <w:tcPr>
            <w:tcW w:w="3983" w:type="pct"/>
            <w:tcBorders>
              <w:top w:val="single" w:sz="2" w:space="0" w:color="auto"/>
            </w:tcBorders>
            <w:shd w:val="clear" w:color="auto" w:fill="auto"/>
            <w:vAlign w:val="center"/>
          </w:tcPr>
          <w:p w14:paraId="5B026729" w14:textId="77777777" w:rsidR="00763AE7" w:rsidRDefault="00000000">
            <w:pPr>
              <w:jc w:val="center"/>
              <w:rPr>
                <w:rFonts w:ascii="宋体" w:eastAsia="宋体" w:hAnsi="宋体" w:cs="宋体"/>
              </w:rPr>
            </w:pPr>
            <w:r>
              <w:rPr>
                <w:rFonts w:ascii="宋体" w:eastAsia="宋体" w:hAnsi="宋体" w:cs="宋体" w:hint="eastAsia"/>
                <w:shd w:val="clear" w:color="auto" w:fill="FFFFFF"/>
              </w:rPr>
              <w:t>西安浐灞生态区马腾空安置房项目CB6-6-4号宗地考古发掘土方配合项目</w:t>
            </w:r>
          </w:p>
        </w:tc>
      </w:tr>
      <w:tr w:rsidR="00763AE7" w14:paraId="57F7D044" w14:textId="77777777">
        <w:trPr>
          <w:trHeight w:val="510"/>
          <w:jc w:val="center"/>
        </w:trPr>
        <w:tc>
          <w:tcPr>
            <w:tcW w:w="240" w:type="pct"/>
            <w:shd w:val="clear" w:color="auto" w:fill="auto"/>
            <w:vAlign w:val="center"/>
          </w:tcPr>
          <w:p w14:paraId="59578472" w14:textId="77777777" w:rsidR="00763AE7" w:rsidRDefault="00000000">
            <w:pPr>
              <w:jc w:val="center"/>
              <w:rPr>
                <w:rFonts w:ascii="宋体" w:eastAsia="宋体" w:hAnsi="宋体" w:cs="宋体"/>
              </w:rPr>
            </w:pPr>
            <w:r>
              <w:rPr>
                <w:rFonts w:ascii="宋体" w:eastAsia="宋体" w:hAnsi="宋体" w:cs="宋体" w:hint="eastAsia"/>
              </w:rPr>
              <w:t>2</w:t>
            </w:r>
          </w:p>
        </w:tc>
        <w:tc>
          <w:tcPr>
            <w:tcW w:w="776" w:type="pct"/>
            <w:shd w:val="clear" w:color="auto" w:fill="auto"/>
            <w:vAlign w:val="center"/>
          </w:tcPr>
          <w:p w14:paraId="0D80FBAF" w14:textId="77777777" w:rsidR="00763AE7" w:rsidRDefault="00000000">
            <w:pPr>
              <w:jc w:val="center"/>
              <w:rPr>
                <w:rFonts w:ascii="宋体" w:eastAsia="宋体" w:hAnsi="宋体" w:cs="宋体"/>
              </w:rPr>
            </w:pPr>
            <w:r>
              <w:rPr>
                <w:rFonts w:ascii="宋体" w:eastAsia="宋体" w:hAnsi="宋体" w:cs="宋体" w:hint="eastAsia"/>
              </w:rPr>
              <w:t>项目编号</w:t>
            </w:r>
          </w:p>
        </w:tc>
        <w:tc>
          <w:tcPr>
            <w:tcW w:w="3983" w:type="pct"/>
            <w:shd w:val="clear" w:color="auto" w:fill="auto"/>
            <w:vAlign w:val="center"/>
          </w:tcPr>
          <w:p w14:paraId="28441C20" w14:textId="77777777" w:rsidR="00763AE7" w:rsidRDefault="00000000">
            <w:pPr>
              <w:jc w:val="center"/>
              <w:rPr>
                <w:rFonts w:ascii="宋体" w:eastAsia="宋体" w:hAnsi="宋体" w:cs="宋体"/>
              </w:rPr>
            </w:pPr>
            <w:r>
              <w:rPr>
                <w:rFonts w:ascii="宋体" w:eastAsia="宋体" w:hAnsi="宋体" w:cs="宋体" w:hint="eastAsia"/>
                <w:shd w:val="clear" w:color="auto" w:fill="FFFFFF"/>
              </w:rPr>
              <w:t>HSGJ2023-276</w:t>
            </w:r>
          </w:p>
        </w:tc>
      </w:tr>
      <w:tr w:rsidR="00763AE7" w14:paraId="4F3FBBF2" w14:textId="77777777">
        <w:trPr>
          <w:trHeight w:val="510"/>
          <w:jc w:val="center"/>
        </w:trPr>
        <w:tc>
          <w:tcPr>
            <w:tcW w:w="240" w:type="pct"/>
            <w:shd w:val="clear" w:color="auto" w:fill="auto"/>
            <w:vAlign w:val="center"/>
          </w:tcPr>
          <w:p w14:paraId="58FD95F8" w14:textId="77777777" w:rsidR="00763AE7" w:rsidRDefault="00000000">
            <w:pPr>
              <w:jc w:val="center"/>
              <w:rPr>
                <w:rFonts w:ascii="宋体" w:eastAsia="宋体" w:hAnsi="宋体" w:cs="宋体"/>
              </w:rPr>
            </w:pPr>
            <w:r>
              <w:rPr>
                <w:rFonts w:ascii="宋体" w:eastAsia="宋体" w:hAnsi="宋体" w:cs="宋体" w:hint="eastAsia"/>
              </w:rPr>
              <w:t>3</w:t>
            </w:r>
          </w:p>
        </w:tc>
        <w:tc>
          <w:tcPr>
            <w:tcW w:w="776" w:type="pct"/>
            <w:shd w:val="clear" w:color="auto" w:fill="auto"/>
            <w:vAlign w:val="center"/>
          </w:tcPr>
          <w:p w14:paraId="136F400F" w14:textId="77777777" w:rsidR="00763AE7" w:rsidRDefault="00000000">
            <w:pPr>
              <w:jc w:val="center"/>
              <w:rPr>
                <w:rFonts w:ascii="宋体" w:eastAsia="宋体" w:hAnsi="宋体" w:cs="宋体"/>
              </w:rPr>
            </w:pPr>
            <w:r>
              <w:rPr>
                <w:rFonts w:ascii="宋体" w:eastAsia="宋体" w:hAnsi="宋体" w:cs="宋体" w:hint="eastAsia"/>
              </w:rPr>
              <w:t>预算执行书编号</w:t>
            </w:r>
          </w:p>
        </w:tc>
        <w:tc>
          <w:tcPr>
            <w:tcW w:w="3983" w:type="pct"/>
            <w:shd w:val="clear" w:color="auto" w:fill="auto"/>
            <w:vAlign w:val="center"/>
          </w:tcPr>
          <w:p w14:paraId="2DF947AE" w14:textId="77777777" w:rsidR="00763AE7" w:rsidRDefault="00000000">
            <w:pPr>
              <w:jc w:val="center"/>
              <w:rPr>
                <w:rFonts w:ascii="宋体" w:eastAsia="宋体" w:hAnsi="宋体" w:cs="宋体"/>
              </w:rPr>
            </w:pPr>
            <w:r>
              <w:rPr>
                <w:rFonts w:ascii="宋体" w:eastAsia="宋体" w:hAnsi="宋体" w:cs="宋体" w:hint="eastAsia"/>
              </w:rPr>
              <w:t>YS-西安市浐灞区-2023-00127</w:t>
            </w:r>
          </w:p>
        </w:tc>
      </w:tr>
      <w:tr w:rsidR="00763AE7" w14:paraId="0F328B81" w14:textId="77777777">
        <w:trPr>
          <w:trHeight w:val="510"/>
          <w:jc w:val="center"/>
        </w:trPr>
        <w:tc>
          <w:tcPr>
            <w:tcW w:w="240" w:type="pct"/>
            <w:vMerge w:val="restart"/>
            <w:shd w:val="clear" w:color="auto" w:fill="auto"/>
            <w:vAlign w:val="center"/>
          </w:tcPr>
          <w:p w14:paraId="5B1A15AB" w14:textId="77777777" w:rsidR="00763AE7" w:rsidRDefault="00000000">
            <w:pPr>
              <w:jc w:val="center"/>
              <w:rPr>
                <w:rFonts w:ascii="宋体" w:eastAsia="宋体" w:hAnsi="宋体" w:cs="宋体"/>
              </w:rPr>
            </w:pPr>
            <w:r>
              <w:rPr>
                <w:rFonts w:ascii="宋体" w:eastAsia="宋体" w:hAnsi="宋体" w:cs="宋体" w:hint="eastAsia"/>
              </w:rPr>
              <w:t>4</w:t>
            </w:r>
          </w:p>
        </w:tc>
        <w:tc>
          <w:tcPr>
            <w:tcW w:w="776" w:type="pct"/>
            <w:shd w:val="clear" w:color="auto" w:fill="auto"/>
            <w:vAlign w:val="center"/>
          </w:tcPr>
          <w:p w14:paraId="12BE2A66" w14:textId="77777777" w:rsidR="00763AE7" w:rsidRDefault="00000000">
            <w:pPr>
              <w:jc w:val="center"/>
              <w:rPr>
                <w:rFonts w:ascii="宋体" w:eastAsia="宋体" w:hAnsi="宋体" w:cs="宋体"/>
              </w:rPr>
            </w:pPr>
            <w:r>
              <w:rPr>
                <w:rFonts w:ascii="宋体" w:eastAsia="宋体" w:hAnsi="宋体" w:cs="宋体" w:hint="eastAsia"/>
              </w:rPr>
              <w:t>是否预留份额专门面向中小企业采购</w:t>
            </w:r>
          </w:p>
        </w:tc>
        <w:tc>
          <w:tcPr>
            <w:tcW w:w="3983" w:type="pct"/>
            <w:shd w:val="clear" w:color="auto" w:fill="auto"/>
            <w:vAlign w:val="center"/>
          </w:tcPr>
          <w:p w14:paraId="246D4666" w14:textId="77777777" w:rsidR="00763AE7" w:rsidRDefault="00000000">
            <w:pPr>
              <w:jc w:val="center"/>
              <w:rPr>
                <w:rFonts w:ascii="宋体" w:eastAsia="宋体" w:hAnsi="宋体" w:cs="宋体"/>
              </w:rPr>
            </w:pPr>
            <w:sdt>
              <w:sdtPr>
                <w:rPr>
                  <w:rFonts w:ascii="宋体" w:eastAsia="宋体" w:hAnsi="宋体" w:cs="宋体" w:hint="eastAsia"/>
                </w:rPr>
                <w:id w:val="2139916130"/>
              </w:sdtPr>
              <w:sdtContent>
                <w:r>
                  <w:rPr>
                    <w:rFonts w:ascii="宋体" w:eastAsia="宋体" w:hAnsi="宋体" w:cs="宋体" w:hint="eastAsia"/>
                  </w:rPr>
                  <w:t>□</w:t>
                </w:r>
              </w:sdtContent>
            </w:sdt>
            <w:r>
              <w:rPr>
                <w:rFonts w:ascii="宋体" w:eastAsia="宋体" w:hAnsi="宋体" w:cs="宋体" w:hint="eastAsia"/>
              </w:rPr>
              <w:t>是</w:t>
            </w:r>
            <w:sdt>
              <w:sdtPr>
                <w:rPr>
                  <w:rFonts w:ascii="宋体" w:eastAsia="宋体" w:hAnsi="宋体" w:cs="宋体" w:hint="eastAsia"/>
                </w:rPr>
                <w:id w:val="-2072024220"/>
              </w:sdtPr>
              <w:sdtContent>
                <w:sdt>
                  <w:sdtPr>
                    <w:rPr>
                      <w:rFonts w:ascii="宋体" w:eastAsia="宋体" w:hAnsi="宋体" w:cs="宋体" w:hint="eastAsia"/>
                    </w:rPr>
                    <w:id w:val="-1701548021"/>
                  </w:sdtPr>
                  <w:sdtContent>
                    <w:r>
                      <w:rPr>
                        <w:rFonts w:ascii="宋体" w:eastAsia="宋体" w:hAnsi="宋体" w:cs="宋体" w:hint="eastAsia"/>
                      </w:rPr>
                      <w:t>☑</w:t>
                    </w:r>
                  </w:sdtContent>
                </w:sdt>
              </w:sdtContent>
            </w:sdt>
            <w:r>
              <w:rPr>
                <w:rFonts w:ascii="宋体" w:eastAsia="宋体" w:hAnsi="宋体" w:cs="宋体" w:hint="eastAsia"/>
              </w:rPr>
              <w:t>否</w:t>
            </w:r>
          </w:p>
        </w:tc>
      </w:tr>
      <w:tr w:rsidR="00763AE7" w14:paraId="0ACC2A17" w14:textId="77777777">
        <w:trPr>
          <w:trHeight w:val="3850"/>
          <w:jc w:val="center"/>
        </w:trPr>
        <w:tc>
          <w:tcPr>
            <w:tcW w:w="240" w:type="pct"/>
            <w:vMerge/>
            <w:shd w:val="clear" w:color="auto" w:fill="auto"/>
            <w:vAlign w:val="center"/>
          </w:tcPr>
          <w:p w14:paraId="211E7C2D" w14:textId="77777777" w:rsidR="00763AE7" w:rsidRDefault="00763AE7">
            <w:pPr>
              <w:jc w:val="center"/>
              <w:rPr>
                <w:rFonts w:ascii="宋体" w:eastAsia="宋体" w:hAnsi="宋体" w:cs="宋体"/>
              </w:rPr>
            </w:pPr>
          </w:p>
        </w:tc>
        <w:tc>
          <w:tcPr>
            <w:tcW w:w="776" w:type="pct"/>
            <w:vMerge w:val="restart"/>
            <w:shd w:val="clear" w:color="auto" w:fill="auto"/>
            <w:vAlign w:val="center"/>
          </w:tcPr>
          <w:p w14:paraId="298E998C" w14:textId="77777777" w:rsidR="00763AE7" w:rsidRDefault="00000000">
            <w:pPr>
              <w:jc w:val="center"/>
              <w:rPr>
                <w:rFonts w:ascii="宋体" w:eastAsia="宋体" w:hAnsi="宋体" w:cs="宋体"/>
              </w:rPr>
            </w:pPr>
            <w:r>
              <w:rPr>
                <w:rFonts w:ascii="宋体" w:eastAsia="宋体" w:hAnsi="宋体" w:cs="宋体" w:hint="eastAsia"/>
              </w:rPr>
              <w:t>支持中小企业发展</w:t>
            </w:r>
          </w:p>
        </w:tc>
        <w:tc>
          <w:tcPr>
            <w:tcW w:w="3983" w:type="pct"/>
            <w:shd w:val="clear" w:color="auto" w:fill="auto"/>
            <w:vAlign w:val="center"/>
          </w:tcPr>
          <w:p w14:paraId="5EA56979" w14:textId="77777777" w:rsidR="00763AE7" w:rsidRDefault="00000000">
            <w:pPr>
              <w:pStyle w:val="af8"/>
              <w:wordWrap w:val="0"/>
              <w:spacing w:before="0" w:beforeAutospacing="0" w:after="0" w:afterAutospacing="0" w:line="460" w:lineRule="exact"/>
              <w:jc w:val="both"/>
              <w:rPr>
                <w:rFonts w:eastAsia="宋体" w:cs="宋体"/>
              </w:rPr>
            </w:pPr>
            <w:r>
              <w:rPr>
                <w:rFonts w:eastAsia="宋体" w:cs="宋体" w:hint="eastAsia"/>
              </w:rPr>
              <w:t>根据《政府采购促进中小企业发展管理办法》（财库〔2020〕46号）、《关于进一步加大政府采购支持中小企业力度的通知》财库〔2022〕19号文件的有关规定，提供小微企业制造的货物、承建的工程或者承接的服务（不包括使用大型、中型企业商号或者注册商标的货物）参与政府采购活动时对小型和微型企业产品的报价给予10%~20%（工程项目3%~5%）的扣除，用扣除后的价格参加评审。同时，依据该办法第四条第二款规定在货物采购项目中，供应商提供的货物既有中小企业制造货物，也有大型企业制造货物的，不享受中小企业扶持政策。本项目的扣除比例为：小型企业扣除10%，微型企业扣除10%。</w:t>
            </w:r>
          </w:p>
        </w:tc>
      </w:tr>
      <w:tr w:rsidR="00763AE7" w14:paraId="67957B00" w14:textId="77777777">
        <w:trPr>
          <w:trHeight w:val="90"/>
          <w:jc w:val="center"/>
        </w:trPr>
        <w:tc>
          <w:tcPr>
            <w:tcW w:w="240" w:type="pct"/>
            <w:vMerge/>
            <w:shd w:val="clear" w:color="auto" w:fill="auto"/>
            <w:vAlign w:val="center"/>
          </w:tcPr>
          <w:p w14:paraId="557773BE" w14:textId="77777777" w:rsidR="00763AE7" w:rsidRDefault="00763AE7">
            <w:pPr>
              <w:jc w:val="center"/>
              <w:rPr>
                <w:rFonts w:ascii="宋体" w:eastAsia="宋体" w:hAnsi="宋体" w:cs="宋体"/>
              </w:rPr>
            </w:pPr>
          </w:p>
        </w:tc>
        <w:tc>
          <w:tcPr>
            <w:tcW w:w="776" w:type="pct"/>
            <w:vMerge/>
            <w:shd w:val="clear" w:color="auto" w:fill="auto"/>
            <w:vAlign w:val="center"/>
          </w:tcPr>
          <w:p w14:paraId="62A0337C" w14:textId="77777777" w:rsidR="00763AE7" w:rsidRDefault="00763AE7">
            <w:pPr>
              <w:jc w:val="center"/>
              <w:rPr>
                <w:rFonts w:ascii="宋体" w:eastAsia="宋体" w:hAnsi="宋体" w:cs="宋体"/>
              </w:rPr>
            </w:pPr>
          </w:p>
        </w:tc>
        <w:tc>
          <w:tcPr>
            <w:tcW w:w="3983" w:type="pct"/>
            <w:shd w:val="clear" w:color="auto" w:fill="auto"/>
            <w:vAlign w:val="center"/>
          </w:tcPr>
          <w:p w14:paraId="36E418BA" w14:textId="77777777" w:rsidR="00763AE7" w:rsidRDefault="00000000">
            <w:pPr>
              <w:spacing w:line="360" w:lineRule="auto"/>
              <w:jc w:val="both"/>
              <w:rPr>
                <w:rFonts w:ascii="宋体" w:eastAsia="宋体" w:hAnsi="宋体" w:cs="宋体"/>
                <w:b/>
                <w:bCs/>
              </w:rPr>
            </w:pPr>
            <w:r>
              <w:rPr>
                <w:rFonts w:ascii="宋体" w:eastAsia="宋体" w:hAnsi="宋体" w:cs="宋体" w:hint="eastAsia"/>
                <w:b/>
                <w:bCs/>
              </w:rPr>
              <w:t>本项目非专门面向中小企业采购，本项目所属行业为其它未列明行业。</w:t>
            </w:r>
          </w:p>
        </w:tc>
      </w:tr>
      <w:tr w:rsidR="00763AE7" w14:paraId="5C05B385" w14:textId="77777777">
        <w:trPr>
          <w:trHeight w:val="510"/>
          <w:jc w:val="center"/>
        </w:trPr>
        <w:tc>
          <w:tcPr>
            <w:tcW w:w="240" w:type="pct"/>
            <w:vMerge/>
            <w:shd w:val="clear" w:color="auto" w:fill="auto"/>
            <w:vAlign w:val="center"/>
          </w:tcPr>
          <w:p w14:paraId="6C9C8A43" w14:textId="77777777" w:rsidR="00763AE7" w:rsidRDefault="00763AE7">
            <w:pPr>
              <w:jc w:val="center"/>
              <w:rPr>
                <w:rFonts w:ascii="宋体" w:eastAsia="宋体" w:hAnsi="宋体" w:cs="宋体"/>
              </w:rPr>
            </w:pPr>
          </w:p>
        </w:tc>
        <w:tc>
          <w:tcPr>
            <w:tcW w:w="776" w:type="pct"/>
            <w:shd w:val="clear" w:color="auto" w:fill="auto"/>
            <w:vAlign w:val="center"/>
          </w:tcPr>
          <w:p w14:paraId="4C710F52" w14:textId="77777777" w:rsidR="00763AE7" w:rsidRDefault="00000000">
            <w:pPr>
              <w:jc w:val="center"/>
              <w:rPr>
                <w:rFonts w:ascii="宋体" w:eastAsia="宋体" w:hAnsi="宋体" w:cs="宋体"/>
              </w:rPr>
            </w:pPr>
            <w:r>
              <w:rPr>
                <w:rFonts w:ascii="宋体" w:eastAsia="宋体" w:hAnsi="宋体" w:cs="宋体" w:hint="eastAsia"/>
              </w:rPr>
              <w:t>支持监狱企业发展</w:t>
            </w:r>
          </w:p>
        </w:tc>
        <w:tc>
          <w:tcPr>
            <w:tcW w:w="3983" w:type="pct"/>
            <w:shd w:val="clear" w:color="auto" w:fill="auto"/>
            <w:vAlign w:val="center"/>
          </w:tcPr>
          <w:p w14:paraId="286594AF" w14:textId="77777777" w:rsidR="00763AE7" w:rsidRDefault="00000000">
            <w:pPr>
              <w:rPr>
                <w:rFonts w:ascii="宋体" w:eastAsia="宋体" w:hAnsi="宋体" w:cs="宋体"/>
              </w:rPr>
            </w:pPr>
            <w:r>
              <w:rPr>
                <w:rFonts w:ascii="宋体" w:eastAsia="宋体" w:hAnsi="宋体" w:cs="宋体" w:hint="eastAsia"/>
              </w:rPr>
              <w:t>根据财政部、司法部联合下发的《关于政府采购支持监狱企业发展有关问题的通知》（财库〔2014〕68号）的规定，监狱企业视同小型、微型企业。</w:t>
            </w:r>
          </w:p>
        </w:tc>
      </w:tr>
      <w:tr w:rsidR="00763AE7" w14:paraId="4611D87D" w14:textId="77777777">
        <w:trPr>
          <w:trHeight w:val="510"/>
          <w:jc w:val="center"/>
        </w:trPr>
        <w:tc>
          <w:tcPr>
            <w:tcW w:w="240" w:type="pct"/>
            <w:vMerge/>
            <w:shd w:val="clear" w:color="auto" w:fill="auto"/>
            <w:vAlign w:val="center"/>
          </w:tcPr>
          <w:p w14:paraId="61C4ED20" w14:textId="77777777" w:rsidR="00763AE7" w:rsidRDefault="00763AE7">
            <w:pPr>
              <w:jc w:val="center"/>
              <w:rPr>
                <w:rFonts w:ascii="宋体" w:eastAsia="宋体" w:hAnsi="宋体" w:cs="宋体"/>
              </w:rPr>
            </w:pPr>
          </w:p>
        </w:tc>
        <w:tc>
          <w:tcPr>
            <w:tcW w:w="776" w:type="pct"/>
            <w:shd w:val="clear" w:color="auto" w:fill="auto"/>
            <w:vAlign w:val="center"/>
          </w:tcPr>
          <w:p w14:paraId="5AC9CF79" w14:textId="77777777" w:rsidR="00763AE7" w:rsidRDefault="00000000">
            <w:pPr>
              <w:jc w:val="center"/>
              <w:rPr>
                <w:rFonts w:ascii="宋体" w:eastAsia="宋体" w:hAnsi="宋体" w:cs="宋体"/>
              </w:rPr>
            </w:pPr>
            <w:r>
              <w:rPr>
                <w:rFonts w:ascii="宋体" w:eastAsia="宋体" w:hAnsi="宋体" w:cs="宋体" w:hint="eastAsia"/>
              </w:rPr>
              <w:t>其他法律法规强制性规定的</w:t>
            </w:r>
          </w:p>
        </w:tc>
        <w:tc>
          <w:tcPr>
            <w:tcW w:w="3983" w:type="pct"/>
            <w:shd w:val="clear" w:color="auto" w:fill="auto"/>
            <w:vAlign w:val="center"/>
          </w:tcPr>
          <w:p w14:paraId="0B292F8D" w14:textId="77777777" w:rsidR="00763AE7" w:rsidRDefault="00000000">
            <w:pPr>
              <w:rPr>
                <w:rFonts w:ascii="宋体" w:eastAsia="宋体" w:hAnsi="宋体" w:cs="宋体"/>
              </w:rPr>
            </w:pPr>
            <w:r>
              <w:rPr>
                <w:rFonts w:ascii="宋体" w:eastAsia="宋体" w:hAnsi="宋体" w:cs="宋体" w:hint="eastAsia"/>
              </w:rPr>
              <w:t>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w:t>
            </w:r>
            <w:r>
              <w:rPr>
                <w:rFonts w:ascii="宋体" w:eastAsia="宋体" w:hAnsi="宋体" w:cs="宋体" w:hint="eastAsia"/>
              </w:rPr>
              <w:lastRenderedPageBreak/>
              <w:t>人福利性单位注册商标的货物）参与政府采购活动时，视同小型、微型企业，享受预留份额、评审中价格扣除等促进中小企业发展的政府采购政策。残疾人福利性单位属于小型、微型企业的，不重复享受政策。</w:t>
            </w:r>
          </w:p>
        </w:tc>
      </w:tr>
      <w:tr w:rsidR="00763AE7" w14:paraId="5F80B500" w14:textId="77777777">
        <w:trPr>
          <w:trHeight w:val="510"/>
          <w:jc w:val="center"/>
        </w:trPr>
        <w:tc>
          <w:tcPr>
            <w:tcW w:w="240" w:type="pct"/>
            <w:vMerge/>
            <w:shd w:val="clear" w:color="auto" w:fill="auto"/>
            <w:vAlign w:val="center"/>
          </w:tcPr>
          <w:p w14:paraId="35AB09F4" w14:textId="77777777" w:rsidR="00763AE7" w:rsidRDefault="00763AE7">
            <w:pPr>
              <w:jc w:val="center"/>
              <w:rPr>
                <w:rFonts w:ascii="宋体" w:eastAsia="宋体" w:hAnsi="宋体" w:cs="宋体"/>
              </w:rPr>
            </w:pPr>
          </w:p>
        </w:tc>
        <w:tc>
          <w:tcPr>
            <w:tcW w:w="776" w:type="pct"/>
            <w:shd w:val="clear" w:color="auto" w:fill="auto"/>
            <w:vAlign w:val="center"/>
          </w:tcPr>
          <w:p w14:paraId="7DA9A79C" w14:textId="77777777" w:rsidR="00763AE7" w:rsidRDefault="00000000">
            <w:pPr>
              <w:jc w:val="center"/>
              <w:rPr>
                <w:rFonts w:ascii="宋体" w:eastAsia="宋体" w:hAnsi="宋体" w:cs="宋体"/>
              </w:rPr>
            </w:pPr>
            <w:r>
              <w:rPr>
                <w:rFonts w:ascii="宋体" w:eastAsia="宋体" w:hAnsi="宋体" w:cs="宋体" w:hint="eastAsia"/>
              </w:rPr>
              <w:t>其他</w:t>
            </w:r>
          </w:p>
        </w:tc>
        <w:tc>
          <w:tcPr>
            <w:tcW w:w="3983" w:type="pct"/>
            <w:shd w:val="clear" w:color="auto" w:fill="auto"/>
            <w:vAlign w:val="center"/>
          </w:tcPr>
          <w:p w14:paraId="709000EF" w14:textId="77777777" w:rsidR="00763AE7" w:rsidRDefault="00000000">
            <w:pPr>
              <w:jc w:val="both"/>
              <w:rPr>
                <w:rFonts w:ascii="宋体" w:eastAsia="宋体" w:hAnsi="宋体" w:cs="宋体"/>
              </w:rPr>
            </w:pPr>
            <w:r>
              <w:rPr>
                <w:rFonts w:ascii="宋体" w:eastAsia="宋体" w:hAnsi="宋体" w:cs="宋体" w:hint="eastAsia"/>
              </w:rPr>
              <w:t>参加政府采购活动的中小企业、监狱企业、残疾人福利性单位应根据企业性质分别提供《中小企业声明函》\《监狱企业证明函》\《残疾人福利性单位声明函》。未提供上述声明函\证明函的，不能享受招标文件规定政策。</w:t>
            </w:r>
          </w:p>
        </w:tc>
      </w:tr>
      <w:tr w:rsidR="00763AE7" w14:paraId="7C1BB4D8" w14:textId="77777777">
        <w:trPr>
          <w:trHeight w:val="510"/>
          <w:jc w:val="center"/>
        </w:trPr>
        <w:tc>
          <w:tcPr>
            <w:tcW w:w="240" w:type="pct"/>
            <w:shd w:val="clear" w:color="auto" w:fill="auto"/>
            <w:vAlign w:val="center"/>
          </w:tcPr>
          <w:p w14:paraId="67ACBBA8" w14:textId="77777777" w:rsidR="00763AE7" w:rsidRDefault="00000000">
            <w:pPr>
              <w:jc w:val="center"/>
              <w:rPr>
                <w:rFonts w:ascii="宋体" w:eastAsia="宋体" w:hAnsi="宋体" w:cs="宋体"/>
              </w:rPr>
            </w:pPr>
            <w:r>
              <w:rPr>
                <w:rFonts w:ascii="宋体" w:eastAsia="宋体" w:hAnsi="宋体" w:cs="宋体" w:hint="eastAsia"/>
              </w:rPr>
              <w:t>5</w:t>
            </w:r>
          </w:p>
        </w:tc>
        <w:tc>
          <w:tcPr>
            <w:tcW w:w="776" w:type="pct"/>
            <w:shd w:val="clear" w:color="auto" w:fill="auto"/>
            <w:vAlign w:val="center"/>
          </w:tcPr>
          <w:p w14:paraId="68A80321" w14:textId="77777777" w:rsidR="00763AE7" w:rsidRDefault="00000000">
            <w:pPr>
              <w:spacing w:line="360" w:lineRule="auto"/>
              <w:jc w:val="center"/>
              <w:rPr>
                <w:rFonts w:ascii="宋体" w:eastAsia="宋体" w:hAnsi="宋体" w:cs="宋体"/>
              </w:rPr>
            </w:pPr>
            <w:r>
              <w:rPr>
                <w:rFonts w:ascii="宋体" w:eastAsia="宋体" w:hAnsi="宋体" w:cs="宋体" w:hint="eastAsia"/>
              </w:rPr>
              <w:t>项目预算</w:t>
            </w:r>
          </w:p>
        </w:tc>
        <w:tc>
          <w:tcPr>
            <w:tcW w:w="3983" w:type="pct"/>
            <w:shd w:val="clear" w:color="auto" w:fill="auto"/>
            <w:vAlign w:val="center"/>
          </w:tcPr>
          <w:p w14:paraId="108D06CC" w14:textId="77777777" w:rsidR="00763AE7" w:rsidRDefault="00000000">
            <w:pPr>
              <w:jc w:val="both"/>
              <w:rPr>
                <w:rFonts w:ascii="宋体" w:eastAsia="宋体" w:hAnsi="宋体" w:cs="宋体"/>
              </w:rPr>
            </w:pPr>
            <w:r>
              <w:rPr>
                <w:rFonts w:ascii="宋体" w:eastAsia="宋体" w:hAnsi="宋体" w:cs="宋体" w:hint="eastAsia"/>
              </w:rPr>
              <w:t>项目预算：20000000.00元；</w:t>
            </w:r>
          </w:p>
          <w:p w14:paraId="0D4A729D" w14:textId="77777777" w:rsidR="00763AE7" w:rsidRDefault="00000000">
            <w:pPr>
              <w:jc w:val="both"/>
              <w:rPr>
                <w:rFonts w:ascii="宋体" w:eastAsia="宋体" w:hAnsi="宋体" w:cs="宋体"/>
              </w:rPr>
            </w:pPr>
            <w:r>
              <w:rPr>
                <w:rFonts w:ascii="宋体" w:eastAsia="宋体" w:hAnsi="宋体" w:cs="宋体" w:hint="eastAsia"/>
              </w:rPr>
              <w:t>超过项目预算的投标报价为无效投标。</w:t>
            </w:r>
          </w:p>
        </w:tc>
      </w:tr>
      <w:tr w:rsidR="00763AE7" w14:paraId="4AE26FE3" w14:textId="77777777">
        <w:trPr>
          <w:trHeight w:val="510"/>
          <w:jc w:val="center"/>
        </w:trPr>
        <w:tc>
          <w:tcPr>
            <w:tcW w:w="240" w:type="pct"/>
            <w:vMerge w:val="restart"/>
            <w:shd w:val="clear" w:color="auto" w:fill="auto"/>
            <w:vAlign w:val="center"/>
          </w:tcPr>
          <w:p w14:paraId="4DF5AB11" w14:textId="77777777" w:rsidR="00763AE7" w:rsidRDefault="00000000">
            <w:pPr>
              <w:jc w:val="center"/>
              <w:rPr>
                <w:rFonts w:ascii="宋体" w:eastAsia="宋体" w:hAnsi="宋体" w:cs="宋体"/>
              </w:rPr>
            </w:pPr>
            <w:r>
              <w:rPr>
                <w:rFonts w:ascii="宋体" w:eastAsia="宋体" w:hAnsi="宋体" w:cs="宋体" w:hint="eastAsia"/>
              </w:rPr>
              <w:t>6</w:t>
            </w:r>
          </w:p>
        </w:tc>
        <w:tc>
          <w:tcPr>
            <w:tcW w:w="776" w:type="pct"/>
            <w:vMerge w:val="restart"/>
            <w:shd w:val="clear" w:color="auto" w:fill="auto"/>
            <w:vAlign w:val="center"/>
          </w:tcPr>
          <w:p w14:paraId="64B09AE4" w14:textId="77777777" w:rsidR="00763AE7" w:rsidRDefault="00000000">
            <w:pPr>
              <w:spacing w:line="420" w:lineRule="exact"/>
              <w:jc w:val="center"/>
              <w:rPr>
                <w:rFonts w:ascii="宋体" w:eastAsia="宋体" w:hAnsi="宋体" w:cs="宋体"/>
              </w:rPr>
            </w:pPr>
            <w:r>
              <w:rPr>
                <w:rFonts w:ascii="宋体" w:hAnsi="宋体" w:cs="宋体" w:hint="eastAsia"/>
              </w:rPr>
              <w:t>最高限价</w:t>
            </w:r>
          </w:p>
        </w:tc>
        <w:tc>
          <w:tcPr>
            <w:tcW w:w="3983" w:type="pct"/>
            <w:shd w:val="clear" w:color="auto" w:fill="auto"/>
            <w:vAlign w:val="center"/>
          </w:tcPr>
          <w:p w14:paraId="6633165C" w14:textId="77777777" w:rsidR="00763AE7" w:rsidRDefault="00000000">
            <w:pPr>
              <w:pStyle w:val="af8"/>
              <w:spacing w:before="0" w:beforeAutospacing="0" w:after="0" w:afterAutospacing="0" w:line="420" w:lineRule="exact"/>
              <w:rPr>
                <w:kern w:val="2"/>
              </w:rPr>
            </w:pPr>
            <w:r>
              <w:rPr>
                <w:rFonts w:cs="宋体" w:hint="eastAsia"/>
              </w:rPr>
              <w:t>最高限价</w:t>
            </w:r>
            <w:r>
              <w:rPr>
                <w:rFonts w:eastAsia="宋体" w:hint="eastAsia"/>
              </w:rPr>
              <w:t>金额：</w:t>
            </w:r>
            <w:r>
              <w:rPr>
                <w:rFonts w:eastAsia="宋体" w:cs="宋体" w:hint="eastAsia"/>
              </w:rPr>
              <w:t>20000000.00</w:t>
            </w:r>
            <w:r>
              <w:rPr>
                <w:rFonts w:eastAsia="宋体" w:hint="eastAsia"/>
              </w:rPr>
              <w:t>元</w:t>
            </w:r>
          </w:p>
          <w:p w14:paraId="50EDB916" w14:textId="77777777" w:rsidR="00763AE7" w:rsidRDefault="00000000">
            <w:pPr>
              <w:pStyle w:val="af8"/>
              <w:spacing w:before="0" w:beforeAutospacing="0" w:after="0" w:afterAutospacing="0" w:line="420" w:lineRule="exact"/>
              <w:rPr>
                <w:rFonts w:eastAsia="宋体" w:cs="宋体"/>
              </w:rPr>
            </w:pPr>
            <w:r>
              <w:rPr>
                <w:rFonts w:hint="eastAsia"/>
                <w:kern w:val="2"/>
              </w:rPr>
              <w:t>（投标单位所报价格不得超出最高限价，否则视为无效报价）</w:t>
            </w:r>
          </w:p>
        </w:tc>
      </w:tr>
      <w:tr w:rsidR="00763AE7" w14:paraId="595E5005" w14:textId="77777777">
        <w:trPr>
          <w:trHeight w:val="510"/>
          <w:jc w:val="center"/>
        </w:trPr>
        <w:tc>
          <w:tcPr>
            <w:tcW w:w="240" w:type="pct"/>
            <w:vMerge/>
            <w:shd w:val="clear" w:color="auto" w:fill="auto"/>
            <w:vAlign w:val="center"/>
          </w:tcPr>
          <w:p w14:paraId="6BEB2AB5" w14:textId="77777777" w:rsidR="00763AE7" w:rsidRDefault="00763AE7">
            <w:pPr>
              <w:jc w:val="center"/>
              <w:rPr>
                <w:rFonts w:ascii="宋体" w:eastAsia="宋体" w:hAnsi="宋体" w:cs="宋体"/>
              </w:rPr>
            </w:pPr>
          </w:p>
        </w:tc>
        <w:tc>
          <w:tcPr>
            <w:tcW w:w="776" w:type="pct"/>
            <w:vMerge/>
            <w:shd w:val="clear" w:color="auto" w:fill="auto"/>
            <w:vAlign w:val="center"/>
          </w:tcPr>
          <w:p w14:paraId="37D25A64" w14:textId="77777777" w:rsidR="00763AE7" w:rsidRDefault="00763AE7">
            <w:pPr>
              <w:spacing w:line="420" w:lineRule="exact"/>
              <w:jc w:val="center"/>
              <w:rPr>
                <w:rFonts w:ascii="宋体" w:hAnsi="宋体" w:cs="宋体"/>
              </w:rPr>
            </w:pPr>
          </w:p>
        </w:tc>
        <w:tc>
          <w:tcPr>
            <w:tcW w:w="3983" w:type="pct"/>
            <w:shd w:val="clear" w:color="auto" w:fill="auto"/>
            <w:vAlign w:val="center"/>
          </w:tcPr>
          <w:p w14:paraId="1BE272E4" w14:textId="77777777" w:rsidR="00763AE7" w:rsidRDefault="00000000">
            <w:pPr>
              <w:pStyle w:val="af8"/>
              <w:adjustRightInd w:val="0"/>
              <w:snapToGrid w:val="0"/>
              <w:spacing w:before="0" w:beforeAutospacing="0" w:after="0" w:afterAutospacing="0" w:line="360" w:lineRule="auto"/>
              <w:ind w:firstLineChars="200" w:firstLine="480"/>
              <w:rPr>
                <w:rFonts w:eastAsia="宋体"/>
                <w:kern w:val="2"/>
              </w:rPr>
            </w:pPr>
            <w:r>
              <w:rPr>
                <w:rFonts w:eastAsia="宋体" w:cs="宋体" w:hint="eastAsia"/>
              </w:rPr>
              <w:t>最高单价限价：最高综合控制单价为800元/㎡[最高综合控制单价为基准综合单价，指发掘对象文化层深度在2米以内（含2米）的单价；深度每增加0.5米、价格相应递增15%]，基准综合单价的报价高于控制单价，视为非实质性响应投标从而导致该投标被拒绝。</w:t>
            </w:r>
            <w:r>
              <w:rPr>
                <w:rFonts w:eastAsia="宋体" w:cs="宋体" w:hint="eastAsia"/>
                <w:b/>
                <w:bCs/>
              </w:rPr>
              <w:t>工作经费计算公式为：每平方米单价×深度系数×发掘面积。最终结算为据实结算</w:t>
            </w:r>
            <w:r>
              <w:rPr>
                <w:rFonts w:eastAsia="宋体" w:cs="宋体" w:hint="eastAsia"/>
              </w:rPr>
              <w:t>。</w:t>
            </w:r>
          </w:p>
        </w:tc>
      </w:tr>
      <w:tr w:rsidR="00763AE7" w14:paraId="30DB5F76" w14:textId="77777777">
        <w:trPr>
          <w:trHeight w:val="510"/>
          <w:jc w:val="center"/>
        </w:trPr>
        <w:tc>
          <w:tcPr>
            <w:tcW w:w="240" w:type="pct"/>
            <w:shd w:val="clear" w:color="auto" w:fill="auto"/>
            <w:vAlign w:val="center"/>
          </w:tcPr>
          <w:p w14:paraId="1230BCB1" w14:textId="77777777" w:rsidR="00763AE7" w:rsidRDefault="00000000">
            <w:pPr>
              <w:jc w:val="center"/>
              <w:rPr>
                <w:rFonts w:ascii="宋体" w:eastAsia="宋体" w:hAnsi="宋体" w:cs="宋体"/>
              </w:rPr>
            </w:pPr>
            <w:r>
              <w:rPr>
                <w:rFonts w:ascii="宋体" w:eastAsia="宋体" w:hAnsi="宋体" w:cs="宋体" w:hint="eastAsia"/>
              </w:rPr>
              <w:t>7</w:t>
            </w:r>
          </w:p>
        </w:tc>
        <w:tc>
          <w:tcPr>
            <w:tcW w:w="776" w:type="pct"/>
            <w:shd w:val="clear" w:color="auto" w:fill="auto"/>
            <w:vAlign w:val="center"/>
          </w:tcPr>
          <w:p w14:paraId="72C382DA" w14:textId="77777777" w:rsidR="00763AE7" w:rsidRDefault="00000000">
            <w:pPr>
              <w:pStyle w:val="ac"/>
              <w:spacing w:line="360" w:lineRule="auto"/>
              <w:jc w:val="center"/>
              <w:rPr>
                <w:rFonts w:hAnsi="宋体" w:cs="宋体"/>
                <w:szCs w:val="24"/>
              </w:rPr>
            </w:pPr>
            <w:r>
              <w:rPr>
                <w:rFonts w:eastAsia="宋体" w:hAnsi="宋体" w:cs="宋体" w:hint="eastAsia"/>
                <w:szCs w:val="24"/>
              </w:rPr>
              <w:t>工期</w:t>
            </w:r>
          </w:p>
        </w:tc>
        <w:tc>
          <w:tcPr>
            <w:tcW w:w="3983" w:type="pct"/>
            <w:shd w:val="clear" w:color="auto" w:fill="auto"/>
            <w:vAlign w:val="center"/>
          </w:tcPr>
          <w:p w14:paraId="517FDA02" w14:textId="77777777" w:rsidR="00763AE7" w:rsidRDefault="00000000">
            <w:pPr>
              <w:pStyle w:val="ac"/>
              <w:spacing w:line="360" w:lineRule="auto"/>
              <w:rPr>
                <w:kern w:val="2"/>
                <w:szCs w:val="24"/>
              </w:rPr>
            </w:pPr>
            <w:r>
              <w:rPr>
                <w:rFonts w:eastAsia="宋体" w:hAnsi="宋体" w:cs="宋体" w:hint="eastAsia"/>
                <w:szCs w:val="24"/>
              </w:rPr>
              <w:t>自合同签订之日起</w:t>
            </w:r>
            <w:r>
              <w:rPr>
                <w:rFonts w:eastAsia="宋体" w:hAnsi="宋体" w:cs="宋体" w:hint="eastAsia"/>
                <w:szCs w:val="24"/>
                <w:shd w:val="clear" w:color="auto" w:fill="FFFFFF"/>
              </w:rPr>
              <w:t>一年</w:t>
            </w:r>
          </w:p>
        </w:tc>
      </w:tr>
      <w:tr w:rsidR="00763AE7" w14:paraId="187A39E6" w14:textId="77777777">
        <w:trPr>
          <w:trHeight w:val="510"/>
          <w:jc w:val="center"/>
        </w:trPr>
        <w:tc>
          <w:tcPr>
            <w:tcW w:w="240" w:type="pct"/>
            <w:shd w:val="clear" w:color="auto" w:fill="auto"/>
            <w:vAlign w:val="center"/>
          </w:tcPr>
          <w:p w14:paraId="6AE9F873" w14:textId="77777777" w:rsidR="00763AE7" w:rsidRDefault="00000000">
            <w:pPr>
              <w:jc w:val="center"/>
              <w:rPr>
                <w:rFonts w:ascii="宋体" w:eastAsia="宋体" w:hAnsi="宋体" w:cs="宋体"/>
              </w:rPr>
            </w:pPr>
            <w:r>
              <w:rPr>
                <w:rFonts w:ascii="宋体" w:eastAsia="宋体" w:hAnsi="宋体" w:cs="宋体" w:hint="eastAsia"/>
              </w:rPr>
              <w:t>8</w:t>
            </w:r>
          </w:p>
        </w:tc>
        <w:tc>
          <w:tcPr>
            <w:tcW w:w="776" w:type="pct"/>
            <w:shd w:val="clear" w:color="auto" w:fill="auto"/>
            <w:vAlign w:val="center"/>
          </w:tcPr>
          <w:p w14:paraId="2CED31AA" w14:textId="77777777" w:rsidR="00763AE7" w:rsidRDefault="00000000">
            <w:pPr>
              <w:spacing w:line="360" w:lineRule="auto"/>
              <w:jc w:val="center"/>
              <w:rPr>
                <w:rFonts w:ascii="宋体" w:hAnsi="宋体" w:cs="宋体"/>
                <w:highlight w:val="yellow"/>
              </w:rPr>
            </w:pPr>
            <w:r>
              <w:rPr>
                <w:rFonts w:ascii="宋体" w:eastAsia="宋体" w:hAnsi="宋体" w:cs="宋体" w:hint="eastAsia"/>
              </w:rPr>
              <w:t>服务地点</w:t>
            </w:r>
          </w:p>
        </w:tc>
        <w:tc>
          <w:tcPr>
            <w:tcW w:w="3983" w:type="pct"/>
            <w:shd w:val="clear" w:color="auto" w:fill="auto"/>
            <w:vAlign w:val="center"/>
          </w:tcPr>
          <w:p w14:paraId="2297112A" w14:textId="77777777" w:rsidR="00763AE7" w:rsidRDefault="00000000">
            <w:pPr>
              <w:spacing w:line="360" w:lineRule="auto"/>
              <w:rPr>
                <w:kern w:val="2"/>
                <w:highlight w:val="yellow"/>
              </w:rPr>
            </w:pPr>
            <w:r>
              <w:rPr>
                <w:rFonts w:ascii="宋体" w:eastAsia="宋体" w:hAnsi="宋体" w:cs="宋体" w:hint="eastAsia"/>
              </w:rPr>
              <w:t>采购人指定地点</w:t>
            </w:r>
          </w:p>
        </w:tc>
      </w:tr>
      <w:tr w:rsidR="00763AE7" w14:paraId="1DE9A800" w14:textId="77777777">
        <w:trPr>
          <w:trHeight w:val="510"/>
          <w:jc w:val="center"/>
        </w:trPr>
        <w:tc>
          <w:tcPr>
            <w:tcW w:w="240" w:type="pct"/>
            <w:shd w:val="clear" w:color="auto" w:fill="auto"/>
            <w:vAlign w:val="center"/>
          </w:tcPr>
          <w:p w14:paraId="240BE487" w14:textId="77777777" w:rsidR="00763AE7" w:rsidRDefault="00000000">
            <w:pPr>
              <w:jc w:val="center"/>
              <w:rPr>
                <w:rFonts w:ascii="宋体" w:eastAsia="宋体" w:hAnsi="宋体" w:cs="宋体"/>
              </w:rPr>
            </w:pPr>
            <w:r>
              <w:rPr>
                <w:rFonts w:ascii="宋体" w:eastAsia="宋体" w:hAnsi="宋体" w:cs="宋体" w:hint="eastAsia"/>
              </w:rPr>
              <w:t>9</w:t>
            </w:r>
          </w:p>
        </w:tc>
        <w:tc>
          <w:tcPr>
            <w:tcW w:w="776" w:type="pct"/>
            <w:shd w:val="clear" w:color="auto" w:fill="auto"/>
            <w:vAlign w:val="center"/>
          </w:tcPr>
          <w:p w14:paraId="774ADCD1" w14:textId="77777777" w:rsidR="00763AE7" w:rsidRDefault="00000000">
            <w:pPr>
              <w:spacing w:line="360" w:lineRule="auto"/>
              <w:jc w:val="center"/>
              <w:rPr>
                <w:rFonts w:ascii="宋体" w:hAnsi="宋体" w:cs="宋体"/>
                <w:highlight w:val="yellow"/>
              </w:rPr>
            </w:pPr>
            <w:r>
              <w:rPr>
                <w:rFonts w:ascii="宋体" w:eastAsia="宋体" w:hAnsi="宋体" w:cs="宋体" w:hint="eastAsia"/>
              </w:rPr>
              <w:t>质量标准</w:t>
            </w:r>
          </w:p>
        </w:tc>
        <w:tc>
          <w:tcPr>
            <w:tcW w:w="3983" w:type="pct"/>
            <w:shd w:val="clear" w:color="auto" w:fill="auto"/>
            <w:vAlign w:val="center"/>
          </w:tcPr>
          <w:p w14:paraId="0E062C99" w14:textId="77777777" w:rsidR="00763AE7" w:rsidRDefault="00000000">
            <w:pPr>
              <w:spacing w:line="360" w:lineRule="auto"/>
              <w:rPr>
                <w:kern w:val="2"/>
                <w:highlight w:val="yellow"/>
              </w:rPr>
            </w:pPr>
            <w:r>
              <w:rPr>
                <w:rFonts w:ascii="宋体" w:eastAsia="宋体" w:hAnsi="宋体" w:cs="宋体"/>
              </w:rPr>
              <w:t>符合国家现行有关</w:t>
            </w:r>
            <w:r>
              <w:rPr>
                <w:rFonts w:ascii="宋体" w:eastAsia="宋体" w:hAnsi="宋体" w:cs="宋体" w:hint="eastAsia"/>
              </w:rPr>
              <w:t>服务</w:t>
            </w:r>
            <w:r>
              <w:rPr>
                <w:rFonts w:ascii="宋体" w:eastAsia="宋体" w:hAnsi="宋体" w:cs="宋体"/>
              </w:rPr>
              <w:t>质量验收规范“合格”要求。</w:t>
            </w:r>
          </w:p>
        </w:tc>
      </w:tr>
      <w:tr w:rsidR="00763AE7" w14:paraId="635964D1" w14:textId="77777777">
        <w:trPr>
          <w:trHeight w:val="510"/>
          <w:jc w:val="center"/>
        </w:trPr>
        <w:tc>
          <w:tcPr>
            <w:tcW w:w="240" w:type="pct"/>
            <w:shd w:val="clear" w:color="auto" w:fill="auto"/>
            <w:vAlign w:val="center"/>
          </w:tcPr>
          <w:p w14:paraId="27DEC73E" w14:textId="77777777" w:rsidR="00763AE7" w:rsidRDefault="00000000">
            <w:pPr>
              <w:jc w:val="center"/>
              <w:rPr>
                <w:rFonts w:ascii="宋体" w:eastAsia="宋体" w:hAnsi="宋体" w:cs="宋体"/>
              </w:rPr>
            </w:pPr>
            <w:r>
              <w:rPr>
                <w:rFonts w:ascii="宋体" w:eastAsia="宋体" w:hAnsi="宋体" w:cs="宋体" w:hint="eastAsia"/>
              </w:rPr>
              <w:t>10</w:t>
            </w:r>
          </w:p>
        </w:tc>
        <w:tc>
          <w:tcPr>
            <w:tcW w:w="776" w:type="pct"/>
            <w:shd w:val="clear" w:color="auto" w:fill="auto"/>
            <w:vAlign w:val="center"/>
          </w:tcPr>
          <w:p w14:paraId="288E54B1" w14:textId="77777777" w:rsidR="00763AE7" w:rsidRDefault="00000000">
            <w:pPr>
              <w:spacing w:line="360" w:lineRule="auto"/>
              <w:jc w:val="center"/>
              <w:rPr>
                <w:rFonts w:ascii="宋体" w:hAnsi="宋体" w:cs="宋体"/>
              </w:rPr>
            </w:pPr>
            <w:r>
              <w:rPr>
                <w:rFonts w:ascii="宋体" w:eastAsia="宋体" w:hAnsi="宋体" w:cs="宋体" w:hint="eastAsia"/>
              </w:rPr>
              <w:t>付款方式</w:t>
            </w:r>
          </w:p>
        </w:tc>
        <w:tc>
          <w:tcPr>
            <w:tcW w:w="3983" w:type="pct"/>
            <w:shd w:val="clear" w:color="auto" w:fill="auto"/>
            <w:vAlign w:val="center"/>
          </w:tcPr>
          <w:p w14:paraId="7753C27E" w14:textId="77777777" w:rsidR="00763AE7" w:rsidRDefault="00000000">
            <w:pPr>
              <w:pStyle w:val="ac"/>
              <w:widowControl w:val="0"/>
              <w:spacing w:line="360" w:lineRule="auto"/>
              <w:ind w:firstLineChars="200" w:firstLine="480"/>
              <w:rPr>
                <w:kern w:val="2"/>
                <w:szCs w:val="24"/>
              </w:rPr>
            </w:pPr>
            <w:r>
              <w:rPr>
                <w:rFonts w:hAnsi="宋体" w:cs="宋体" w:hint="eastAsia"/>
                <w:bCs/>
              </w:rPr>
              <w:t>全部服务内容完成后，乙方按照合同约定向甲方提交书面结算申请，经甲方审核后，按照审定金额，根据甲方财务要求，向甲方提交正式税务发</w:t>
            </w:r>
            <w:r>
              <w:rPr>
                <w:rFonts w:hAnsi="宋体" w:cs="宋体" w:hint="eastAsia"/>
              </w:rPr>
              <w:t>付款</w:t>
            </w:r>
            <w:r>
              <w:rPr>
                <w:rFonts w:hAnsi="宋体" w:cs="宋体" w:hint="eastAsia"/>
                <w:bCs/>
              </w:rPr>
              <w:t>票，由甲方提交财政审核并履行相关手续后，通过支票或转账的方式向乙方指定账户支付全部项目服务费用。</w:t>
            </w:r>
          </w:p>
        </w:tc>
      </w:tr>
      <w:tr w:rsidR="00763AE7" w14:paraId="2DF9918C" w14:textId="77777777">
        <w:trPr>
          <w:trHeight w:val="510"/>
          <w:jc w:val="center"/>
        </w:trPr>
        <w:tc>
          <w:tcPr>
            <w:tcW w:w="240" w:type="pct"/>
            <w:shd w:val="clear" w:color="auto" w:fill="auto"/>
            <w:vAlign w:val="center"/>
          </w:tcPr>
          <w:p w14:paraId="777D884E" w14:textId="77777777" w:rsidR="00763AE7" w:rsidRDefault="00000000">
            <w:pPr>
              <w:jc w:val="center"/>
              <w:rPr>
                <w:rFonts w:ascii="宋体" w:eastAsia="宋体" w:hAnsi="宋体" w:cs="宋体"/>
              </w:rPr>
            </w:pPr>
            <w:r>
              <w:rPr>
                <w:rFonts w:ascii="宋体" w:eastAsia="宋体" w:hAnsi="宋体" w:cs="宋体" w:hint="eastAsia"/>
              </w:rPr>
              <w:t>11</w:t>
            </w:r>
          </w:p>
        </w:tc>
        <w:tc>
          <w:tcPr>
            <w:tcW w:w="776" w:type="pct"/>
            <w:shd w:val="clear" w:color="auto" w:fill="auto"/>
            <w:vAlign w:val="center"/>
          </w:tcPr>
          <w:p w14:paraId="25E30522" w14:textId="77777777" w:rsidR="00763AE7" w:rsidRDefault="00000000">
            <w:pPr>
              <w:spacing w:line="360" w:lineRule="auto"/>
              <w:jc w:val="center"/>
              <w:rPr>
                <w:rFonts w:ascii="宋体" w:hAnsi="宋体" w:cs="宋体"/>
                <w:highlight w:val="yellow"/>
              </w:rPr>
            </w:pPr>
            <w:r>
              <w:rPr>
                <w:rFonts w:ascii="宋体" w:eastAsia="宋体" w:hAnsi="宋体" w:cs="宋体" w:hint="eastAsia"/>
              </w:rPr>
              <w:t>合同价款</w:t>
            </w:r>
          </w:p>
        </w:tc>
        <w:tc>
          <w:tcPr>
            <w:tcW w:w="3983" w:type="pct"/>
            <w:shd w:val="clear" w:color="auto" w:fill="auto"/>
            <w:vAlign w:val="center"/>
          </w:tcPr>
          <w:p w14:paraId="1148B94E" w14:textId="77777777" w:rsidR="00763AE7" w:rsidRDefault="00000000">
            <w:pPr>
              <w:spacing w:line="360" w:lineRule="auto"/>
              <w:rPr>
                <w:kern w:val="2"/>
                <w:highlight w:val="yellow"/>
              </w:rPr>
            </w:pPr>
            <w:r>
              <w:rPr>
                <w:rFonts w:ascii="宋体" w:eastAsia="宋体" w:hAnsi="宋体" w:cs="宋体" w:hint="eastAsia"/>
              </w:rPr>
              <w:t>含税完全综合单价</w:t>
            </w:r>
          </w:p>
        </w:tc>
      </w:tr>
      <w:tr w:rsidR="00763AE7" w14:paraId="14A425CC" w14:textId="77777777">
        <w:trPr>
          <w:trHeight w:val="510"/>
          <w:jc w:val="center"/>
        </w:trPr>
        <w:tc>
          <w:tcPr>
            <w:tcW w:w="240" w:type="pct"/>
            <w:shd w:val="clear" w:color="auto" w:fill="auto"/>
            <w:vAlign w:val="center"/>
          </w:tcPr>
          <w:p w14:paraId="5A5161C7" w14:textId="77777777" w:rsidR="00763AE7" w:rsidRDefault="00000000">
            <w:pPr>
              <w:jc w:val="center"/>
              <w:rPr>
                <w:rFonts w:ascii="宋体" w:eastAsia="宋体" w:hAnsi="宋体" w:cs="宋体"/>
              </w:rPr>
            </w:pPr>
            <w:r>
              <w:rPr>
                <w:rFonts w:ascii="宋体" w:eastAsia="宋体" w:hAnsi="宋体" w:cs="宋体" w:hint="eastAsia"/>
              </w:rPr>
              <w:t>12</w:t>
            </w:r>
          </w:p>
        </w:tc>
        <w:tc>
          <w:tcPr>
            <w:tcW w:w="776" w:type="pct"/>
            <w:shd w:val="clear" w:color="auto" w:fill="auto"/>
            <w:vAlign w:val="center"/>
          </w:tcPr>
          <w:p w14:paraId="7F20F8CA" w14:textId="77777777" w:rsidR="00763AE7" w:rsidRDefault="00000000">
            <w:pPr>
              <w:jc w:val="center"/>
              <w:rPr>
                <w:rFonts w:ascii="宋体" w:eastAsia="宋体" w:hAnsi="宋体" w:cs="宋体"/>
              </w:rPr>
            </w:pPr>
            <w:r>
              <w:rPr>
                <w:rFonts w:ascii="宋体" w:eastAsia="宋体" w:hAnsi="宋体" w:cs="宋体" w:hint="eastAsia"/>
              </w:rPr>
              <w:t>是否接受联合体</w:t>
            </w:r>
          </w:p>
        </w:tc>
        <w:tc>
          <w:tcPr>
            <w:tcW w:w="3983" w:type="pct"/>
            <w:shd w:val="clear" w:color="auto" w:fill="auto"/>
            <w:vAlign w:val="center"/>
          </w:tcPr>
          <w:p w14:paraId="2EF553FF" w14:textId="77777777" w:rsidR="00763AE7" w:rsidRDefault="00000000">
            <w:pPr>
              <w:jc w:val="center"/>
              <w:rPr>
                <w:rFonts w:ascii="宋体" w:eastAsia="宋体" w:hAnsi="宋体" w:cs="宋体"/>
              </w:rPr>
            </w:pPr>
            <w:sdt>
              <w:sdtPr>
                <w:rPr>
                  <w:rFonts w:ascii="宋体" w:eastAsia="宋体" w:hAnsi="宋体" w:cs="宋体" w:hint="eastAsia"/>
                </w:rPr>
                <w:id w:val="608160193"/>
              </w:sdtPr>
              <w:sdtContent>
                <w:r>
                  <w:rPr>
                    <w:rFonts w:ascii="宋体" w:eastAsia="宋体" w:hAnsi="宋体" w:cs="宋体" w:hint="eastAsia"/>
                  </w:rPr>
                  <w:t>☐</w:t>
                </w:r>
              </w:sdtContent>
            </w:sdt>
            <w:r>
              <w:rPr>
                <w:rFonts w:ascii="宋体" w:eastAsia="宋体" w:hAnsi="宋体" w:cs="宋体" w:hint="eastAsia"/>
              </w:rPr>
              <w:t xml:space="preserve">是  </w:t>
            </w:r>
            <w:sdt>
              <w:sdtPr>
                <w:rPr>
                  <w:rFonts w:ascii="宋体" w:eastAsia="宋体" w:hAnsi="宋体" w:cs="宋体" w:hint="eastAsia"/>
                </w:rPr>
                <w:id w:val="1317929335"/>
              </w:sdtPr>
              <w:sdtContent>
                <w:r>
                  <w:rPr>
                    <w:rFonts w:ascii="宋体" w:eastAsia="宋体" w:hAnsi="宋体" w:cs="宋体" w:hint="eastAsia"/>
                  </w:rPr>
                  <w:t>☑</w:t>
                </w:r>
              </w:sdtContent>
            </w:sdt>
            <w:r>
              <w:rPr>
                <w:rFonts w:ascii="宋体" w:eastAsia="宋体" w:hAnsi="宋体" w:cs="宋体" w:hint="eastAsia"/>
              </w:rPr>
              <w:t>否</w:t>
            </w:r>
          </w:p>
        </w:tc>
      </w:tr>
      <w:tr w:rsidR="00763AE7" w14:paraId="0CB40417" w14:textId="77777777">
        <w:trPr>
          <w:trHeight w:val="510"/>
          <w:jc w:val="center"/>
        </w:trPr>
        <w:tc>
          <w:tcPr>
            <w:tcW w:w="240" w:type="pct"/>
            <w:shd w:val="clear" w:color="auto" w:fill="auto"/>
            <w:vAlign w:val="center"/>
          </w:tcPr>
          <w:p w14:paraId="784AB383" w14:textId="77777777" w:rsidR="00763AE7" w:rsidRDefault="00000000">
            <w:pPr>
              <w:jc w:val="center"/>
              <w:rPr>
                <w:rFonts w:ascii="宋体" w:eastAsia="宋体" w:hAnsi="宋体" w:cs="宋体"/>
              </w:rPr>
            </w:pPr>
            <w:r>
              <w:rPr>
                <w:rFonts w:ascii="宋体" w:eastAsia="宋体" w:hAnsi="宋体" w:cs="宋体" w:hint="eastAsia"/>
              </w:rPr>
              <w:t>13</w:t>
            </w:r>
          </w:p>
        </w:tc>
        <w:tc>
          <w:tcPr>
            <w:tcW w:w="776" w:type="pct"/>
            <w:shd w:val="clear" w:color="auto" w:fill="auto"/>
            <w:vAlign w:val="center"/>
          </w:tcPr>
          <w:p w14:paraId="64D58F77" w14:textId="77777777" w:rsidR="00763AE7" w:rsidRDefault="00000000">
            <w:pPr>
              <w:jc w:val="center"/>
              <w:rPr>
                <w:rFonts w:ascii="宋体" w:eastAsia="宋体" w:hAnsi="宋体" w:cs="宋体"/>
              </w:rPr>
            </w:pPr>
            <w:r>
              <w:rPr>
                <w:rFonts w:ascii="宋体" w:eastAsia="宋体" w:hAnsi="宋体" w:cs="宋体" w:hint="eastAsia"/>
              </w:rPr>
              <w:t>是否允许进口产品</w:t>
            </w:r>
          </w:p>
        </w:tc>
        <w:tc>
          <w:tcPr>
            <w:tcW w:w="3983" w:type="pct"/>
            <w:shd w:val="clear" w:color="auto" w:fill="auto"/>
            <w:vAlign w:val="center"/>
          </w:tcPr>
          <w:p w14:paraId="6FEDB134" w14:textId="77777777" w:rsidR="00763AE7" w:rsidRDefault="00000000">
            <w:pPr>
              <w:jc w:val="center"/>
              <w:rPr>
                <w:rFonts w:ascii="宋体" w:eastAsia="宋体" w:hAnsi="宋体" w:cs="宋体"/>
              </w:rPr>
            </w:pPr>
            <w:sdt>
              <w:sdtPr>
                <w:rPr>
                  <w:rFonts w:ascii="宋体" w:eastAsia="宋体" w:hAnsi="宋体" w:cs="宋体" w:hint="eastAsia"/>
                </w:rPr>
                <w:id w:val="148570254"/>
              </w:sdtPr>
              <w:sdtContent>
                <w:r>
                  <w:rPr>
                    <w:rFonts w:ascii="宋体" w:eastAsia="宋体" w:hAnsi="宋体" w:cs="宋体" w:hint="eastAsia"/>
                  </w:rPr>
                  <w:t>☐</w:t>
                </w:r>
              </w:sdtContent>
            </w:sdt>
            <w:r>
              <w:rPr>
                <w:rFonts w:ascii="宋体" w:eastAsia="宋体" w:hAnsi="宋体" w:cs="宋体" w:hint="eastAsia"/>
              </w:rPr>
              <w:t xml:space="preserve">是  </w:t>
            </w:r>
            <w:sdt>
              <w:sdtPr>
                <w:rPr>
                  <w:rFonts w:ascii="宋体" w:eastAsia="宋体" w:hAnsi="宋体" w:cs="宋体" w:hint="eastAsia"/>
                </w:rPr>
                <w:id w:val="-1689594843"/>
              </w:sdtPr>
              <w:sdtContent>
                <w:r>
                  <w:rPr>
                    <w:rFonts w:ascii="宋体" w:eastAsia="宋体" w:hAnsi="宋体" w:cs="宋体" w:hint="eastAsia"/>
                  </w:rPr>
                  <w:t>☑</w:t>
                </w:r>
              </w:sdtContent>
            </w:sdt>
            <w:r>
              <w:rPr>
                <w:rFonts w:ascii="宋体" w:eastAsia="宋体" w:hAnsi="宋体" w:cs="宋体" w:hint="eastAsia"/>
              </w:rPr>
              <w:t>否</w:t>
            </w:r>
          </w:p>
        </w:tc>
      </w:tr>
      <w:tr w:rsidR="00763AE7" w14:paraId="5A52C283" w14:textId="77777777">
        <w:trPr>
          <w:trHeight w:val="510"/>
          <w:jc w:val="center"/>
        </w:trPr>
        <w:tc>
          <w:tcPr>
            <w:tcW w:w="240" w:type="pct"/>
            <w:shd w:val="clear" w:color="auto" w:fill="auto"/>
            <w:vAlign w:val="center"/>
          </w:tcPr>
          <w:p w14:paraId="710DA4EB" w14:textId="77777777" w:rsidR="00763AE7" w:rsidRDefault="00000000">
            <w:pPr>
              <w:jc w:val="center"/>
              <w:rPr>
                <w:rFonts w:ascii="宋体" w:eastAsia="宋体" w:hAnsi="宋体" w:cs="宋体"/>
              </w:rPr>
            </w:pPr>
            <w:r>
              <w:rPr>
                <w:rFonts w:ascii="宋体" w:eastAsia="宋体" w:hAnsi="宋体" w:cs="宋体" w:hint="eastAsia"/>
              </w:rPr>
              <w:lastRenderedPageBreak/>
              <w:t>14</w:t>
            </w:r>
          </w:p>
        </w:tc>
        <w:tc>
          <w:tcPr>
            <w:tcW w:w="776" w:type="pct"/>
            <w:shd w:val="clear" w:color="auto" w:fill="auto"/>
            <w:vAlign w:val="center"/>
          </w:tcPr>
          <w:p w14:paraId="337CBEE9" w14:textId="77777777" w:rsidR="00763AE7" w:rsidRDefault="00000000">
            <w:pPr>
              <w:jc w:val="center"/>
              <w:rPr>
                <w:rFonts w:ascii="宋体" w:eastAsia="宋体" w:hAnsi="宋体" w:cs="宋体"/>
              </w:rPr>
            </w:pPr>
            <w:r>
              <w:rPr>
                <w:rFonts w:ascii="宋体" w:eastAsia="宋体" w:hAnsi="宋体" w:cs="宋体" w:hint="eastAsia"/>
              </w:rPr>
              <w:t>是否允许大中企业向小微企业分包</w:t>
            </w:r>
          </w:p>
        </w:tc>
        <w:tc>
          <w:tcPr>
            <w:tcW w:w="3983" w:type="pct"/>
            <w:shd w:val="clear" w:color="auto" w:fill="auto"/>
            <w:vAlign w:val="center"/>
          </w:tcPr>
          <w:p w14:paraId="53B4CE14" w14:textId="77777777" w:rsidR="00763AE7" w:rsidRDefault="00000000">
            <w:pPr>
              <w:jc w:val="center"/>
              <w:rPr>
                <w:rFonts w:ascii="宋体" w:eastAsia="宋体" w:hAnsi="宋体" w:cs="宋体"/>
              </w:rPr>
            </w:pPr>
            <w:sdt>
              <w:sdtPr>
                <w:rPr>
                  <w:rFonts w:ascii="宋体" w:eastAsia="宋体" w:hAnsi="宋体" w:cs="宋体" w:hint="eastAsia"/>
                </w:rPr>
                <w:id w:val="365725084"/>
              </w:sdtPr>
              <w:sdtContent>
                <w:r>
                  <w:rPr>
                    <w:rFonts w:ascii="宋体" w:eastAsia="宋体" w:hAnsi="宋体" w:cs="宋体" w:hint="eastAsia"/>
                  </w:rPr>
                  <w:t>☐</w:t>
                </w:r>
              </w:sdtContent>
            </w:sdt>
            <w:r>
              <w:rPr>
                <w:rFonts w:ascii="宋体" w:eastAsia="宋体" w:hAnsi="宋体" w:cs="宋体" w:hint="eastAsia"/>
              </w:rPr>
              <w:t xml:space="preserve">是  </w:t>
            </w:r>
            <w:sdt>
              <w:sdtPr>
                <w:rPr>
                  <w:rFonts w:ascii="宋体" w:eastAsia="宋体" w:hAnsi="宋体" w:cs="宋体" w:hint="eastAsia"/>
                </w:rPr>
                <w:id w:val="-54473539"/>
              </w:sdtPr>
              <w:sdtContent>
                <w:r>
                  <w:rPr>
                    <w:rFonts w:ascii="宋体" w:eastAsia="宋体" w:hAnsi="宋体" w:cs="宋体" w:hint="eastAsia"/>
                  </w:rPr>
                  <w:t>☑</w:t>
                </w:r>
              </w:sdtContent>
            </w:sdt>
            <w:r>
              <w:rPr>
                <w:rFonts w:ascii="宋体" w:eastAsia="宋体" w:hAnsi="宋体" w:cs="宋体" w:hint="eastAsia"/>
              </w:rPr>
              <w:t>否</w:t>
            </w:r>
          </w:p>
        </w:tc>
      </w:tr>
      <w:tr w:rsidR="00763AE7" w14:paraId="4FE3054F" w14:textId="77777777">
        <w:trPr>
          <w:trHeight w:val="510"/>
          <w:jc w:val="center"/>
        </w:trPr>
        <w:tc>
          <w:tcPr>
            <w:tcW w:w="240" w:type="pct"/>
            <w:shd w:val="clear" w:color="auto" w:fill="auto"/>
            <w:vAlign w:val="center"/>
          </w:tcPr>
          <w:p w14:paraId="33FCEEFC" w14:textId="77777777" w:rsidR="00763AE7" w:rsidRDefault="00000000">
            <w:pPr>
              <w:jc w:val="center"/>
              <w:rPr>
                <w:rFonts w:ascii="宋体" w:eastAsia="宋体" w:hAnsi="宋体" w:cs="宋体"/>
              </w:rPr>
            </w:pPr>
            <w:r>
              <w:rPr>
                <w:rFonts w:ascii="宋体" w:eastAsia="宋体" w:hAnsi="宋体" w:cs="宋体" w:hint="eastAsia"/>
              </w:rPr>
              <w:t>15</w:t>
            </w:r>
          </w:p>
        </w:tc>
        <w:tc>
          <w:tcPr>
            <w:tcW w:w="776" w:type="pct"/>
            <w:shd w:val="clear" w:color="auto" w:fill="auto"/>
            <w:vAlign w:val="center"/>
          </w:tcPr>
          <w:p w14:paraId="096919C2" w14:textId="77777777" w:rsidR="00763AE7" w:rsidRDefault="00000000">
            <w:pPr>
              <w:jc w:val="center"/>
              <w:rPr>
                <w:rFonts w:ascii="宋体" w:eastAsia="宋体" w:hAnsi="宋体" w:cs="宋体"/>
              </w:rPr>
            </w:pPr>
            <w:r>
              <w:rPr>
                <w:rFonts w:ascii="宋体" w:eastAsia="宋体" w:hAnsi="宋体" w:cs="宋体" w:hint="eastAsia"/>
              </w:rPr>
              <w:t>投标保证金</w:t>
            </w:r>
          </w:p>
        </w:tc>
        <w:tc>
          <w:tcPr>
            <w:tcW w:w="3983" w:type="pct"/>
            <w:shd w:val="clear" w:color="auto" w:fill="auto"/>
            <w:vAlign w:val="center"/>
          </w:tcPr>
          <w:p w14:paraId="200DE3A5" w14:textId="77777777" w:rsidR="00763AE7" w:rsidRDefault="00000000">
            <w:pPr>
              <w:jc w:val="both"/>
              <w:rPr>
                <w:rFonts w:ascii="宋体" w:eastAsia="宋体" w:hAnsi="宋体" w:cs="宋体"/>
              </w:rPr>
            </w:pPr>
            <w:r>
              <w:rPr>
                <w:rFonts w:ascii="宋体" w:eastAsia="宋体" w:hAnsi="宋体" w:cs="宋体" w:hint="eastAsia"/>
              </w:rPr>
              <w:t>无</w:t>
            </w:r>
          </w:p>
        </w:tc>
      </w:tr>
      <w:tr w:rsidR="00763AE7" w14:paraId="551FED29" w14:textId="77777777">
        <w:trPr>
          <w:trHeight w:val="510"/>
          <w:jc w:val="center"/>
        </w:trPr>
        <w:tc>
          <w:tcPr>
            <w:tcW w:w="240" w:type="pct"/>
            <w:shd w:val="clear" w:color="auto" w:fill="auto"/>
            <w:vAlign w:val="center"/>
          </w:tcPr>
          <w:p w14:paraId="534F95C5" w14:textId="77777777" w:rsidR="00763AE7" w:rsidRDefault="00000000">
            <w:pPr>
              <w:jc w:val="center"/>
              <w:rPr>
                <w:rFonts w:ascii="宋体" w:eastAsia="宋体" w:hAnsi="宋体" w:cs="宋体"/>
              </w:rPr>
            </w:pPr>
            <w:r>
              <w:rPr>
                <w:rFonts w:ascii="宋体" w:eastAsia="宋体" w:hAnsi="宋体" w:cs="宋体" w:hint="eastAsia"/>
              </w:rPr>
              <w:t>16</w:t>
            </w:r>
          </w:p>
        </w:tc>
        <w:tc>
          <w:tcPr>
            <w:tcW w:w="776" w:type="pct"/>
            <w:shd w:val="clear" w:color="auto" w:fill="auto"/>
            <w:vAlign w:val="center"/>
          </w:tcPr>
          <w:p w14:paraId="2F3179E3" w14:textId="77777777" w:rsidR="00763AE7" w:rsidRDefault="00000000">
            <w:pPr>
              <w:jc w:val="center"/>
              <w:rPr>
                <w:rFonts w:ascii="宋体" w:eastAsia="宋体" w:hAnsi="宋体" w:cs="宋体"/>
              </w:rPr>
            </w:pPr>
            <w:r>
              <w:rPr>
                <w:rFonts w:ascii="宋体" w:eastAsia="宋体" w:hAnsi="宋体" w:cs="宋体" w:hint="eastAsia"/>
              </w:rPr>
              <w:t>履约保证金</w:t>
            </w:r>
          </w:p>
        </w:tc>
        <w:tc>
          <w:tcPr>
            <w:tcW w:w="3983" w:type="pct"/>
            <w:shd w:val="clear" w:color="auto" w:fill="auto"/>
            <w:vAlign w:val="center"/>
          </w:tcPr>
          <w:p w14:paraId="181DD2B5" w14:textId="77777777" w:rsidR="00763AE7" w:rsidRDefault="00000000">
            <w:pPr>
              <w:rPr>
                <w:rFonts w:ascii="宋体" w:eastAsia="宋体" w:hAnsi="宋体" w:cs="宋体"/>
              </w:rPr>
            </w:pPr>
            <w:r>
              <w:rPr>
                <w:rFonts w:ascii="宋体" w:eastAsia="宋体" w:hAnsi="宋体" w:cs="宋体" w:hint="eastAsia"/>
              </w:rPr>
              <w:t>根据陕西省财政厅关于落实政府采购支持中小企业政策有关事项的通知《陕财办采函〔2022〕10号》货物和服务采购项目为保证采购合同的履行，确需收取履约保证金的，应在采购文件中约定履约保证金收取要求，收取比例不超过合同金额的5%。</w:t>
            </w:r>
          </w:p>
          <w:p w14:paraId="4B292A0B" w14:textId="77777777" w:rsidR="00763AE7" w:rsidRDefault="00000000">
            <w:pPr>
              <w:rPr>
                <w:rFonts w:ascii="宋体" w:eastAsia="宋体" w:hAnsi="宋体" w:cs="宋体"/>
              </w:rPr>
            </w:pPr>
            <w:r>
              <w:rPr>
                <w:rFonts w:ascii="宋体" w:eastAsia="宋体" w:hAnsi="宋体" w:cs="宋体" w:hint="eastAsia"/>
              </w:rPr>
              <w:t>供应商应在领取中标通知书后5个工作日内将履约保证金足额交纳至以下账户，其数额（或担保金额）为合同金额的5%，履约保证金由采购代理机构代收和退还\采购人自行收取和退还。</w:t>
            </w:r>
          </w:p>
          <w:p w14:paraId="053EBBFF" w14:textId="77777777" w:rsidR="00763AE7" w:rsidRDefault="00000000">
            <w:pPr>
              <w:rPr>
                <w:rFonts w:ascii="宋体" w:eastAsia="宋体" w:hAnsi="宋体" w:cs="宋体"/>
              </w:rPr>
            </w:pPr>
            <w:r>
              <w:rPr>
                <w:rFonts w:ascii="宋体" w:eastAsia="宋体" w:hAnsi="宋体" w:cs="宋体" w:hint="eastAsia"/>
              </w:rPr>
              <w:t>户　名：_____________________________</w:t>
            </w:r>
          </w:p>
          <w:p w14:paraId="52BECA80" w14:textId="77777777" w:rsidR="00763AE7" w:rsidRDefault="00000000">
            <w:pPr>
              <w:rPr>
                <w:rFonts w:ascii="宋体" w:eastAsia="宋体" w:hAnsi="宋体" w:cs="宋体"/>
              </w:rPr>
            </w:pPr>
            <w:r>
              <w:rPr>
                <w:rFonts w:ascii="宋体" w:eastAsia="宋体" w:hAnsi="宋体" w:cs="宋体" w:hint="eastAsia"/>
              </w:rPr>
              <w:t>账　号：_____________________________</w:t>
            </w:r>
          </w:p>
          <w:p w14:paraId="7C6B786C" w14:textId="77777777" w:rsidR="00763AE7" w:rsidRDefault="00000000">
            <w:pPr>
              <w:rPr>
                <w:rFonts w:ascii="宋体" w:eastAsia="宋体" w:hAnsi="宋体" w:cs="宋体"/>
              </w:rPr>
            </w:pPr>
            <w:r>
              <w:rPr>
                <w:rFonts w:ascii="宋体" w:eastAsia="宋体" w:hAnsi="宋体" w:cs="宋体" w:hint="eastAsia"/>
              </w:rPr>
              <w:t>开户行：_____________________________</w:t>
            </w:r>
          </w:p>
          <w:p w14:paraId="41F7C4F7" w14:textId="77777777" w:rsidR="00763AE7" w:rsidRDefault="00000000">
            <w:pPr>
              <w:rPr>
                <w:rFonts w:ascii="宋体" w:eastAsia="宋体" w:hAnsi="宋体" w:cs="宋体"/>
              </w:rPr>
            </w:pPr>
            <w:r>
              <w:rPr>
                <w:rFonts w:ascii="宋体" w:eastAsia="宋体" w:hAnsi="宋体" w:cs="宋体" w:hint="eastAsia"/>
              </w:rPr>
              <w:t>业务咨询电话：_______________________</w:t>
            </w:r>
          </w:p>
          <w:p w14:paraId="594C09C7" w14:textId="77777777" w:rsidR="00763AE7" w:rsidRDefault="00000000">
            <w:pPr>
              <w:rPr>
                <w:rFonts w:ascii="宋体" w:eastAsia="宋体" w:hAnsi="宋体" w:cs="宋体"/>
              </w:rPr>
            </w:pPr>
            <w:r>
              <w:rPr>
                <w:rFonts w:ascii="宋体" w:eastAsia="宋体" w:hAnsi="宋体" w:cs="宋体" w:hint="eastAsia"/>
              </w:rPr>
              <w:t>本项目无履约保证金。</w:t>
            </w:r>
          </w:p>
        </w:tc>
      </w:tr>
      <w:tr w:rsidR="00763AE7" w14:paraId="2AF62F50" w14:textId="77777777">
        <w:trPr>
          <w:trHeight w:val="510"/>
          <w:jc w:val="center"/>
        </w:trPr>
        <w:tc>
          <w:tcPr>
            <w:tcW w:w="240" w:type="pct"/>
            <w:shd w:val="clear" w:color="auto" w:fill="auto"/>
            <w:vAlign w:val="center"/>
          </w:tcPr>
          <w:p w14:paraId="44DA1DE1" w14:textId="77777777" w:rsidR="00763AE7" w:rsidRDefault="00000000">
            <w:pPr>
              <w:jc w:val="center"/>
              <w:rPr>
                <w:rFonts w:ascii="宋体" w:eastAsia="宋体" w:hAnsi="宋体" w:cs="宋体"/>
              </w:rPr>
            </w:pPr>
            <w:r>
              <w:rPr>
                <w:rFonts w:ascii="宋体" w:eastAsia="宋体" w:hAnsi="宋体" w:cs="宋体" w:hint="eastAsia"/>
              </w:rPr>
              <w:t>17</w:t>
            </w:r>
          </w:p>
        </w:tc>
        <w:tc>
          <w:tcPr>
            <w:tcW w:w="776" w:type="pct"/>
            <w:shd w:val="clear" w:color="auto" w:fill="auto"/>
            <w:vAlign w:val="center"/>
          </w:tcPr>
          <w:p w14:paraId="7EB90E5C" w14:textId="77777777" w:rsidR="00763AE7" w:rsidRDefault="00000000">
            <w:pPr>
              <w:jc w:val="center"/>
              <w:rPr>
                <w:rFonts w:ascii="宋体" w:eastAsia="宋体" w:hAnsi="宋体" w:cs="宋体"/>
              </w:rPr>
            </w:pPr>
            <w:r>
              <w:rPr>
                <w:rFonts w:ascii="宋体" w:eastAsia="宋体" w:hAnsi="宋体" w:cs="宋体" w:hint="eastAsia"/>
              </w:rPr>
              <w:t>投标文件份数</w:t>
            </w:r>
          </w:p>
        </w:tc>
        <w:tc>
          <w:tcPr>
            <w:tcW w:w="3983" w:type="pct"/>
            <w:shd w:val="clear" w:color="auto" w:fill="auto"/>
            <w:vAlign w:val="center"/>
          </w:tcPr>
          <w:p w14:paraId="1C68E685" w14:textId="77777777" w:rsidR="00763AE7" w:rsidRDefault="00000000">
            <w:pPr>
              <w:jc w:val="both"/>
              <w:rPr>
                <w:rFonts w:ascii="宋体" w:eastAsia="宋体" w:hAnsi="宋体" w:cs="宋体"/>
              </w:rPr>
            </w:pPr>
            <w:r>
              <w:rPr>
                <w:rFonts w:ascii="宋体" w:eastAsia="宋体" w:hAnsi="宋体" w:cs="宋体" w:hint="eastAsia"/>
              </w:rPr>
              <w:t>投标供应商无需提供；</w:t>
            </w:r>
          </w:p>
          <w:p w14:paraId="7F6042F8" w14:textId="77777777" w:rsidR="00763AE7" w:rsidRDefault="00000000">
            <w:pPr>
              <w:jc w:val="both"/>
              <w:rPr>
                <w:rFonts w:ascii="宋体" w:eastAsia="宋体" w:hAnsi="宋体" w:cs="宋体"/>
              </w:rPr>
            </w:pPr>
            <w:r>
              <w:rPr>
                <w:rFonts w:ascii="宋体" w:eastAsia="宋体" w:hAnsi="宋体" w:cs="宋体" w:hint="eastAsia"/>
              </w:rPr>
              <w:t>中标供应商在领取中标通知书时提供正本壹份、副本贰份，电子版壹份</w:t>
            </w:r>
          </w:p>
        </w:tc>
      </w:tr>
      <w:tr w:rsidR="00763AE7" w14:paraId="6056D064" w14:textId="77777777">
        <w:trPr>
          <w:trHeight w:val="605"/>
          <w:jc w:val="center"/>
        </w:trPr>
        <w:tc>
          <w:tcPr>
            <w:tcW w:w="240" w:type="pct"/>
            <w:shd w:val="clear" w:color="auto" w:fill="auto"/>
            <w:vAlign w:val="center"/>
          </w:tcPr>
          <w:p w14:paraId="4181D66C" w14:textId="77777777" w:rsidR="00763AE7" w:rsidRDefault="00000000">
            <w:pPr>
              <w:jc w:val="center"/>
              <w:rPr>
                <w:rFonts w:ascii="宋体" w:eastAsia="宋体" w:hAnsi="宋体" w:cs="宋体"/>
              </w:rPr>
            </w:pPr>
            <w:r>
              <w:rPr>
                <w:rFonts w:ascii="宋体" w:eastAsia="宋体" w:hAnsi="宋体" w:cs="宋体" w:hint="eastAsia"/>
              </w:rPr>
              <w:t>18</w:t>
            </w:r>
          </w:p>
        </w:tc>
        <w:tc>
          <w:tcPr>
            <w:tcW w:w="776" w:type="pct"/>
            <w:shd w:val="clear" w:color="auto" w:fill="auto"/>
            <w:vAlign w:val="center"/>
          </w:tcPr>
          <w:p w14:paraId="2D0BB637" w14:textId="77777777" w:rsidR="00763AE7" w:rsidRDefault="00000000">
            <w:pPr>
              <w:jc w:val="center"/>
              <w:rPr>
                <w:rFonts w:ascii="宋体" w:eastAsia="宋体" w:hAnsi="宋体" w:cs="宋体"/>
              </w:rPr>
            </w:pPr>
            <w:r>
              <w:rPr>
                <w:rFonts w:ascii="宋体" w:eastAsia="宋体" w:hAnsi="宋体" w:cs="宋体" w:hint="eastAsia"/>
              </w:rPr>
              <w:t>现场踏勘和集中答疑</w:t>
            </w:r>
          </w:p>
        </w:tc>
        <w:tc>
          <w:tcPr>
            <w:tcW w:w="3983" w:type="pct"/>
            <w:shd w:val="clear" w:color="auto" w:fill="auto"/>
            <w:vAlign w:val="center"/>
          </w:tcPr>
          <w:p w14:paraId="355A32AC" w14:textId="77777777" w:rsidR="00763AE7" w:rsidRDefault="00000000">
            <w:pPr>
              <w:jc w:val="both"/>
              <w:rPr>
                <w:rFonts w:ascii="宋体" w:eastAsia="宋体" w:hAnsi="宋体" w:cs="宋体"/>
              </w:rPr>
            </w:pPr>
            <w:r>
              <w:rPr>
                <w:rFonts w:ascii="宋体" w:eastAsia="宋体" w:hAnsi="宋体" w:cs="宋体" w:hint="eastAsia"/>
              </w:rPr>
              <w:t>不统一组织</w:t>
            </w:r>
          </w:p>
        </w:tc>
      </w:tr>
      <w:tr w:rsidR="00763AE7" w14:paraId="4B35C8B9" w14:textId="77777777">
        <w:trPr>
          <w:trHeight w:val="510"/>
          <w:jc w:val="center"/>
        </w:trPr>
        <w:tc>
          <w:tcPr>
            <w:tcW w:w="240" w:type="pct"/>
            <w:shd w:val="clear" w:color="auto" w:fill="auto"/>
            <w:vAlign w:val="center"/>
          </w:tcPr>
          <w:p w14:paraId="7D857958" w14:textId="77777777" w:rsidR="00763AE7" w:rsidRDefault="00000000">
            <w:pPr>
              <w:jc w:val="center"/>
              <w:rPr>
                <w:rFonts w:ascii="宋体" w:eastAsia="宋体" w:hAnsi="宋体" w:cs="宋体"/>
              </w:rPr>
            </w:pPr>
            <w:r>
              <w:rPr>
                <w:rFonts w:ascii="宋体" w:eastAsia="宋体" w:hAnsi="宋体" w:cs="宋体" w:hint="eastAsia"/>
              </w:rPr>
              <w:t>19</w:t>
            </w:r>
          </w:p>
        </w:tc>
        <w:tc>
          <w:tcPr>
            <w:tcW w:w="776" w:type="pct"/>
            <w:shd w:val="clear" w:color="auto" w:fill="auto"/>
            <w:vAlign w:val="center"/>
          </w:tcPr>
          <w:p w14:paraId="048D3031" w14:textId="77777777" w:rsidR="00763AE7" w:rsidRDefault="00000000">
            <w:pPr>
              <w:jc w:val="center"/>
              <w:rPr>
                <w:rFonts w:ascii="宋体" w:eastAsia="宋体" w:hAnsi="宋体" w:cs="宋体"/>
              </w:rPr>
            </w:pPr>
            <w:r>
              <w:rPr>
                <w:rFonts w:ascii="宋体" w:eastAsia="宋体" w:hAnsi="宋体" w:cs="宋体" w:hint="eastAsia"/>
              </w:rPr>
              <w:t>政府采购信息发布媒体</w:t>
            </w:r>
          </w:p>
          <w:p w14:paraId="377E67CC" w14:textId="77777777" w:rsidR="00763AE7" w:rsidRDefault="00000000">
            <w:pPr>
              <w:jc w:val="center"/>
              <w:rPr>
                <w:rFonts w:ascii="宋体" w:eastAsia="宋体" w:hAnsi="宋体" w:cs="宋体"/>
              </w:rPr>
            </w:pPr>
            <w:r>
              <w:rPr>
                <w:rFonts w:ascii="宋体" w:eastAsia="宋体" w:hAnsi="宋体" w:cs="宋体" w:hint="eastAsia"/>
              </w:rPr>
              <w:t>（采购公告、采购结果公告、变更公告）</w:t>
            </w:r>
          </w:p>
        </w:tc>
        <w:tc>
          <w:tcPr>
            <w:tcW w:w="3983" w:type="pct"/>
            <w:shd w:val="clear" w:color="auto" w:fill="auto"/>
            <w:vAlign w:val="center"/>
          </w:tcPr>
          <w:p w14:paraId="0760C618" w14:textId="77777777" w:rsidR="00763AE7" w:rsidRDefault="00000000">
            <w:pPr>
              <w:rPr>
                <w:rFonts w:ascii="宋体" w:eastAsia="宋体" w:hAnsi="宋体" w:cs="宋体"/>
              </w:rPr>
            </w:pPr>
            <w:r>
              <w:rPr>
                <w:rFonts w:ascii="宋体" w:eastAsia="宋体" w:hAnsi="宋体" w:cs="宋体" w:hint="eastAsia"/>
              </w:rPr>
              <w:t>1．陕西省政府采购网：仅提供项目公告，官网地址：http://ccgp-shaanxi.gov.cn/。</w:t>
            </w:r>
          </w:p>
          <w:p w14:paraId="269C370D" w14:textId="77777777" w:rsidR="00763AE7" w:rsidRDefault="00000000">
            <w:pPr>
              <w:rPr>
                <w:rFonts w:ascii="宋体" w:eastAsia="宋体" w:hAnsi="宋体" w:cs="宋体"/>
              </w:rPr>
            </w:pPr>
            <w:r>
              <w:rPr>
                <w:rFonts w:ascii="宋体" w:eastAsia="宋体" w:hAnsi="宋体" w:cs="宋体" w:hint="eastAsia"/>
              </w:rPr>
              <w:t>2．全国公共资源交易平台（陕西省·西安市）：即西安市公共资源交易平台，提供项目公告和采购文件下载。</w:t>
            </w:r>
          </w:p>
          <w:p w14:paraId="51F8A744" w14:textId="77777777" w:rsidR="00763AE7" w:rsidRDefault="00000000">
            <w:pPr>
              <w:rPr>
                <w:rFonts w:ascii="宋体" w:eastAsia="宋体" w:hAnsi="宋体" w:cs="宋体"/>
              </w:rPr>
            </w:pPr>
            <w:r>
              <w:rPr>
                <w:rFonts w:ascii="宋体" w:eastAsia="宋体" w:hAnsi="宋体" w:cs="宋体" w:hint="eastAsia"/>
              </w:rPr>
              <w:t>官网地址：http://sxggzyjy.xa.gov.cn/</w:t>
            </w:r>
          </w:p>
        </w:tc>
      </w:tr>
      <w:tr w:rsidR="00763AE7" w14:paraId="42EFD0A4" w14:textId="77777777">
        <w:trPr>
          <w:trHeight w:val="510"/>
          <w:jc w:val="center"/>
        </w:trPr>
        <w:tc>
          <w:tcPr>
            <w:tcW w:w="240" w:type="pct"/>
            <w:shd w:val="clear" w:color="auto" w:fill="auto"/>
            <w:vAlign w:val="center"/>
          </w:tcPr>
          <w:p w14:paraId="6962460F" w14:textId="77777777" w:rsidR="00763AE7" w:rsidRDefault="00000000">
            <w:pPr>
              <w:jc w:val="center"/>
              <w:rPr>
                <w:rFonts w:ascii="宋体" w:eastAsia="宋体" w:hAnsi="宋体" w:cs="宋体"/>
              </w:rPr>
            </w:pPr>
            <w:r>
              <w:rPr>
                <w:rFonts w:ascii="宋体" w:eastAsia="宋体" w:hAnsi="宋体" w:cs="宋体" w:hint="eastAsia"/>
              </w:rPr>
              <w:t>20</w:t>
            </w:r>
          </w:p>
        </w:tc>
        <w:tc>
          <w:tcPr>
            <w:tcW w:w="776" w:type="pct"/>
            <w:shd w:val="clear" w:color="auto" w:fill="auto"/>
            <w:vAlign w:val="center"/>
          </w:tcPr>
          <w:p w14:paraId="7A269A04" w14:textId="77777777" w:rsidR="00763AE7" w:rsidRDefault="00000000">
            <w:pPr>
              <w:jc w:val="center"/>
              <w:rPr>
                <w:rFonts w:ascii="宋体" w:eastAsia="宋体" w:hAnsi="宋体" w:cs="宋体"/>
              </w:rPr>
            </w:pPr>
            <w:r>
              <w:rPr>
                <w:rFonts w:ascii="宋体" w:eastAsia="宋体" w:hAnsi="宋体" w:cs="宋体" w:hint="eastAsia"/>
              </w:rPr>
              <w:t>询问和质疑</w:t>
            </w:r>
          </w:p>
        </w:tc>
        <w:tc>
          <w:tcPr>
            <w:tcW w:w="3983" w:type="pct"/>
            <w:shd w:val="clear" w:color="auto" w:fill="auto"/>
            <w:vAlign w:val="center"/>
          </w:tcPr>
          <w:p w14:paraId="35EF9339" w14:textId="77777777" w:rsidR="00763AE7" w:rsidRDefault="00000000">
            <w:pPr>
              <w:jc w:val="both"/>
              <w:rPr>
                <w:rFonts w:ascii="宋体" w:eastAsia="宋体" w:hAnsi="宋体" w:cs="宋体"/>
              </w:rPr>
            </w:pPr>
            <w:r>
              <w:rPr>
                <w:rFonts w:ascii="宋体" w:eastAsia="宋体" w:hAnsi="宋体" w:cs="宋体" w:hint="eastAsia"/>
              </w:rPr>
              <w:t>见招标公告中的“联系方式”</w:t>
            </w:r>
          </w:p>
        </w:tc>
      </w:tr>
      <w:tr w:rsidR="00763AE7" w14:paraId="0BDEB36D" w14:textId="77777777">
        <w:trPr>
          <w:trHeight w:val="1355"/>
          <w:jc w:val="center"/>
        </w:trPr>
        <w:tc>
          <w:tcPr>
            <w:tcW w:w="240" w:type="pct"/>
            <w:shd w:val="clear" w:color="auto" w:fill="auto"/>
            <w:vAlign w:val="center"/>
          </w:tcPr>
          <w:p w14:paraId="052402BE" w14:textId="77777777" w:rsidR="00763AE7" w:rsidRDefault="00000000">
            <w:pPr>
              <w:jc w:val="center"/>
              <w:rPr>
                <w:rFonts w:ascii="宋体" w:eastAsia="宋体" w:hAnsi="宋体" w:cs="宋体"/>
              </w:rPr>
            </w:pPr>
            <w:r>
              <w:rPr>
                <w:rFonts w:ascii="宋体" w:eastAsia="宋体" w:hAnsi="宋体" w:cs="宋体" w:hint="eastAsia"/>
              </w:rPr>
              <w:t>21</w:t>
            </w:r>
          </w:p>
        </w:tc>
        <w:tc>
          <w:tcPr>
            <w:tcW w:w="776" w:type="pct"/>
            <w:shd w:val="clear" w:color="auto" w:fill="auto"/>
            <w:vAlign w:val="center"/>
          </w:tcPr>
          <w:p w14:paraId="5189DA5C" w14:textId="77777777" w:rsidR="00763AE7" w:rsidRDefault="00000000">
            <w:pPr>
              <w:jc w:val="center"/>
              <w:rPr>
                <w:rFonts w:ascii="宋体" w:eastAsia="宋体" w:hAnsi="宋体" w:cs="宋体"/>
              </w:rPr>
            </w:pPr>
            <w:r>
              <w:rPr>
                <w:rFonts w:ascii="宋体" w:eastAsia="宋体" w:hAnsi="宋体" w:cs="宋体" w:hint="eastAsia"/>
              </w:rPr>
              <w:t>投诉受理</w:t>
            </w:r>
          </w:p>
        </w:tc>
        <w:tc>
          <w:tcPr>
            <w:tcW w:w="3983" w:type="pct"/>
            <w:shd w:val="clear" w:color="auto" w:fill="auto"/>
            <w:vAlign w:val="center"/>
          </w:tcPr>
          <w:p w14:paraId="308AE320" w14:textId="77777777" w:rsidR="00763AE7" w:rsidRDefault="00000000">
            <w:pPr>
              <w:jc w:val="both"/>
              <w:rPr>
                <w:rFonts w:ascii="宋体" w:eastAsia="宋体" w:hAnsi="宋体" w:cs="宋体"/>
              </w:rPr>
            </w:pPr>
            <w:r>
              <w:rPr>
                <w:rFonts w:ascii="宋体" w:eastAsia="宋体" w:hAnsi="宋体" w:cs="宋体" w:hint="eastAsia"/>
              </w:rPr>
              <w:t>1．受理单位：西安浐灞生态区财政金融局</w:t>
            </w:r>
          </w:p>
          <w:p w14:paraId="5B380516" w14:textId="77777777" w:rsidR="00763AE7" w:rsidRDefault="00000000">
            <w:pPr>
              <w:jc w:val="both"/>
              <w:rPr>
                <w:rFonts w:ascii="宋体" w:eastAsia="宋体" w:hAnsi="宋体" w:cs="宋体"/>
              </w:rPr>
            </w:pPr>
            <w:r>
              <w:rPr>
                <w:rFonts w:ascii="宋体" w:eastAsia="宋体" w:hAnsi="宋体" w:cs="宋体" w:hint="eastAsia"/>
              </w:rPr>
              <w:t>2．联系电话：029-83596064</w:t>
            </w:r>
          </w:p>
          <w:p w14:paraId="0F27FB41" w14:textId="77777777" w:rsidR="00763AE7" w:rsidRDefault="00000000">
            <w:pPr>
              <w:jc w:val="both"/>
              <w:rPr>
                <w:rFonts w:ascii="宋体" w:eastAsia="宋体" w:hAnsi="宋体" w:cs="宋体"/>
              </w:rPr>
            </w:pPr>
            <w:r>
              <w:rPr>
                <w:rFonts w:ascii="宋体" w:eastAsia="宋体" w:hAnsi="宋体" w:cs="宋体" w:hint="eastAsia"/>
              </w:rPr>
              <w:t>3．地址：西安浐灞生态区浐灞大道一号浐灞商务中心</w:t>
            </w:r>
          </w:p>
        </w:tc>
      </w:tr>
      <w:tr w:rsidR="00763AE7" w14:paraId="47FA2F8C" w14:textId="77777777">
        <w:trPr>
          <w:trHeight w:val="510"/>
          <w:jc w:val="center"/>
        </w:trPr>
        <w:tc>
          <w:tcPr>
            <w:tcW w:w="240" w:type="pct"/>
            <w:shd w:val="clear" w:color="auto" w:fill="auto"/>
            <w:vAlign w:val="center"/>
          </w:tcPr>
          <w:p w14:paraId="799602A8" w14:textId="77777777" w:rsidR="00763AE7" w:rsidRDefault="00000000">
            <w:pPr>
              <w:jc w:val="center"/>
              <w:rPr>
                <w:rFonts w:ascii="宋体" w:eastAsia="宋体" w:hAnsi="宋体" w:cs="宋体"/>
              </w:rPr>
            </w:pPr>
            <w:r>
              <w:rPr>
                <w:rFonts w:ascii="宋体" w:eastAsia="宋体" w:hAnsi="宋体" w:cs="宋体" w:hint="eastAsia"/>
              </w:rPr>
              <w:t>22</w:t>
            </w:r>
          </w:p>
        </w:tc>
        <w:tc>
          <w:tcPr>
            <w:tcW w:w="776" w:type="pct"/>
            <w:shd w:val="clear" w:color="auto" w:fill="auto"/>
            <w:vAlign w:val="center"/>
          </w:tcPr>
          <w:p w14:paraId="0AF0F1BA" w14:textId="77777777" w:rsidR="00763AE7" w:rsidRDefault="00000000">
            <w:pPr>
              <w:jc w:val="center"/>
              <w:rPr>
                <w:rFonts w:ascii="宋体" w:eastAsia="宋体" w:hAnsi="宋体" w:cs="宋体"/>
              </w:rPr>
            </w:pPr>
            <w:r>
              <w:rPr>
                <w:rFonts w:ascii="宋体" w:eastAsia="宋体" w:hAnsi="宋体" w:cs="宋体" w:hint="eastAsia"/>
              </w:rPr>
              <w:t>信用信息查询截至时点</w:t>
            </w:r>
          </w:p>
        </w:tc>
        <w:tc>
          <w:tcPr>
            <w:tcW w:w="3983" w:type="pct"/>
            <w:shd w:val="clear" w:color="auto" w:fill="auto"/>
            <w:vAlign w:val="center"/>
          </w:tcPr>
          <w:p w14:paraId="58762870" w14:textId="77777777" w:rsidR="00763AE7" w:rsidRDefault="00000000">
            <w:pPr>
              <w:jc w:val="both"/>
              <w:rPr>
                <w:rFonts w:ascii="宋体" w:eastAsia="宋体" w:hAnsi="宋体" w:cs="宋体"/>
              </w:rPr>
            </w:pPr>
            <w:r>
              <w:rPr>
                <w:rFonts w:ascii="宋体" w:eastAsia="宋体" w:hAnsi="宋体" w:cs="宋体" w:hint="eastAsia"/>
              </w:rPr>
              <w:t>同提交投标文件截止时间</w:t>
            </w:r>
          </w:p>
        </w:tc>
      </w:tr>
      <w:tr w:rsidR="00763AE7" w14:paraId="58B5FADE" w14:textId="77777777">
        <w:trPr>
          <w:trHeight w:val="510"/>
          <w:jc w:val="center"/>
        </w:trPr>
        <w:tc>
          <w:tcPr>
            <w:tcW w:w="240" w:type="pct"/>
            <w:shd w:val="clear" w:color="auto" w:fill="auto"/>
            <w:vAlign w:val="center"/>
          </w:tcPr>
          <w:p w14:paraId="63FEE60C" w14:textId="77777777" w:rsidR="00763AE7" w:rsidRDefault="00000000">
            <w:pPr>
              <w:jc w:val="center"/>
              <w:rPr>
                <w:rFonts w:ascii="宋体" w:eastAsia="宋体" w:hAnsi="宋体" w:cs="宋体"/>
              </w:rPr>
            </w:pPr>
            <w:r>
              <w:rPr>
                <w:rFonts w:ascii="宋体" w:eastAsia="宋体" w:hAnsi="宋体" w:cs="宋体" w:hint="eastAsia"/>
              </w:rPr>
              <w:lastRenderedPageBreak/>
              <w:t>23</w:t>
            </w:r>
          </w:p>
        </w:tc>
        <w:tc>
          <w:tcPr>
            <w:tcW w:w="776" w:type="pct"/>
            <w:shd w:val="clear" w:color="auto" w:fill="auto"/>
            <w:vAlign w:val="center"/>
          </w:tcPr>
          <w:p w14:paraId="44CC528B" w14:textId="77777777" w:rsidR="00763AE7" w:rsidRDefault="00000000">
            <w:pPr>
              <w:jc w:val="center"/>
              <w:rPr>
                <w:rFonts w:ascii="宋体" w:eastAsia="宋体" w:hAnsi="宋体" w:cs="宋体"/>
              </w:rPr>
            </w:pPr>
            <w:r>
              <w:rPr>
                <w:rFonts w:ascii="宋体" w:eastAsia="宋体" w:hAnsi="宋体" w:cs="宋体" w:hint="eastAsia"/>
              </w:rPr>
              <w:t>开标形式</w:t>
            </w:r>
          </w:p>
        </w:tc>
        <w:tc>
          <w:tcPr>
            <w:tcW w:w="3983" w:type="pct"/>
            <w:shd w:val="clear" w:color="auto" w:fill="auto"/>
            <w:vAlign w:val="center"/>
          </w:tcPr>
          <w:p w14:paraId="6D8785D2" w14:textId="77777777" w:rsidR="00763AE7" w:rsidRDefault="00000000">
            <w:pPr>
              <w:jc w:val="both"/>
              <w:rPr>
                <w:rFonts w:ascii="宋体" w:eastAsia="宋体" w:hAnsi="宋体" w:cs="宋体"/>
              </w:rPr>
            </w:pPr>
            <w:sdt>
              <w:sdtPr>
                <w:rPr>
                  <w:rFonts w:ascii="宋体" w:eastAsia="宋体" w:hAnsi="宋体" w:cs="宋体" w:hint="eastAsia"/>
                </w:rPr>
                <w:id w:val="1077786224"/>
              </w:sdtPr>
              <w:sdtContent>
                <w:r>
                  <w:rPr>
                    <w:rFonts w:ascii="宋体" w:eastAsia="宋体" w:hAnsi="宋体" w:cs="宋体" w:hint="eastAsia"/>
                  </w:rPr>
                  <w:t>☑</w:t>
                </w:r>
              </w:sdtContent>
            </w:sdt>
            <w:r>
              <w:rPr>
                <w:rFonts w:ascii="宋体" w:eastAsia="宋体" w:hAnsi="宋体" w:cs="宋体" w:hint="eastAsia"/>
              </w:rPr>
              <w:t xml:space="preserve">不见面开标  </w:t>
            </w:r>
            <w:sdt>
              <w:sdtPr>
                <w:rPr>
                  <w:rFonts w:ascii="宋体" w:eastAsia="宋体" w:hAnsi="宋体" w:cs="宋体" w:hint="eastAsia"/>
                </w:rPr>
                <w:id w:val="1553575034"/>
              </w:sdtPr>
              <w:sdtContent>
                <w:r>
                  <w:rPr>
                    <w:rFonts w:ascii="宋体" w:eastAsia="宋体" w:hAnsi="宋体" w:cs="宋体" w:hint="eastAsia"/>
                  </w:rPr>
                  <w:t>☐</w:t>
                </w:r>
              </w:sdtContent>
            </w:sdt>
            <w:r>
              <w:rPr>
                <w:rFonts w:ascii="宋体" w:eastAsia="宋体" w:hAnsi="宋体" w:cs="宋体" w:hint="eastAsia"/>
              </w:rPr>
              <w:t>见面开标</w:t>
            </w:r>
          </w:p>
          <w:p w14:paraId="0325B5A4" w14:textId="77777777" w:rsidR="00763AE7" w:rsidRDefault="00000000">
            <w:pPr>
              <w:jc w:val="both"/>
              <w:rPr>
                <w:rFonts w:ascii="宋体" w:eastAsia="宋体" w:hAnsi="宋体" w:cs="宋体"/>
              </w:rPr>
            </w:pPr>
            <w:r>
              <w:rPr>
                <w:rFonts w:ascii="宋体" w:eastAsia="宋体" w:hAnsi="宋体" w:cs="宋体" w:hint="eastAsia"/>
              </w:rPr>
              <w:t>详见本章“开标程序”有关内容。</w:t>
            </w:r>
          </w:p>
        </w:tc>
      </w:tr>
      <w:tr w:rsidR="00763AE7" w14:paraId="52CB6F9E" w14:textId="77777777">
        <w:trPr>
          <w:trHeight w:val="510"/>
          <w:jc w:val="center"/>
        </w:trPr>
        <w:tc>
          <w:tcPr>
            <w:tcW w:w="240" w:type="pct"/>
            <w:shd w:val="clear" w:color="auto" w:fill="auto"/>
            <w:vAlign w:val="center"/>
          </w:tcPr>
          <w:p w14:paraId="5865E985" w14:textId="77777777" w:rsidR="00763AE7" w:rsidRDefault="00000000">
            <w:pPr>
              <w:jc w:val="center"/>
              <w:rPr>
                <w:rFonts w:ascii="宋体" w:eastAsia="宋体" w:hAnsi="宋体" w:cs="宋体"/>
              </w:rPr>
            </w:pPr>
            <w:r>
              <w:rPr>
                <w:rFonts w:ascii="宋体" w:eastAsia="宋体" w:hAnsi="宋体" w:cs="宋体" w:hint="eastAsia"/>
              </w:rPr>
              <w:t>24</w:t>
            </w:r>
          </w:p>
        </w:tc>
        <w:tc>
          <w:tcPr>
            <w:tcW w:w="776" w:type="pct"/>
            <w:shd w:val="clear" w:color="auto" w:fill="auto"/>
            <w:vAlign w:val="center"/>
          </w:tcPr>
          <w:p w14:paraId="58BC801C" w14:textId="77777777" w:rsidR="00763AE7" w:rsidRDefault="00000000">
            <w:pPr>
              <w:jc w:val="center"/>
              <w:rPr>
                <w:rFonts w:ascii="宋体" w:eastAsia="宋体" w:hAnsi="宋体" w:cs="宋体"/>
              </w:rPr>
            </w:pPr>
            <w:r>
              <w:rPr>
                <w:rFonts w:ascii="宋体" w:eastAsia="宋体" w:hAnsi="宋体" w:cs="宋体" w:hint="eastAsia"/>
              </w:rPr>
              <w:t>是否允许递交多个备选投标方案</w:t>
            </w:r>
          </w:p>
        </w:tc>
        <w:tc>
          <w:tcPr>
            <w:tcW w:w="3983" w:type="pct"/>
            <w:shd w:val="clear" w:color="auto" w:fill="auto"/>
            <w:vAlign w:val="center"/>
          </w:tcPr>
          <w:p w14:paraId="528BA87C" w14:textId="77777777" w:rsidR="00763AE7" w:rsidRDefault="00000000">
            <w:pPr>
              <w:jc w:val="both"/>
              <w:rPr>
                <w:rFonts w:ascii="宋体" w:eastAsia="宋体" w:hAnsi="宋体" w:cs="宋体"/>
              </w:rPr>
            </w:pPr>
            <w:sdt>
              <w:sdtPr>
                <w:rPr>
                  <w:rFonts w:ascii="宋体" w:eastAsia="宋体" w:hAnsi="宋体" w:cs="宋体" w:hint="eastAsia"/>
                </w:rPr>
                <w:id w:val="1608857843"/>
              </w:sdtPr>
              <w:sdtContent>
                <w:r>
                  <w:rPr>
                    <w:rFonts w:ascii="宋体" w:eastAsia="宋体" w:hAnsi="宋体" w:cs="宋体" w:hint="eastAsia"/>
                  </w:rPr>
                  <w:t>☐</w:t>
                </w:r>
              </w:sdtContent>
            </w:sdt>
            <w:r>
              <w:rPr>
                <w:rFonts w:ascii="宋体" w:eastAsia="宋体" w:hAnsi="宋体" w:cs="宋体" w:hint="eastAsia"/>
              </w:rPr>
              <w:t xml:space="preserve">是  </w:t>
            </w:r>
            <w:sdt>
              <w:sdtPr>
                <w:rPr>
                  <w:rFonts w:ascii="宋体" w:eastAsia="宋体" w:hAnsi="宋体" w:cs="宋体" w:hint="eastAsia"/>
                </w:rPr>
                <w:id w:val="618331253"/>
              </w:sdtPr>
              <w:sdtContent>
                <w:r>
                  <w:rPr>
                    <w:rFonts w:ascii="宋体" w:eastAsia="宋体" w:hAnsi="宋体" w:cs="宋体" w:hint="eastAsia"/>
                  </w:rPr>
                  <w:t>☑</w:t>
                </w:r>
              </w:sdtContent>
            </w:sdt>
            <w:r>
              <w:rPr>
                <w:rFonts w:ascii="宋体" w:eastAsia="宋体" w:hAnsi="宋体" w:cs="宋体" w:hint="eastAsia"/>
              </w:rPr>
              <w:t>否</w:t>
            </w:r>
          </w:p>
        </w:tc>
      </w:tr>
      <w:tr w:rsidR="00763AE7" w14:paraId="175C456F" w14:textId="77777777">
        <w:trPr>
          <w:trHeight w:val="510"/>
          <w:jc w:val="center"/>
        </w:trPr>
        <w:tc>
          <w:tcPr>
            <w:tcW w:w="240" w:type="pct"/>
            <w:shd w:val="clear" w:color="auto" w:fill="auto"/>
            <w:vAlign w:val="center"/>
          </w:tcPr>
          <w:p w14:paraId="6185E0AE" w14:textId="77777777" w:rsidR="00763AE7" w:rsidRDefault="00000000">
            <w:pPr>
              <w:jc w:val="center"/>
              <w:rPr>
                <w:rFonts w:ascii="宋体" w:eastAsia="宋体" w:hAnsi="宋体" w:cs="宋体"/>
              </w:rPr>
            </w:pPr>
            <w:r>
              <w:rPr>
                <w:rFonts w:ascii="宋体" w:eastAsia="宋体" w:hAnsi="宋体" w:cs="宋体" w:hint="eastAsia"/>
              </w:rPr>
              <w:t>25</w:t>
            </w:r>
          </w:p>
        </w:tc>
        <w:tc>
          <w:tcPr>
            <w:tcW w:w="776" w:type="pct"/>
            <w:shd w:val="clear" w:color="auto" w:fill="auto"/>
            <w:vAlign w:val="center"/>
          </w:tcPr>
          <w:p w14:paraId="68095CB5" w14:textId="77777777" w:rsidR="00763AE7" w:rsidRDefault="00000000">
            <w:pPr>
              <w:jc w:val="center"/>
              <w:rPr>
                <w:rFonts w:ascii="宋体" w:eastAsia="宋体" w:hAnsi="宋体" w:cs="宋体"/>
              </w:rPr>
            </w:pPr>
            <w:r>
              <w:rPr>
                <w:rFonts w:ascii="宋体" w:eastAsia="宋体" w:hAnsi="宋体" w:cs="宋体" w:hint="eastAsia"/>
              </w:rPr>
              <w:t>中标通知书</w:t>
            </w:r>
          </w:p>
        </w:tc>
        <w:tc>
          <w:tcPr>
            <w:tcW w:w="3983" w:type="pct"/>
            <w:shd w:val="clear" w:color="auto" w:fill="auto"/>
            <w:vAlign w:val="center"/>
          </w:tcPr>
          <w:p w14:paraId="4A36825D" w14:textId="77777777" w:rsidR="00763AE7" w:rsidRDefault="00000000">
            <w:pPr>
              <w:jc w:val="both"/>
              <w:rPr>
                <w:rFonts w:ascii="宋体" w:eastAsia="宋体" w:hAnsi="宋体" w:cs="宋体"/>
              </w:rPr>
            </w:pPr>
            <w:r>
              <w:rPr>
                <w:rFonts w:ascii="宋体" w:eastAsia="宋体" w:hAnsi="宋体" w:cs="宋体" w:hint="eastAsia"/>
              </w:rPr>
              <w:t>1．领取地点：西安市高新路88号尚品国际B幢25层</w:t>
            </w:r>
          </w:p>
          <w:p w14:paraId="2834183B" w14:textId="77777777" w:rsidR="00763AE7" w:rsidRDefault="00000000">
            <w:pPr>
              <w:jc w:val="both"/>
              <w:rPr>
                <w:rFonts w:ascii="宋体" w:eastAsia="宋体" w:hAnsi="宋体" w:cs="宋体"/>
              </w:rPr>
            </w:pPr>
            <w:r>
              <w:rPr>
                <w:rFonts w:ascii="宋体" w:eastAsia="宋体" w:hAnsi="宋体" w:cs="宋体" w:hint="eastAsia"/>
              </w:rPr>
              <w:t>2．联系电话：029-81779899转8013</w:t>
            </w:r>
          </w:p>
          <w:p w14:paraId="71925F3B" w14:textId="77777777" w:rsidR="00763AE7" w:rsidRDefault="00000000">
            <w:pPr>
              <w:jc w:val="both"/>
              <w:rPr>
                <w:rFonts w:ascii="宋体" w:eastAsia="宋体" w:hAnsi="宋体" w:cs="宋体"/>
              </w:rPr>
            </w:pPr>
            <w:r>
              <w:rPr>
                <w:rFonts w:ascii="宋体" w:eastAsia="宋体" w:hAnsi="宋体" w:cs="宋体" w:hint="eastAsia"/>
              </w:rPr>
              <w:t>3．联系人：曹美奇、张倩</w:t>
            </w:r>
          </w:p>
        </w:tc>
      </w:tr>
      <w:tr w:rsidR="00763AE7" w14:paraId="7599A3ED" w14:textId="77777777">
        <w:trPr>
          <w:trHeight w:val="510"/>
          <w:jc w:val="center"/>
        </w:trPr>
        <w:tc>
          <w:tcPr>
            <w:tcW w:w="240" w:type="pct"/>
            <w:shd w:val="clear" w:color="auto" w:fill="auto"/>
            <w:vAlign w:val="center"/>
          </w:tcPr>
          <w:p w14:paraId="49E0757C" w14:textId="77777777" w:rsidR="00763AE7" w:rsidRDefault="00000000">
            <w:pPr>
              <w:jc w:val="center"/>
              <w:rPr>
                <w:rFonts w:ascii="宋体" w:eastAsia="宋体" w:hAnsi="宋体" w:cs="宋体"/>
              </w:rPr>
            </w:pPr>
            <w:r>
              <w:rPr>
                <w:rFonts w:ascii="宋体" w:eastAsia="宋体" w:hAnsi="宋体" w:cs="宋体" w:hint="eastAsia"/>
              </w:rPr>
              <w:t>26</w:t>
            </w:r>
          </w:p>
        </w:tc>
        <w:tc>
          <w:tcPr>
            <w:tcW w:w="776" w:type="pct"/>
            <w:shd w:val="clear" w:color="auto" w:fill="auto"/>
            <w:vAlign w:val="center"/>
          </w:tcPr>
          <w:p w14:paraId="4307FECC" w14:textId="77777777" w:rsidR="00763AE7" w:rsidRDefault="00000000">
            <w:pPr>
              <w:jc w:val="both"/>
              <w:rPr>
                <w:rFonts w:ascii="宋体" w:eastAsia="宋体" w:hAnsi="宋体" w:cs="宋体"/>
              </w:rPr>
            </w:pPr>
            <w:r>
              <w:rPr>
                <w:rFonts w:ascii="宋体" w:eastAsia="宋体" w:hAnsi="宋体" w:cs="宋体" w:hint="eastAsia"/>
              </w:rPr>
              <w:t>中标服务费</w:t>
            </w:r>
          </w:p>
        </w:tc>
        <w:tc>
          <w:tcPr>
            <w:tcW w:w="3983" w:type="pct"/>
            <w:shd w:val="clear" w:color="auto" w:fill="auto"/>
            <w:vAlign w:val="center"/>
          </w:tcPr>
          <w:p w14:paraId="24C6AF67" w14:textId="77777777" w:rsidR="00763AE7" w:rsidRDefault="00000000">
            <w:pPr>
              <w:jc w:val="both"/>
              <w:rPr>
                <w:rFonts w:ascii="宋体" w:eastAsia="宋体" w:hAnsi="宋体" w:cs="宋体"/>
              </w:rPr>
            </w:pPr>
            <w:r>
              <w:rPr>
                <w:rFonts w:ascii="宋体" w:eastAsia="宋体" w:hAnsi="宋体" w:cs="宋体" w:hint="eastAsia"/>
              </w:rPr>
              <w:t>1、中标单位应向采购代理机构交纳招标代理服务费。招标代理服务费收取按照国家计委颁布的《招标代理服务收费管理暂行办法》（计价格[2002]1980号）和（发改办价格[2003]857号）收费标准计取。此服务费应计入投标报价中，但不需要单独开列。</w:t>
            </w:r>
          </w:p>
          <w:p w14:paraId="7543CD58" w14:textId="77777777" w:rsidR="00763AE7" w:rsidRDefault="00000000">
            <w:pPr>
              <w:jc w:val="both"/>
              <w:rPr>
                <w:rFonts w:ascii="宋体" w:eastAsia="宋体" w:hAnsi="宋体" w:cs="宋体"/>
              </w:rPr>
            </w:pPr>
            <w:r>
              <w:rPr>
                <w:rFonts w:ascii="宋体" w:eastAsia="宋体" w:hAnsi="宋体" w:cs="宋体" w:hint="eastAsia"/>
              </w:rPr>
              <w:t>2、</w:t>
            </w:r>
            <w:r>
              <w:rPr>
                <w:rFonts w:ascii="宋体" w:hAnsi="宋体" w:cs="宋体" w:hint="eastAsia"/>
                <w:color w:val="000000"/>
              </w:rPr>
              <w:t>代理服务费账户：</w:t>
            </w:r>
          </w:p>
          <w:p w14:paraId="45299B62" w14:textId="77777777" w:rsidR="00763AE7" w:rsidRDefault="00000000">
            <w:pPr>
              <w:jc w:val="both"/>
              <w:rPr>
                <w:rFonts w:ascii="宋体" w:eastAsia="宋体" w:hAnsi="宋体" w:cs="宋体"/>
              </w:rPr>
            </w:pPr>
            <w:r>
              <w:rPr>
                <w:rFonts w:ascii="宋体" w:eastAsia="宋体" w:hAnsi="宋体" w:cs="宋体" w:hint="eastAsia"/>
              </w:rPr>
              <w:t>收款单位：华晟国际项目管理有限公司</w:t>
            </w:r>
          </w:p>
          <w:p w14:paraId="683AE686" w14:textId="77777777" w:rsidR="00763AE7" w:rsidRDefault="00000000">
            <w:pPr>
              <w:jc w:val="both"/>
              <w:rPr>
                <w:rFonts w:ascii="宋体" w:eastAsia="宋体" w:hAnsi="宋体" w:cs="宋体"/>
              </w:rPr>
            </w:pPr>
            <w:r>
              <w:rPr>
                <w:rFonts w:ascii="宋体" w:eastAsia="宋体" w:hAnsi="宋体" w:cs="宋体" w:hint="eastAsia"/>
              </w:rPr>
              <w:t>开户行名称：建设银行西安劳动路支行</w:t>
            </w:r>
          </w:p>
          <w:p w14:paraId="36AAA069" w14:textId="77777777" w:rsidR="00763AE7" w:rsidRDefault="00000000">
            <w:pPr>
              <w:jc w:val="both"/>
              <w:rPr>
                <w:rFonts w:ascii="宋体" w:eastAsia="宋体" w:hAnsi="宋体" w:cs="宋体"/>
              </w:rPr>
            </w:pPr>
            <w:r>
              <w:rPr>
                <w:rFonts w:ascii="宋体" w:eastAsia="宋体" w:hAnsi="宋体" w:cs="宋体" w:hint="eastAsia"/>
              </w:rPr>
              <w:t>账    号：610501 740015 00000 427</w:t>
            </w:r>
          </w:p>
          <w:p w14:paraId="4AD8AE0A" w14:textId="77777777" w:rsidR="00763AE7" w:rsidRDefault="00000000">
            <w:pPr>
              <w:jc w:val="both"/>
              <w:rPr>
                <w:rFonts w:ascii="宋体" w:eastAsia="宋体" w:hAnsi="宋体" w:cs="宋体"/>
              </w:rPr>
            </w:pPr>
            <w:r>
              <w:rPr>
                <w:rFonts w:ascii="宋体" w:eastAsia="宋体" w:hAnsi="宋体" w:cs="宋体" w:hint="eastAsia"/>
              </w:rPr>
              <w:t>转账事由：HSGJ2023-276中标服务费</w:t>
            </w:r>
          </w:p>
        </w:tc>
      </w:tr>
      <w:tr w:rsidR="00763AE7" w14:paraId="2A031C99" w14:textId="77777777">
        <w:trPr>
          <w:trHeight w:val="510"/>
          <w:jc w:val="center"/>
        </w:trPr>
        <w:tc>
          <w:tcPr>
            <w:tcW w:w="240" w:type="pct"/>
            <w:shd w:val="clear" w:color="auto" w:fill="auto"/>
            <w:vAlign w:val="center"/>
          </w:tcPr>
          <w:p w14:paraId="2232A353" w14:textId="77777777" w:rsidR="00763AE7" w:rsidRDefault="00000000">
            <w:pPr>
              <w:jc w:val="center"/>
              <w:rPr>
                <w:rFonts w:ascii="宋体" w:eastAsia="宋体" w:hAnsi="宋体" w:cs="宋体"/>
              </w:rPr>
            </w:pPr>
            <w:r>
              <w:rPr>
                <w:rFonts w:ascii="宋体" w:eastAsia="宋体" w:hAnsi="宋体" w:cs="宋体" w:hint="eastAsia"/>
              </w:rPr>
              <w:t>27</w:t>
            </w:r>
          </w:p>
        </w:tc>
        <w:tc>
          <w:tcPr>
            <w:tcW w:w="776" w:type="pct"/>
            <w:shd w:val="clear" w:color="auto" w:fill="auto"/>
            <w:vAlign w:val="center"/>
          </w:tcPr>
          <w:p w14:paraId="0BB0741B" w14:textId="77777777" w:rsidR="00763AE7" w:rsidRDefault="00000000">
            <w:pPr>
              <w:jc w:val="center"/>
              <w:rPr>
                <w:rFonts w:ascii="宋体" w:eastAsia="宋体" w:hAnsi="宋体" w:cs="宋体"/>
              </w:rPr>
            </w:pPr>
            <w:r>
              <w:rPr>
                <w:rFonts w:ascii="宋体" w:eastAsia="宋体" w:hAnsi="宋体" w:cs="宋体" w:hint="eastAsia"/>
              </w:rPr>
              <w:t>西安市公共资源交易中心电子化政府采购系统技术支持（软件开发商）</w:t>
            </w:r>
          </w:p>
        </w:tc>
        <w:tc>
          <w:tcPr>
            <w:tcW w:w="3983" w:type="pct"/>
            <w:shd w:val="clear" w:color="auto" w:fill="auto"/>
            <w:vAlign w:val="center"/>
          </w:tcPr>
          <w:p w14:paraId="0B62F831" w14:textId="77777777" w:rsidR="00763AE7" w:rsidRDefault="00000000">
            <w:pPr>
              <w:jc w:val="both"/>
              <w:rPr>
                <w:rFonts w:ascii="宋体" w:eastAsia="宋体" w:hAnsi="宋体" w:cs="宋体"/>
              </w:rPr>
            </w:pPr>
            <w:r>
              <w:rPr>
                <w:rFonts w:ascii="宋体" w:eastAsia="宋体" w:hAnsi="宋体" w:cs="宋体" w:hint="eastAsia"/>
              </w:rPr>
              <w:t>国泰新点软件股份有限公司</w:t>
            </w:r>
          </w:p>
          <w:p w14:paraId="6ED8351B" w14:textId="77777777" w:rsidR="00763AE7" w:rsidRDefault="00000000">
            <w:pPr>
              <w:rPr>
                <w:rFonts w:ascii="宋体" w:eastAsia="宋体" w:hAnsi="宋体" w:cs="宋体"/>
              </w:rPr>
            </w:pPr>
            <w:r>
              <w:rPr>
                <w:rFonts w:ascii="宋体" w:eastAsia="宋体" w:hAnsi="宋体" w:cs="宋体" w:hint="eastAsia"/>
              </w:rPr>
              <w:t>1．技术支持热线：400-998-0000/400-928-0095</w:t>
            </w:r>
          </w:p>
          <w:p w14:paraId="777A4DAF" w14:textId="77777777" w:rsidR="00763AE7" w:rsidRDefault="00000000">
            <w:pPr>
              <w:rPr>
                <w:rFonts w:ascii="宋体" w:eastAsia="宋体" w:hAnsi="宋体" w:cs="宋体"/>
              </w:rPr>
            </w:pPr>
            <w:r>
              <w:rPr>
                <w:rFonts w:ascii="宋体" w:eastAsia="宋体" w:hAnsi="宋体" w:cs="宋体" w:hint="eastAsia"/>
              </w:rPr>
              <w:t>2．驻场技术人员：029-86510166/86510167转80310</w:t>
            </w:r>
          </w:p>
        </w:tc>
      </w:tr>
      <w:tr w:rsidR="00763AE7" w14:paraId="263310C0" w14:textId="77777777">
        <w:trPr>
          <w:trHeight w:val="510"/>
          <w:jc w:val="center"/>
        </w:trPr>
        <w:tc>
          <w:tcPr>
            <w:tcW w:w="240" w:type="pct"/>
            <w:shd w:val="clear" w:color="auto" w:fill="auto"/>
            <w:vAlign w:val="center"/>
          </w:tcPr>
          <w:p w14:paraId="546CF452" w14:textId="77777777" w:rsidR="00763AE7" w:rsidRDefault="00000000">
            <w:pPr>
              <w:jc w:val="center"/>
              <w:rPr>
                <w:rFonts w:ascii="宋体" w:eastAsia="宋体" w:hAnsi="宋体" w:cs="宋体"/>
              </w:rPr>
            </w:pPr>
            <w:r>
              <w:rPr>
                <w:rFonts w:ascii="宋体" w:eastAsia="宋体" w:hAnsi="宋体" w:cs="宋体" w:hint="eastAsia"/>
              </w:rPr>
              <w:t>28</w:t>
            </w:r>
          </w:p>
        </w:tc>
        <w:tc>
          <w:tcPr>
            <w:tcW w:w="776" w:type="pct"/>
            <w:shd w:val="clear" w:color="auto" w:fill="auto"/>
            <w:vAlign w:val="center"/>
          </w:tcPr>
          <w:p w14:paraId="72E5C65A" w14:textId="77777777" w:rsidR="00763AE7" w:rsidRDefault="00000000">
            <w:pPr>
              <w:jc w:val="center"/>
              <w:rPr>
                <w:rFonts w:ascii="宋体" w:eastAsia="宋体" w:hAnsi="宋体" w:cs="宋体"/>
              </w:rPr>
            </w:pPr>
            <w:r>
              <w:rPr>
                <w:rFonts w:ascii="宋体" w:eastAsia="宋体" w:hAnsi="宋体" w:cs="宋体" w:hint="eastAsia"/>
              </w:rPr>
              <w:t>CA业务网点</w:t>
            </w:r>
          </w:p>
        </w:tc>
        <w:tc>
          <w:tcPr>
            <w:tcW w:w="3983" w:type="pct"/>
            <w:shd w:val="clear" w:color="auto" w:fill="auto"/>
            <w:vAlign w:val="center"/>
          </w:tcPr>
          <w:p w14:paraId="73F75F5B" w14:textId="77777777" w:rsidR="00763AE7" w:rsidRDefault="00000000">
            <w:pPr>
              <w:jc w:val="both"/>
              <w:rPr>
                <w:rFonts w:ascii="宋体" w:eastAsia="宋体" w:hAnsi="宋体" w:cs="宋体"/>
              </w:rPr>
            </w:pPr>
            <w:r>
              <w:rPr>
                <w:rFonts w:ascii="宋体" w:eastAsia="宋体" w:hAnsi="宋体" w:cs="宋体" w:hint="eastAsia"/>
              </w:rPr>
              <w:t>陕西省数字证书认证中心股份有限公司</w:t>
            </w:r>
          </w:p>
          <w:p w14:paraId="74121F37" w14:textId="77777777" w:rsidR="00763AE7" w:rsidRDefault="00000000">
            <w:pPr>
              <w:jc w:val="both"/>
              <w:rPr>
                <w:rFonts w:ascii="宋体" w:eastAsia="宋体" w:hAnsi="宋体" w:cs="宋体"/>
              </w:rPr>
            </w:pPr>
            <w:r>
              <w:rPr>
                <w:rFonts w:ascii="宋体" w:eastAsia="宋体" w:hAnsi="宋体" w:cs="宋体" w:hint="eastAsia"/>
              </w:rPr>
              <w:t>网点1：西安市高新三路信息港大厦1楼客服中心</w:t>
            </w:r>
          </w:p>
          <w:p w14:paraId="7644763E" w14:textId="77777777" w:rsidR="00763AE7" w:rsidRDefault="00000000">
            <w:pPr>
              <w:jc w:val="both"/>
              <w:rPr>
                <w:rFonts w:ascii="宋体" w:eastAsia="宋体" w:hAnsi="宋体" w:cs="宋体"/>
              </w:rPr>
            </w:pPr>
            <w:r>
              <w:rPr>
                <w:rFonts w:ascii="宋体" w:eastAsia="宋体" w:hAnsi="宋体" w:cs="宋体" w:hint="eastAsia"/>
              </w:rPr>
              <w:t>客服电话：4006-369-888</w:t>
            </w:r>
          </w:p>
          <w:p w14:paraId="3B790CB4" w14:textId="77777777" w:rsidR="00763AE7" w:rsidRDefault="00000000">
            <w:pPr>
              <w:jc w:val="both"/>
              <w:rPr>
                <w:rFonts w:ascii="宋体" w:eastAsia="宋体" w:hAnsi="宋体" w:cs="宋体"/>
              </w:rPr>
            </w:pPr>
            <w:r>
              <w:rPr>
                <w:rFonts w:ascii="宋体" w:eastAsia="宋体" w:hAnsi="宋体" w:cs="宋体" w:hint="eastAsia"/>
              </w:rPr>
              <w:t>网点2：西安市长安北路14号省体育公寓B座一楼</w:t>
            </w:r>
          </w:p>
          <w:p w14:paraId="2DE929B0" w14:textId="77777777" w:rsidR="00763AE7" w:rsidRDefault="00000000">
            <w:pPr>
              <w:jc w:val="both"/>
              <w:rPr>
                <w:rFonts w:ascii="宋体" w:eastAsia="宋体" w:hAnsi="宋体" w:cs="宋体"/>
              </w:rPr>
            </w:pPr>
            <w:r>
              <w:rPr>
                <w:rFonts w:ascii="宋体" w:eastAsia="宋体" w:hAnsi="宋体" w:cs="宋体" w:hint="eastAsia"/>
              </w:rPr>
              <w:t>咨询电话：029-88661241</w:t>
            </w:r>
          </w:p>
          <w:p w14:paraId="64F105AC" w14:textId="77777777" w:rsidR="00763AE7" w:rsidRDefault="00000000">
            <w:pPr>
              <w:jc w:val="both"/>
              <w:rPr>
                <w:rFonts w:ascii="宋体" w:eastAsia="宋体" w:hAnsi="宋体" w:cs="宋体"/>
              </w:rPr>
            </w:pPr>
            <w:r>
              <w:rPr>
                <w:rFonts w:ascii="宋体" w:eastAsia="宋体" w:hAnsi="宋体" w:cs="宋体" w:hint="eastAsia"/>
              </w:rPr>
              <w:t>网点3：西安市文景北路16号白桦林国际B座2楼11#窗口</w:t>
            </w:r>
          </w:p>
          <w:p w14:paraId="0D73954B" w14:textId="77777777" w:rsidR="00763AE7" w:rsidRDefault="00000000">
            <w:pPr>
              <w:jc w:val="both"/>
              <w:rPr>
                <w:rFonts w:ascii="宋体" w:eastAsia="宋体" w:hAnsi="宋体" w:cs="宋体"/>
              </w:rPr>
            </w:pPr>
            <w:r>
              <w:rPr>
                <w:rFonts w:ascii="宋体" w:eastAsia="宋体" w:hAnsi="宋体" w:cs="宋体" w:hint="eastAsia"/>
              </w:rPr>
              <w:t>咨询电话：029-86510073转80211</w:t>
            </w:r>
          </w:p>
        </w:tc>
      </w:tr>
      <w:tr w:rsidR="00763AE7" w14:paraId="1333D37E" w14:textId="77777777">
        <w:trPr>
          <w:trHeight w:val="510"/>
          <w:jc w:val="center"/>
        </w:trPr>
        <w:tc>
          <w:tcPr>
            <w:tcW w:w="240" w:type="pct"/>
            <w:shd w:val="clear" w:color="auto" w:fill="auto"/>
            <w:vAlign w:val="center"/>
          </w:tcPr>
          <w:p w14:paraId="10165990" w14:textId="77777777" w:rsidR="00763AE7" w:rsidRDefault="00000000">
            <w:pPr>
              <w:jc w:val="both"/>
              <w:rPr>
                <w:rFonts w:ascii="宋体" w:eastAsia="宋体" w:hAnsi="宋体" w:cs="宋体"/>
              </w:rPr>
            </w:pPr>
            <w:r>
              <w:rPr>
                <w:rFonts w:ascii="宋体" w:eastAsia="宋体" w:hAnsi="宋体" w:cs="宋体" w:hint="eastAsia"/>
              </w:rPr>
              <w:t>29</w:t>
            </w:r>
          </w:p>
        </w:tc>
        <w:tc>
          <w:tcPr>
            <w:tcW w:w="776" w:type="pct"/>
            <w:shd w:val="clear" w:color="auto" w:fill="auto"/>
            <w:vAlign w:val="center"/>
          </w:tcPr>
          <w:p w14:paraId="4476AB8D" w14:textId="77777777" w:rsidR="00763AE7" w:rsidRDefault="00000000">
            <w:pPr>
              <w:jc w:val="both"/>
              <w:rPr>
                <w:rFonts w:ascii="宋体" w:eastAsia="宋体" w:hAnsi="宋体" w:cs="宋体"/>
              </w:rPr>
            </w:pPr>
            <w:r>
              <w:rPr>
                <w:rFonts w:ascii="宋体" w:eastAsia="宋体" w:hAnsi="宋体" w:cs="宋体" w:hint="eastAsia"/>
              </w:rPr>
              <w:t>政府采购信用担保及信</w:t>
            </w:r>
            <w:r>
              <w:rPr>
                <w:rFonts w:ascii="宋体" w:eastAsia="宋体" w:hAnsi="宋体" w:cs="宋体" w:hint="eastAsia"/>
              </w:rPr>
              <w:lastRenderedPageBreak/>
              <w:t>用融资政策</w:t>
            </w:r>
          </w:p>
        </w:tc>
        <w:tc>
          <w:tcPr>
            <w:tcW w:w="3983" w:type="pct"/>
            <w:shd w:val="clear" w:color="auto" w:fill="auto"/>
            <w:vAlign w:val="center"/>
          </w:tcPr>
          <w:p w14:paraId="17A00995" w14:textId="77777777" w:rsidR="00763AE7" w:rsidRDefault="00000000">
            <w:pPr>
              <w:jc w:val="both"/>
              <w:rPr>
                <w:rFonts w:ascii="宋体" w:eastAsia="宋体" w:hAnsi="宋体" w:cs="宋体"/>
              </w:rPr>
            </w:pPr>
            <w:r>
              <w:rPr>
                <w:rFonts w:ascii="宋体" w:eastAsia="宋体" w:hAnsi="宋体" w:cs="宋体" w:hint="eastAsia"/>
              </w:rPr>
              <w:lastRenderedPageBreak/>
              <w:t>西安市政府采购信用担保及信用融资政策</w:t>
            </w:r>
          </w:p>
          <w:p w14:paraId="719C45EF" w14:textId="3D8D9F23" w:rsidR="00763AE7" w:rsidRDefault="00000000">
            <w:pPr>
              <w:jc w:val="both"/>
              <w:rPr>
                <w:rFonts w:ascii="宋体" w:eastAsia="宋体" w:hAnsi="宋体" w:cs="宋体"/>
              </w:rPr>
            </w:pPr>
            <w:r>
              <w:rPr>
                <w:rFonts w:ascii="宋体" w:eastAsia="宋体" w:hAnsi="宋体" w:cs="宋体" w:hint="eastAsia"/>
              </w:rPr>
              <w:t>为发挥政府采购促进中小企业发展的政策功能，西安市财政局制定了</w:t>
            </w:r>
            <w:r>
              <w:rPr>
                <w:rFonts w:ascii="宋体" w:eastAsia="宋体" w:hAnsi="宋体" w:cs="宋体" w:hint="eastAsia"/>
              </w:rPr>
              <w:lastRenderedPageBreak/>
              <w:t>《西安市政府采购信用担保及信用融资工作实施方案（试行）》（市财发〔2014〕167），为参与西安市</w:t>
            </w:r>
            <w:r w:rsidR="00EA4B29">
              <w:rPr>
                <w:rFonts w:ascii="宋体" w:eastAsia="宋体" w:hAnsi="宋体" w:cs="宋体" w:hint="eastAsia"/>
              </w:rPr>
              <w:t>人民</w:t>
            </w:r>
            <w:r>
              <w:rPr>
                <w:rFonts w:ascii="宋体" w:eastAsia="宋体" w:hAnsi="宋体" w:cs="宋体" w:hint="eastAsia"/>
              </w:rPr>
              <w:t>政府采购项目的投标人提供政府采购信用担保和融资服务，并按照程序确定了合作的担保机构和商业银行。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w:t>
            </w:r>
            <w:r w:rsidR="00EA4B29">
              <w:rPr>
                <w:rFonts w:ascii="宋体" w:eastAsia="宋体" w:hAnsi="宋体" w:cs="宋体" w:hint="eastAsia"/>
              </w:rPr>
              <w:t>登录</w:t>
            </w:r>
            <w:r>
              <w:rPr>
                <w:rFonts w:ascii="宋体" w:eastAsia="宋体" w:hAnsi="宋体" w:cs="宋体" w:hint="eastAsia"/>
              </w:rPr>
              <w:t>西安市财政局网站(http://xaczj.xa.gov.cn/)政府采购专栏中查询了解。</w:t>
            </w:r>
          </w:p>
        </w:tc>
      </w:tr>
    </w:tbl>
    <w:p w14:paraId="46455161" w14:textId="77777777" w:rsidR="00763AE7" w:rsidRDefault="00000000">
      <w:pPr>
        <w:jc w:val="both"/>
        <w:rPr>
          <w:rFonts w:ascii="宋体" w:eastAsia="宋体" w:hAnsi="宋体" w:cs="宋体"/>
          <w:sz w:val="32"/>
          <w:szCs w:val="32"/>
        </w:rPr>
      </w:pPr>
      <w:r>
        <w:rPr>
          <w:rFonts w:ascii="宋体" w:eastAsia="宋体" w:hAnsi="宋体" w:cs="宋体" w:hint="eastAsia"/>
        </w:rPr>
        <w:lastRenderedPageBreak/>
        <w:br w:type="page"/>
      </w:r>
    </w:p>
    <w:p w14:paraId="6C4FD073" w14:textId="77777777" w:rsidR="00763AE7" w:rsidRDefault="00000000">
      <w:pPr>
        <w:pStyle w:val="23"/>
        <w:spacing w:before="210" w:after="210"/>
        <w:ind w:firstLine="562"/>
        <w:rPr>
          <w:rFonts w:ascii="宋体" w:eastAsia="宋体" w:hAnsi="宋体" w:cs="宋体"/>
          <w:sz w:val="28"/>
          <w:szCs w:val="28"/>
        </w:rPr>
      </w:pPr>
      <w:r>
        <w:rPr>
          <w:rFonts w:ascii="宋体" w:eastAsia="宋体" w:hAnsi="宋体" w:cs="宋体" w:hint="eastAsia"/>
          <w:sz w:val="28"/>
          <w:szCs w:val="28"/>
        </w:rPr>
        <w:lastRenderedPageBreak/>
        <w:t>一、有关定义</w:t>
      </w:r>
    </w:p>
    <w:p w14:paraId="4CFCC04A"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1．采购人：西安浐灞生态区管理委员会。</w:t>
      </w:r>
    </w:p>
    <w:p w14:paraId="1769C21C"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2．供应商：指向采购人提供货物、工程或者服务的法人、其他组织或者自然人。</w:t>
      </w:r>
    </w:p>
    <w:p w14:paraId="4F485CE0"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3．同级政府采购监管部门：西安浐灞生态区财政金融局。</w:t>
      </w:r>
    </w:p>
    <w:p w14:paraId="261FD9C3" w14:textId="77777777" w:rsidR="00763AE7" w:rsidRDefault="00000000">
      <w:pPr>
        <w:spacing w:line="360" w:lineRule="auto"/>
        <w:ind w:firstLineChars="200" w:firstLine="480"/>
        <w:rPr>
          <w:rFonts w:ascii="宋体" w:eastAsia="宋体" w:hAnsi="宋体" w:cs="宋体"/>
        </w:rPr>
      </w:pPr>
      <w:r>
        <w:rPr>
          <w:rFonts w:ascii="宋体" w:eastAsia="宋体" w:hAnsi="宋体" w:cs="宋体" w:hint="eastAsia"/>
        </w:rPr>
        <w:t>4．西安市公共资源交易平台：即【全国公共资源交易平台（陕西省·西安市）】的简称，官网地址</w:t>
      </w:r>
      <w:hyperlink r:id="rId11" w:history="1">
        <w:r>
          <w:rPr>
            <w:rStyle w:val="aff3"/>
            <w:rFonts w:ascii="宋体" w:eastAsia="宋体" w:hAnsi="宋体" w:cs="宋体" w:hint="eastAsia"/>
            <w:color w:val="auto"/>
            <w:u w:val="none"/>
          </w:rPr>
          <w:t>http://sxggzyjy.xa.gov.cn/</w:t>
        </w:r>
      </w:hyperlink>
      <w:r>
        <w:rPr>
          <w:rFonts w:ascii="宋体" w:eastAsia="宋体" w:hAnsi="宋体" w:cs="宋体" w:hint="eastAsia"/>
        </w:rPr>
        <w:t>。</w:t>
      </w:r>
    </w:p>
    <w:p w14:paraId="2EF1E642" w14:textId="77777777" w:rsidR="00763AE7" w:rsidRDefault="00000000">
      <w:pPr>
        <w:spacing w:line="360" w:lineRule="auto"/>
        <w:ind w:firstLineChars="200" w:firstLine="480"/>
        <w:rPr>
          <w:rFonts w:ascii="宋体" w:eastAsia="宋体" w:hAnsi="宋体" w:cs="宋体"/>
        </w:rPr>
      </w:pPr>
      <w:r>
        <w:rPr>
          <w:rFonts w:ascii="宋体" w:eastAsia="宋体" w:hAnsi="宋体" w:cs="宋体" w:hint="eastAsia"/>
        </w:rPr>
        <w:t>5．企业端：指西安市公共资源交易平台〖首页·〉电子交易平台·〉陕西政府采购交易系统·〉企业端〗，快捷登录网址</w:t>
      </w:r>
      <w:hyperlink r:id="rId12" w:history="1">
        <w:r>
          <w:rPr>
            <w:rFonts w:ascii="宋体" w:eastAsia="宋体" w:hAnsi="宋体" w:cs="宋体" w:hint="eastAsia"/>
          </w:rPr>
          <w:t>http://www.sxggzyjy.cn:9002/TPBidder/memberLogin</w:t>
        </w:r>
      </w:hyperlink>
      <w:r>
        <w:rPr>
          <w:rFonts w:ascii="宋体" w:eastAsia="宋体" w:hAnsi="宋体" w:cs="宋体" w:hint="eastAsia"/>
        </w:rPr>
        <w:t>。</w:t>
      </w:r>
    </w:p>
    <w:p w14:paraId="111B3258" w14:textId="77777777" w:rsidR="00763AE7" w:rsidRDefault="00000000">
      <w:pPr>
        <w:pStyle w:val="23"/>
        <w:spacing w:before="210" w:after="210"/>
        <w:ind w:firstLine="562"/>
        <w:rPr>
          <w:rFonts w:ascii="宋体" w:eastAsia="宋体" w:hAnsi="宋体" w:cs="宋体"/>
          <w:sz w:val="28"/>
          <w:szCs w:val="28"/>
        </w:rPr>
      </w:pPr>
      <w:r>
        <w:rPr>
          <w:rFonts w:ascii="宋体" w:eastAsia="宋体" w:hAnsi="宋体" w:cs="宋体" w:hint="eastAsia"/>
          <w:sz w:val="28"/>
          <w:szCs w:val="28"/>
        </w:rPr>
        <w:t>二、供应商注意事项</w:t>
      </w:r>
    </w:p>
    <w:p w14:paraId="5B670E91" w14:textId="77777777" w:rsidR="00763AE7" w:rsidRDefault="00000000">
      <w:pPr>
        <w:pStyle w:val="23"/>
        <w:spacing w:before="210" w:after="210"/>
        <w:ind w:firstLine="482"/>
        <w:rPr>
          <w:rFonts w:ascii="宋体" w:eastAsia="宋体" w:hAnsi="宋体" w:cs="宋体"/>
          <w:sz w:val="24"/>
          <w:szCs w:val="24"/>
        </w:rPr>
      </w:pPr>
      <w:r>
        <w:rPr>
          <w:rFonts w:ascii="宋体" w:eastAsia="宋体" w:hAnsi="宋体" w:cs="宋体" w:hint="eastAsia"/>
          <w:sz w:val="24"/>
          <w:szCs w:val="24"/>
        </w:rPr>
        <w:t>（一）供应商投标流程</w:t>
      </w:r>
    </w:p>
    <w:p w14:paraId="1BA6BE26" w14:textId="77777777" w:rsidR="00763AE7" w:rsidRDefault="00000000">
      <w:pPr>
        <w:spacing w:line="360" w:lineRule="auto"/>
        <w:ind w:firstLineChars="200" w:firstLine="480"/>
        <w:rPr>
          <w:rFonts w:ascii="宋体" w:eastAsia="宋体" w:hAnsi="宋体" w:cs="宋体"/>
        </w:rPr>
      </w:pPr>
      <w:r>
        <w:rPr>
          <w:rFonts w:ascii="宋体" w:eastAsia="宋体" w:hAnsi="宋体" w:cs="宋体" w:hint="eastAsia"/>
        </w:rPr>
        <w:t>使用电子交易系统的采购项目（即线上项目），将同时提供WORD\PDF格式（仅用于预览）和SXSZF格式（用于制作电子投标文件）两个版本，文件内容一致。</w:t>
      </w:r>
    </w:p>
    <w:p w14:paraId="66D979BD"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1．预览采购文件：打开西安市公共资源交易平台〖首页·〉交易大厅·〉政府采购〗栏目，下载和阅读本项目采购文件的预览版本（WORD\PDF格式）；</w:t>
      </w:r>
    </w:p>
    <w:p w14:paraId="402041DE"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2．办理注册登记（针对初次使用电子交易系统的用户）：</w:t>
      </w:r>
    </w:p>
    <w:p w14:paraId="308BC54E"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（1）办理诚信入库注册：在决定参加本项目采购活动后，供应商应先在西安市公共资源交易平台上完成“诚信入库登记”；</w:t>
      </w:r>
    </w:p>
    <w:p w14:paraId="7D1D0B23"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（2）办理数字认证（CA锁）：一般分为法人锁（必选）、企业锁主锁（必选）及副锁（可选）。CA锁将用于对电子投标文件进行签章、加密、递交及开标时解密等相关</w:t>
      </w:r>
      <w:r>
        <w:rPr>
          <w:rFonts w:ascii="宋体" w:eastAsia="宋体" w:hAnsi="宋体" w:cs="宋体" w:hint="eastAsia"/>
        </w:rPr>
        <w:lastRenderedPageBreak/>
        <w:t>操作。CA办理及售后服务统一由第三方机构（陕西省数字证书认证中心股份有限公司）负责。</w:t>
      </w:r>
    </w:p>
    <w:p w14:paraId="5E413AB2" w14:textId="77777777" w:rsidR="00763AE7" w:rsidRDefault="00000000">
      <w:pPr>
        <w:widowControl w:val="0"/>
        <w:spacing w:line="360" w:lineRule="auto"/>
        <w:ind w:firstLineChars="200" w:firstLine="480"/>
        <w:jc w:val="both"/>
        <w:rPr>
          <w:rFonts w:ascii="宋体" w:eastAsia="宋体" w:hAnsi="宋体" w:cs="宋体"/>
        </w:rPr>
      </w:pPr>
      <w:r>
        <w:rPr>
          <w:rFonts w:ascii="宋体" w:eastAsia="宋体" w:hAnsi="宋体" w:cs="宋体" w:hint="eastAsia"/>
        </w:rPr>
        <w:t>办理须知：</w:t>
      </w:r>
    </w:p>
    <w:p w14:paraId="0775979C" w14:textId="77777777" w:rsidR="00763AE7" w:rsidRDefault="00000000">
      <w:pPr>
        <w:widowControl w:val="0"/>
        <w:spacing w:line="360" w:lineRule="auto"/>
        <w:ind w:firstLineChars="200" w:firstLine="480"/>
        <w:jc w:val="both"/>
        <w:rPr>
          <w:rFonts w:ascii="宋体" w:eastAsia="宋体" w:hAnsi="宋体" w:cs="宋体"/>
        </w:rPr>
      </w:pPr>
      <w:r>
        <w:rPr>
          <w:rFonts w:ascii="宋体" w:eastAsia="宋体" w:hAnsi="宋体" w:cs="宋体" w:hint="eastAsia"/>
        </w:rPr>
        <w:t>http://</w:t>
      </w:r>
      <w:hyperlink r:id="rId13" w:history="1">
        <w:r>
          <w:rPr>
            <w:rStyle w:val="aff3"/>
            <w:rFonts w:ascii="宋体" w:eastAsia="宋体" w:hAnsi="宋体" w:cs="宋体" w:hint="eastAsia"/>
            <w:color w:val="auto"/>
            <w:u w:val="none"/>
          </w:rPr>
          <w:t>www.snca.com.cn/channel/show/27.html</w:t>
        </w:r>
      </w:hyperlink>
    </w:p>
    <w:p w14:paraId="4545E016"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（3）绑定和激活CA：将数字证书与诚信库中的供应商账户进行绑定。</w:t>
      </w:r>
    </w:p>
    <w:p w14:paraId="24B29079"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3．下载电子招标文件：供应商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采购文件获取期限内及时下载电子招标文件并做好备份，逾期无法再下载！</w:t>
      </w:r>
    </w:p>
    <w:p w14:paraId="715D3BAF"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4．制作电子投标文件：需要使用专用制作软件“新点投 标文件制作软件（陕西公共资源）”进行编制，编制完成后使用CA锁对电子投标文件进行签章、加密。详见本章中的“投标文件”相关内容。</w:t>
      </w:r>
    </w:p>
    <w:p w14:paraId="20C79E97"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5．提交电子投标文件：在提交投标文件截止时间前及时提交加密后电子投标文件，逾期提交的，系统将会拒收；</w:t>
      </w:r>
    </w:p>
    <w:p w14:paraId="251BBDA1"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6．在线参加开标大会：开标当日，供应商法定代表人或其授权代表需提前登录“不见面开 标”系统，收到主持人“开始解密”指令后，使用CA锁（必须与加密文件时的CA锁为同一把锁）在线对电子投标文件进行解密。采用“不见面开标”系统后，供应商无需到达开标现场，即可在线参与整个开标过程。相关技术问题，请咨询软件开发商。</w:t>
      </w:r>
    </w:p>
    <w:p w14:paraId="34469ADD"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lastRenderedPageBreak/>
        <w:t>7．等待专家评审：评审期间，可能需要对评审专家提出的问题进行澄清或答复。在主持人宣布评审结束前，供应商请勿擅自离席，否则由此造成的不利后果，由供应商自行承担。</w:t>
      </w:r>
    </w:p>
    <w:p w14:paraId="13AFCDCE"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8．中标供应商注册：按照陕西省政府采购监管部门的要求，采购代理机构在发布中标公告前，应由中标供应商在陕西省政府采购网上完成注册。</w:t>
      </w:r>
    </w:p>
    <w:p w14:paraId="5A77102E" w14:textId="77777777" w:rsidR="00763AE7" w:rsidRDefault="00000000">
      <w:pPr>
        <w:pStyle w:val="23"/>
        <w:spacing w:before="210" w:after="210"/>
        <w:ind w:firstLine="482"/>
        <w:rPr>
          <w:rFonts w:ascii="宋体" w:eastAsia="宋体" w:hAnsi="宋体" w:cs="宋体"/>
          <w:sz w:val="24"/>
          <w:szCs w:val="24"/>
        </w:rPr>
      </w:pPr>
      <w:r>
        <w:rPr>
          <w:rFonts w:ascii="宋体" w:eastAsia="宋体" w:hAnsi="宋体" w:cs="宋体" w:hint="eastAsia"/>
          <w:sz w:val="24"/>
          <w:szCs w:val="24"/>
        </w:rPr>
        <w:t>（二）关于询问、质疑和投诉</w:t>
      </w:r>
    </w:p>
    <w:p w14:paraId="24B4A555" w14:textId="77777777" w:rsidR="00763AE7" w:rsidRDefault="00000000">
      <w:pPr>
        <w:pStyle w:val="1a"/>
        <w:spacing w:line="360" w:lineRule="auto"/>
        <w:rPr>
          <w:rFonts w:ascii="宋体" w:eastAsia="宋体" w:hAnsi="宋体" w:cs="宋体"/>
          <w:b/>
          <w:bCs/>
          <w:sz w:val="24"/>
          <w:szCs w:val="24"/>
        </w:rPr>
      </w:pPr>
      <w:r>
        <w:rPr>
          <w:rFonts w:ascii="宋体" w:eastAsia="宋体" w:hAnsi="宋体" w:cs="宋体" w:hint="eastAsia"/>
          <w:b/>
          <w:bCs/>
          <w:sz w:val="24"/>
          <w:szCs w:val="24"/>
        </w:rPr>
        <w:t>1．询问</w:t>
      </w:r>
    </w:p>
    <w:p w14:paraId="41376194"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供应商对政府采购活动事项有疑问的，可以向采购人或采购代理机构提出询问。采购人或采购代理机构将在3个工作日内对供应商依法提出的询问作出答复。</w:t>
      </w:r>
    </w:p>
    <w:p w14:paraId="04A75159"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根据采购人和采购代理机构签订的《政府采购委托代理协议》，针对采购需求（包括采购内容、技术或服务要求、商务要求、合同条款、供应商资格条件、评审要素及分值一览表）的询问请向采购人提出。</w:t>
      </w:r>
    </w:p>
    <w:p w14:paraId="21E869FF" w14:textId="77777777" w:rsidR="00763AE7" w:rsidRDefault="00000000">
      <w:pPr>
        <w:pStyle w:val="1a"/>
        <w:spacing w:line="360" w:lineRule="auto"/>
        <w:rPr>
          <w:rFonts w:ascii="宋体" w:eastAsia="宋体" w:hAnsi="宋体" w:cs="宋体"/>
          <w:b/>
          <w:bCs/>
          <w:sz w:val="24"/>
          <w:szCs w:val="24"/>
        </w:rPr>
      </w:pPr>
      <w:r>
        <w:rPr>
          <w:rFonts w:ascii="宋体" w:eastAsia="宋体" w:hAnsi="宋体" w:cs="宋体" w:hint="eastAsia"/>
          <w:b/>
          <w:bCs/>
          <w:sz w:val="24"/>
          <w:szCs w:val="24"/>
        </w:rPr>
        <w:t>2．质疑</w:t>
      </w:r>
    </w:p>
    <w:p w14:paraId="6C372AFC"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（1）供应商认为采购文件、采购过程、成交结果使自己的权益受到损害的，可以在知道或应知其权益受到损害之日起7个工作日内以书面形式向采购人、采购代理机构提出。</w:t>
      </w:r>
    </w:p>
    <w:p w14:paraId="1B78ED1A"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（2）质疑方式：</w:t>
      </w:r>
    </w:p>
    <w:p w14:paraId="092CB320"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① 在线质疑：</w:t>
      </w:r>
    </w:p>
    <w:p w14:paraId="12E07A57"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登录西安市公共资源交易平台〖首页·〉电子交易平台·〉企业端〗，在〖我的项目〗中点击“项目流程·〉提出质疑”，填写表单并提交质疑。</w:t>
      </w:r>
    </w:p>
    <w:p w14:paraId="48C2196C"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② 书面质疑：</w:t>
      </w:r>
    </w:p>
    <w:p w14:paraId="59561874"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lastRenderedPageBreak/>
        <w:t>书面质疑函应按照财政部国库司制定的《政府采购供应商质疑函范本》（见下方链接）进行填写，签字、盖章后提交至采购人、采购代理机构。</w:t>
      </w:r>
    </w:p>
    <w:p w14:paraId="56F4FA46" w14:textId="77777777" w:rsidR="00763AE7" w:rsidRDefault="00000000">
      <w:pPr>
        <w:spacing w:line="360" w:lineRule="auto"/>
        <w:ind w:firstLineChars="200" w:firstLine="480"/>
        <w:rPr>
          <w:rFonts w:ascii="宋体" w:eastAsia="宋体" w:hAnsi="宋体" w:cs="宋体"/>
        </w:rPr>
      </w:pPr>
      <w:r>
        <w:rPr>
          <w:rFonts w:ascii="宋体" w:eastAsia="宋体" w:hAnsi="宋体" w:cs="宋体" w:hint="eastAsia"/>
        </w:rPr>
        <w:t>质疑函范本地址：</w:t>
      </w:r>
      <w:hyperlink r:id="rId14" w:history="1">
        <w:r>
          <w:rPr>
            <w:rStyle w:val="aff3"/>
            <w:rFonts w:ascii="宋体" w:eastAsia="宋体" w:hAnsi="宋体" w:cs="宋体" w:hint="eastAsia"/>
            <w:color w:val="auto"/>
            <w:u w:val="none"/>
          </w:rPr>
          <w:t>http://download.ccgp.gov.cn/2018/zhiyihanfanben.zip</w:t>
        </w:r>
      </w:hyperlink>
    </w:p>
    <w:p w14:paraId="0F322AFF"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3）供应商为自然人的，应当由本人签字；供应商为法人或者其他组织的，应当由法定代表人、主要负责人，或者其授权代表签字或者盖章，并加盖单位公章，公章不得以合同章或其他印章代替。供应商委托代理人提出质疑的，应当同时提交供应商签署的授权委托书。</w:t>
      </w:r>
    </w:p>
    <w:p w14:paraId="12A82AC4"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（4）在法定质疑期内，针对同一采购程序环节的质疑应当一次性提出。采购人、采购代理机构将在收到书面质疑后7个工作日内做出答复，并以书面形式通知质疑人和其他有关供应商。</w:t>
      </w:r>
    </w:p>
    <w:p w14:paraId="587D6889"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（5）有下列情形之一的，属于无效质疑：</w:t>
      </w:r>
    </w:p>
    <w:p w14:paraId="5E20269C"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① 对采购文件提出质疑的质疑人不是依法获取采购文件的潜在供应商；对采购过程、中标结果提出质疑的质疑人不是参与本次政府采购项目的供应商；</w:t>
      </w:r>
    </w:p>
    <w:p w14:paraId="12761C85"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② 超过法定期限或未以书面形式提出的；</w:t>
      </w:r>
    </w:p>
    <w:p w14:paraId="5830D8BB"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③ 缺乏必要的证明材料，或捏造事实、提供虚假材料，或以非法手段取得证明材料的；</w:t>
      </w:r>
    </w:p>
    <w:p w14:paraId="64F76389"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④ 质疑函没有合法有效的签字、盖章或委托授权书的（代理人提出质疑和投诉，应当提交供应商签署的授权委托书）；</w:t>
      </w:r>
    </w:p>
    <w:p w14:paraId="01B2644D"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⑤ 针对同一采购程序环节又提出其他质疑事项的，或质疑答复后就同一事项再次提出质疑的；</w:t>
      </w:r>
    </w:p>
    <w:p w14:paraId="33BE962C"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⑥ 不符合法律、法规、规章和政府采购监管机构规定的其他条件的。</w:t>
      </w:r>
    </w:p>
    <w:p w14:paraId="3193D24E" w14:textId="77777777" w:rsidR="00763AE7" w:rsidRDefault="00000000">
      <w:pPr>
        <w:pStyle w:val="1a"/>
        <w:spacing w:line="360" w:lineRule="auto"/>
        <w:rPr>
          <w:rFonts w:ascii="宋体" w:eastAsia="宋体" w:hAnsi="宋体" w:cs="宋体"/>
          <w:b/>
          <w:bCs/>
          <w:sz w:val="24"/>
          <w:szCs w:val="24"/>
        </w:rPr>
      </w:pPr>
      <w:r>
        <w:rPr>
          <w:rFonts w:ascii="宋体" w:eastAsia="宋体" w:hAnsi="宋体" w:cs="宋体" w:hint="eastAsia"/>
          <w:b/>
          <w:bCs/>
          <w:sz w:val="24"/>
          <w:szCs w:val="24"/>
        </w:rPr>
        <w:t>3．投诉</w:t>
      </w:r>
    </w:p>
    <w:p w14:paraId="0EF7CD49"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lastRenderedPageBreak/>
        <w:t>（1）质疑供应商对采购人、采购代理机构的答复不满意，或者采购人、采购代理机构未在规定的时间内做出答复的，可以在答复期满后15个工作日内按照《政府采购质疑和投诉办法》（财政部94号令）相关规定向</w:t>
      </w:r>
      <w:r>
        <w:rPr>
          <w:rFonts w:ascii="宋体" w:hAnsi="宋体" w:cs="宋体" w:hint="eastAsia"/>
          <w:color w:val="000000"/>
        </w:rPr>
        <w:t>西安浐灞生态区财政金融局</w:t>
      </w:r>
      <w:r>
        <w:rPr>
          <w:rFonts w:ascii="宋体" w:eastAsia="宋体" w:hAnsi="宋体" w:cs="宋体" w:hint="eastAsia"/>
        </w:rPr>
        <w:t>提出投诉。</w:t>
      </w:r>
    </w:p>
    <w:p w14:paraId="538B1FEB"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（2）供应商投诉的事项不得超出已质疑事项的范围。供应商提出投诉时，应当提交投诉书和必要的证明材料，并按财政部《投诉书范本》给定的格式进行填写。</w:t>
      </w:r>
    </w:p>
    <w:p w14:paraId="1B544F44"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投诉书范本地址：</w:t>
      </w:r>
    </w:p>
    <w:p w14:paraId="0C71B5D4" w14:textId="77777777" w:rsidR="00763AE7" w:rsidRDefault="00000000">
      <w:pPr>
        <w:spacing w:line="360" w:lineRule="auto"/>
        <w:ind w:firstLineChars="200" w:firstLine="480"/>
        <w:jc w:val="both"/>
        <w:rPr>
          <w:rFonts w:ascii="宋体" w:eastAsia="宋体" w:hAnsi="宋体" w:cs="宋体"/>
        </w:rPr>
      </w:pPr>
      <w:hyperlink r:id="rId15" w:history="1">
        <w:r>
          <w:rPr>
            <w:rStyle w:val="aff3"/>
            <w:rFonts w:ascii="宋体" w:eastAsia="宋体" w:hAnsi="宋体" w:cs="宋体" w:hint="eastAsia"/>
          </w:rPr>
          <w:t>http://download.ccgp.gov.cn/2018/tousushufanben.zip</w:t>
        </w:r>
      </w:hyperlink>
    </w:p>
    <w:p w14:paraId="01593C7E" w14:textId="77777777" w:rsidR="00763AE7" w:rsidRDefault="00000000">
      <w:pPr>
        <w:pStyle w:val="1a"/>
        <w:spacing w:line="360" w:lineRule="auto"/>
        <w:rPr>
          <w:rFonts w:ascii="宋体" w:eastAsia="宋体" w:hAnsi="宋体" w:cs="宋体"/>
          <w:b/>
          <w:bCs/>
          <w:sz w:val="24"/>
          <w:szCs w:val="24"/>
        </w:rPr>
      </w:pPr>
      <w:r>
        <w:rPr>
          <w:rFonts w:ascii="宋体" w:eastAsia="宋体" w:hAnsi="宋体" w:cs="宋体" w:hint="eastAsia"/>
          <w:b/>
          <w:bCs/>
          <w:sz w:val="24"/>
          <w:szCs w:val="24"/>
        </w:rPr>
        <w:t>4．恶意质疑、投诉的法律后果</w:t>
      </w:r>
    </w:p>
    <w:p w14:paraId="57726345"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（1）对捏造事实、提供虚假材料进行质疑、投诉的行为予以严肃处理：</w:t>
      </w:r>
    </w:p>
    <w:p w14:paraId="5A57426E"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政府采购质疑和投诉办法》（财政部94号令）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14:paraId="609C5EA2"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（2）对捏造事实诬告陷害他人、诽谤他人的法律适用：</w:t>
      </w:r>
    </w:p>
    <w:p w14:paraId="69E76389"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《中华人民共和国刑法》第243条【诬告陷害罪】捏造事实诬告陷害他人，意图使他人受刑事追究，情节严重的，处三年以下有期徒刑、拘役或者管制；造成严重后果的，处三年以上十年以下有期徒刑。</w:t>
      </w:r>
    </w:p>
    <w:p w14:paraId="6CE2742E"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《中华人民共和国刑法》第246条【侮辱罪、诽谤罪】以暴力或者其他方法公然侮辱他人或者捏造事实诽谤他人，情节严重的，处三年以下有期徒刑、拘役、管制或者剥夺政治权利。</w:t>
      </w:r>
    </w:p>
    <w:p w14:paraId="468FFAC0" w14:textId="77777777" w:rsidR="00763AE7" w:rsidRDefault="00000000">
      <w:pPr>
        <w:pStyle w:val="23"/>
        <w:spacing w:before="210" w:after="210"/>
        <w:ind w:firstLine="482"/>
        <w:rPr>
          <w:rFonts w:ascii="宋体" w:eastAsia="宋体" w:hAnsi="宋体" w:cs="宋体"/>
          <w:sz w:val="24"/>
          <w:szCs w:val="24"/>
        </w:rPr>
      </w:pPr>
      <w:r>
        <w:rPr>
          <w:rFonts w:ascii="宋体" w:eastAsia="宋体" w:hAnsi="宋体" w:cs="宋体" w:hint="eastAsia"/>
          <w:sz w:val="24"/>
          <w:szCs w:val="24"/>
        </w:rPr>
        <w:lastRenderedPageBreak/>
        <w:t>（三）关于保证金</w:t>
      </w:r>
    </w:p>
    <w:p w14:paraId="1C938346" w14:textId="77777777" w:rsidR="00763AE7" w:rsidRDefault="00000000">
      <w:pPr>
        <w:pStyle w:val="1a"/>
        <w:spacing w:line="360" w:lineRule="auto"/>
        <w:rPr>
          <w:rFonts w:ascii="宋体" w:eastAsia="宋体" w:hAnsi="宋体" w:cs="宋体"/>
          <w:b/>
          <w:bCs/>
          <w:sz w:val="24"/>
          <w:szCs w:val="24"/>
        </w:rPr>
      </w:pPr>
      <w:r>
        <w:rPr>
          <w:rFonts w:ascii="宋体" w:eastAsia="宋体" w:hAnsi="宋体" w:cs="宋体" w:hint="eastAsia"/>
          <w:b/>
          <w:bCs/>
          <w:sz w:val="24"/>
          <w:szCs w:val="24"/>
        </w:rPr>
        <w:t>1．西安市政府采购信用担保及信用融资政策</w:t>
      </w:r>
    </w:p>
    <w:p w14:paraId="621FE101" w14:textId="2C717448"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为发挥政府采购促进中小企业发展的政策功能，西安市财政局制定了《西安市政府采购信用担保及信用融资工作实施方案（试行）》（市财发〔2014〕167号，以下简称《实施方案》），为参与西安市</w:t>
      </w:r>
      <w:r w:rsidR="00EA4B29">
        <w:rPr>
          <w:rFonts w:ascii="宋体" w:eastAsia="宋体" w:hAnsi="宋体" w:cs="宋体" w:hint="eastAsia"/>
        </w:rPr>
        <w:t>人民</w:t>
      </w:r>
      <w:r>
        <w:rPr>
          <w:rFonts w:ascii="宋体" w:eastAsia="宋体" w:hAnsi="宋体" w:cs="宋体" w:hint="eastAsia"/>
        </w:rPr>
        <w:t>政府采购项目的供应商提供政府采购信用担保和融资服务。供应商在交纳投标保证金、履约保证金时可自愿选择通过担保函的形式交纳，供应商违约，开具担保函单位承担连带责任。</w:t>
      </w:r>
    </w:p>
    <w:p w14:paraId="7C07D5A0"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为发挥政府采购促进中小企业发展的政策功能，进一步做好政府采购信用担保及信用融资相关工作，2015年西安市财政局先后发布了《关于贯彻落实〈西安市政府采购信用担保及信用融资工作实施方案（试行）〉有关事宜的通知》和《关于进一步做好政府采购信用担保及信用融资工作有关事宜的通知》。2017年西安市财政局对合作机构名单进行了调整，详见《2017年西安市政府采购信用担保及信用融资合作机构联系名单》（以下简称合作机构名单）。</w:t>
      </w:r>
    </w:p>
    <w:p w14:paraId="539B5B67" w14:textId="77777777" w:rsidR="00763AE7" w:rsidRDefault="00000000">
      <w:pPr>
        <w:ind w:firstLineChars="200" w:firstLine="480"/>
        <w:jc w:val="both"/>
        <w:rPr>
          <w:rFonts w:ascii="宋体" w:eastAsia="宋体" w:hAnsi="宋体" w:cs="宋体"/>
        </w:rPr>
      </w:pPr>
      <w:r>
        <w:rPr>
          <w:rFonts w:ascii="宋体" w:eastAsia="宋体" w:hAnsi="宋体" w:cs="宋体" w:hint="eastAsia"/>
        </w:rPr>
        <w:t>《实施方案》链接地址：</w:t>
      </w:r>
    </w:p>
    <w:p w14:paraId="0A0E5710" w14:textId="77777777" w:rsidR="00763AE7" w:rsidRDefault="00000000">
      <w:pPr>
        <w:ind w:firstLineChars="200" w:firstLine="480"/>
        <w:jc w:val="both"/>
        <w:rPr>
          <w:rFonts w:ascii="宋体" w:eastAsia="宋体" w:hAnsi="宋体" w:cs="宋体"/>
          <w:color w:val="0070C0"/>
        </w:rPr>
      </w:pPr>
      <w:hyperlink r:id="rId16" w:history="1">
        <w:r>
          <w:rPr>
            <w:rStyle w:val="aff3"/>
            <w:rFonts w:ascii="宋体" w:eastAsia="宋体" w:hAnsi="宋体" w:cs="宋体" w:hint="eastAsia"/>
          </w:rPr>
          <w:t>http://xaczj.xa.gov.cn/zfcg/cgfg/5db90552fd850863a9e4594d.html</w:t>
        </w:r>
      </w:hyperlink>
    </w:p>
    <w:p w14:paraId="632EAFB7" w14:textId="77777777" w:rsidR="00763AE7" w:rsidRDefault="00000000">
      <w:pPr>
        <w:ind w:firstLineChars="200" w:firstLine="480"/>
        <w:jc w:val="both"/>
        <w:rPr>
          <w:rFonts w:ascii="宋体" w:eastAsia="宋体" w:hAnsi="宋体" w:cs="宋体"/>
        </w:rPr>
      </w:pPr>
      <w:r>
        <w:rPr>
          <w:rFonts w:ascii="宋体" w:eastAsia="宋体" w:hAnsi="宋体" w:cs="宋体" w:hint="eastAsia"/>
        </w:rPr>
        <w:t>《合作机构名单》链接地址：</w:t>
      </w:r>
    </w:p>
    <w:p w14:paraId="1117F472" w14:textId="77777777" w:rsidR="00763AE7" w:rsidRDefault="00000000">
      <w:pPr>
        <w:spacing w:line="360" w:lineRule="auto"/>
        <w:ind w:firstLineChars="200" w:firstLine="480"/>
        <w:jc w:val="both"/>
        <w:rPr>
          <w:rFonts w:ascii="宋体" w:eastAsia="宋体" w:hAnsi="宋体" w:cs="宋体"/>
        </w:rPr>
      </w:pPr>
      <w:hyperlink r:id="rId17" w:history="1">
        <w:r>
          <w:rPr>
            <w:rStyle w:val="aff3"/>
            <w:rFonts w:ascii="宋体" w:eastAsia="宋体" w:hAnsi="宋体" w:cs="宋体" w:hint="eastAsia"/>
          </w:rPr>
          <w:t>http://xaczj.xa.gov.cn/zfcg/cgfg/5db9054565cbd804f69e97e0.html</w:t>
        </w:r>
      </w:hyperlink>
    </w:p>
    <w:p w14:paraId="5F0981A5" w14:textId="2F8F249E"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w:t>
      </w:r>
      <w:r w:rsidR="00EA4B29">
        <w:rPr>
          <w:rFonts w:ascii="宋体" w:eastAsia="宋体" w:hAnsi="宋体" w:cs="宋体" w:hint="eastAsia"/>
        </w:rPr>
        <w:t>登录</w:t>
      </w:r>
      <w:r>
        <w:rPr>
          <w:rFonts w:ascii="宋体" w:eastAsia="宋体" w:hAnsi="宋体" w:cs="宋体" w:hint="eastAsia"/>
        </w:rPr>
        <w:t>西安市财政局网站(http://xaczj.xa.gov.cn/)政府采购专栏中查询了解。</w:t>
      </w:r>
    </w:p>
    <w:p w14:paraId="0ABF74AE" w14:textId="77777777" w:rsidR="00763AE7" w:rsidRDefault="00000000">
      <w:pPr>
        <w:pStyle w:val="1a"/>
        <w:spacing w:line="360" w:lineRule="auto"/>
        <w:rPr>
          <w:rFonts w:ascii="宋体" w:eastAsia="宋体" w:hAnsi="宋体" w:cs="宋体"/>
          <w:b/>
          <w:bCs/>
          <w:sz w:val="24"/>
          <w:szCs w:val="24"/>
        </w:rPr>
      </w:pPr>
      <w:r>
        <w:rPr>
          <w:rFonts w:ascii="宋体" w:eastAsia="宋体" w:hAnsi="宋体" w:cs="宋体" w:hint="eastAsia"/>
          <w:b/>
          <w:bCs/>
          <w:sz w:val="24"/>
          <w:szCs w:val="24"/>
        </w:rPr>
        <w:t>2．投标保证金</w:t>
      </w:r>
    </w:p>
    <w:p w14:paraId="6DEBF39A"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lastRenderedPageBreak/>
        <w:t>按照西安市财政局《关于促进政府采购公平竞争优化营商环境的通知》第三条规定，供应商参与西安市政府采购活动时，免交投标保证金。</w:t>
      </w:r>
    </w:p>
    <w:p w14:paraId="0FED4439" w14:textId="77777777" w:rsidR="00763AE7" w:rsidRDefault="00000000">
      <w:pPr>
        <w:pStyle w:val="1a"/>
        <w:spacing w:line="360" w:lineRule="auto"/>
        <w:rPr>
          <w:rFonts w:ascii="宋体" w:eastAsia="宋体" w:hAnsi="宋体" w:cs="宋体"/>
          <w:b/>
          <w:bCs/>
          <w:sz w:val="24"/>
          <w:szCs w:val="24"/>
        </w:rPr>
      </w:pPr>
      <w:r>
        <w:rPr>
          <w:rFonts w:ascii="宋体" w:eastAsia="宋体" w:hAnsi="宋体" w:cs="宋体" w:hint="eastAsia"/>
          <w:b/>
          <w:bCs/>
          <w:sz w:val="24"/>
          <w:szCs w:val="24"/>
        </w:rPr>
        <w:t>3．履约保证金</w:t>
      </w:r>
    </w:p>
    <w:p w14:paraId="1C5EFA21"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（1）交纳履约保证金</w:t>
      </w:r>
    </w:p>
    <w:p w14:paraId="02AE790B"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招标文件要求供应商提交履约保证金的，供应商可通过支票、本票、汇票、网上银行支付等非现金形式交纳，也可通过履约担保函（包含纸质保函、电子保函）形式提交，其中采用纸质保函的，应当提交保函原件；采用电子保函的，可登录西安市公共资源交易平台〖首页·〉电子交易平台·〉陕西政府采购交易系统·〉企业端〗，登录后切换到〖我的项目〗模块下，即可选择电子履约保函申请（点击申请后系统将自动跳转至电子保函业务平台，选择对应金融机构后，按要求填写相应信息进行申请）。</w:t>
      </w:r>
    </w:p>
    <w:p w14:paraId="7A663F2F"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（2）采用履约保函形式时应注意以下事项：</w:t>
      </w:r>
    </w:p>
    <w:p w14:paraId="3F92E404"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① 履约保函的受益人为采购人，供应商未能按合同规定履行其义务时，采购人有权从履约保证金中取得补偿。</w:t>
      </w:r>
    </w:p>
    <w:p w14:paraId="01423444"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② 履约保函的内容包括但不限于保函申请人、项目名称（如分标段，还应写明所投标段）、担保金额、保函有效期（履约保函的有效期至少应覆盖至合同验收之日，履约保函有效期不足的，供应商应向履约保函签发机构办理担保续期手续）；</w:t>
      </w:r>
    </w:p>
    <w:p w14:paraId="63DBBAC4"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③ 担保金额不少于《投标邀请函》中规定的履约保证金交纳金额；</w:t>
      </w:r>
    </w:p>
    <w:p w14:paraId="7F98D588"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④ 保函申请人须与供应商名称一致。若供应商为联合体形式，原则上可由联合体任意一方或多方作为保函申请人，然而对于电子保函，目前只能由下载电子招标文件的一方作为保函申请人。</w:t>
      </w:r>
    </w:p>
    <w:p w14:paraId="2544B007"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（3）退还履约保证金</w:t>
      </w:r>
    </w:p>
    <w:p w14:paraId="5721CC7E"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lastRenderedPageBreak/>
        <w:t>在采购项目验收合格后，中标供应商持政府采购项目验收单，到履约保证金原收取人处办理退还手续，5个工作日内无息退还（针对支票、本票、汇票、网上银行等支付形式）\当场返还（针对纸质保函）\当场注销（针对电子保函）。</w:t>
      </w:r>
    </w:p>
    <w:p w14:paraId="46AED058" w14:textId="77777777" w:rsidR="00763AE7" w:rsidRDefault="00000000">
      <w:pPr>
        <w:pStyle w:val="23"/>
        <w:spacing w:before="210" w:after="210"/>
        <w:ind w:firstLine="482"/>
        <w:rPr>
          <w:rFonts w:ascii="宋体" w:eastAsia="宋体" w:hAnsi="宋体" w:cs="宋体"/>
          <w:sz w:val="24"/>
          <w:szCs w:val="24"/>
        </w:rPr>
      </w:pPr>
      <w:r>
        <w:rPr>
          <w:rFonts w:ascii="宋体" w:eastAsia="宋体" w:hAnsi="宋体" w:cs="宋体" w:hint="eastAsia"/>
          <w:sz w:val="24"/>
          <w:szCs w:val="24"/>
        </w:rPr>
        <w:t>（四）关于联合体</w:t>
      </w:r>
    </w:p>
    <w:p w14:paraId="3B7BA041"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1．《政府采购促进中小企业发展管理办法》（财库〔2020〕46号）鼓励大中型企业和其他自然人、法人或者其他组织与小型、微型企业组成联合体共同参加非专门面向中小企业的政府采购活动。联合体各方均为小型、微型企业的，联合体视同为小型、微型企业；联合协议中约定，小型、微型企业的协议合同金额占到联合体协议合同总金额30%以上的，对联合体或者大中型企业的报价给予4%-6%（工程项目为1%~2%）的扣除，用扣除后的价格参加评审。</w:t>
      </w:r>
    </w:p>
    <w:p w14:paraId="10BFA0C1"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2．投标邀请函中载明“接受联合体”时，两个以上供应商可以组成一个联合体，以一个供应商的身份参与投标；投标邀请函未明确载明“不接受联合体”时，视同接受联合体。采购项目接受联合体时，组成联合体的大中型企业和其他自然人、法人或者其他组织，与小型、微型企业之间不得存在投资关系的。</w:t>
      </w:r>
    </w:p>
    <w:p w14:paraId="2286B600"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3．联合体各方之间应当签订《联合体协议书》，明确约定联合体各方承担的工作和相应的责任。联合体协议签订后，联合体各方不得再单独参加或者与其他供应商另外组成联合体参加同一合同项下的政府采购活动。</w:t>
      </w:r>
    </w:p>
    <w:p w14:paraId="2500E615"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4．供应商以联合体形式参加政府采购活动时，遵循以下规则：</w:t>
      </w:r>
    </w:p>
    <w:p w14:paraId="2E87836E"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① 联合体各方均应当具备投标邀请函中前五项基本资格要求；第六项《法定代表人委托授权书》由联合体牵头人的法定代表人（法人单位）或负责人（非法人单位）代表联合体各方进行签字、盖章，并对联合体各方负责。</w:t>
      </w:r>
    </w:p>
    <w:p w14:paraId="1FC9D799"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lastRenderedPageBreak/>
        <w:t>② 采购人根据采购项目的特殊要求规定供应商特定条件的，联合体各方中至少应当有一方符合采购人规定的特定条件。联合体中有同类资质的供应商按照联合体分工承担相同工作的，应当按照资质等级较低的供应商确定资质等级。</w:t>
      </w:r>
    </w:p>
    <w:p w14:paraId="1D60CABF"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③ 采用资格前审的项目，联合体应当在提交资格前审申请文件前组成。资格前审后联合体不得增减、更换成员。</w:t>
      </w:r>
    </w:p>
    <w:p w14:paraId="254EC3C6"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④ 资格审查阶段，采购人将对所有联合体成员进行信用记录查询，联合体成员存在不良信用记录的，视同联合体存在不良信用记录。</w:t>
      </w:r>
    </w:p>
    <w:p w14:paraId="59B95A38"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⑤ 招标文件要求供应商交纳保证金的，可以由联合体中的一方或者多方共同交纳保证金，其交纳的保证金对联合体各方均具有约束力。</w:t>
      </w:r>
    </w:p>
    <w:p w14:paraId="36C707A3"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⑥ 招标文件要求供应商提供履约人员和设备情况的，联合体各方均应提供，以说明其作为独立供应商所具有的能有效执行合同的能力和资源。</w:t>
      </w:r>
    </w:p>
    <w:p w14:paraId="0C7CC445"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⑦ 招标文件要求供应商提供同类或类似项目业绩的，联合体各方符合招标文件要求的同类或类似业绩可以累计，但联合体一方或多方共同参与的同一业绩不重复计算。</w:t>
      </w:r>
    </w:p>
    <w:p w14:paraId="29824C8E"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⑧ 投标文件中需要供应商盖章之处，联合体牵头人加盖公章即可。除联合体协议必须由各方共同签署外，投标文件中要求由法定代表人签字、盖章之处，由联合体牵头人的法定代表人（法人单位）或负责人（非法人单位）代表联合体各方进行签字、盖章，并对联合体各方负责。</w:t>
      </w:r>
    </w:p>
    <w:p w14:paraId="06BFB3FD"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⑨ 对采购项目提出投诉时，应当由组成联合体的所有供应商共同提出。</w:t>
      </w:r>
    </w:p>
    <w:p w14:paraId="0368A092"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（5）联合体出现下列情形之一的，联合体投标无效：</w:t>
      </w:r>
    </w:p>
    <w:p w14:paraId="5FE4A23B"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① 没有提交有效的联合体协议的；</w:t>
      </w:r>
    </w:p>
    <w:p w14:paraId="61309D2E"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② 组成联合体的大中型企业和其他自然人、法人或者其他组织，与小型、微型企业之间存在投资关系的；</w:t>
      </w:r>
    </w:p>
    <w:p w14:paraId="210ACF32"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lastRenderedPageBreak/>
        <w:t>③ 联合体协议签订后，联合体成员单独参加或者与其他供应商另外组成联合体参加同一合同项下的政府采购活动的；</w:t>
      </w:r>
    </w:p>
    <w:p w14:paraId="36BB70B4"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④ 资格前审后联合体增减、更换成员的；</w:t>
      </w:r>
    </w:p>
    <w:p w14:paraId="4FDF846E"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⑤ 联合体成员因存在不良信用记录，被拒绝其参与政府采购活动的。</w:t>
      </w:r>
    </w:p>
    <w:p w14:paraId="4CE83E09" w14:textId="77777777" w:rsidR="00763AE7" w:rsidRDefault="00000000">
      <w:pPr>
        <w:pStyle w:val="23"/>
        <w:spacing w:before="210" w:after="210"/>
        <w:ind w:firstLine="482"/>
        <w:rPr>
          <w:rFonts w:ascii="宋体" w:eastAsia="宋体" w:hAnsi="宋体" w:cs="宋体"/>
          <w:sz w:val="24"/>
          <w:szCs w:val="24"/>
        </w:rPr>
      </w:pPr>
      <w:r>
        <w:rPr>
          <w:rFonts w:ascii="宋体" w:eastAsia="宋体" w:hAnsi="宋体" w:cs="宋体" w:hint="eastAsia"/>
          <w:sz w:val="24"/>
          <w:szCs w:val="24"/>
        </w:rPr>
        <w:t>（五）关于进口产品</w:t>
      </w:r>
    </w:p>
    <w:p w14:paraId="04A0C374"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1．根据《政府采购进口产品管理办法》（财库〔2007〕119号）规定，政府采购应当采购本国产品，确需采购进口产品的，应当在采购活动开始前向财政部门提出申请并获得财政部门审核同意后，依法开展政府采购活动。采购人采购进口产品时，优先采购向我国企业转让技术、与我国企业签订消化吸收再创新方案的供应商的进口产品。</w:t>
      </w:r>
    </w:p>
    <w:p w14:paraId="2676E700"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2．根据《关于政府采购进口产品管理有关问题的通知》（财办库〔2008〕248号）有关规定，财政部门审核同意购买进口产品的，投标邀请函将明确载明“允许进口产品参与”，此时满足招标文件要求的国产产品仍然可以参与竞争；否则，视为拒绝进口产品参与，供应商以进口产品参与投标时，将作无效投标处理。</w:t>
      </w:r>
    </w:p>
    <w:p w14:paraId="3A88A4C5" w14:textId="77777777" w:rsidR="00763AE7" w:rsidRDefault="00000000">
      <w:pPr>
        <w:pStyle w:val="23"/>
        <w:spacing w:before="210" w:after="210"/>
        <w:ind w:firstLine="482"/>
        <w:rPr>
          <w:rFonts w:ascii="宋体" w:eastAsia="宋体" w:hAnsi="宋体" w:cs="宋体"/>
          <w:sz w:val="24"/>
          <w:szCs w:val="24"/>
        </w:rPr>
      </w:pPr>
      <w:r>
        <w:rPr>
          <w:rFonts w:ascii="宋体" w:eastAsia="宋体" w:hAnsi="宋体" w:cs="宋体" w:hint="eastAsia"/>
          <w:sz w:val="24"/>
          <w:szCs w:val="24"/>
        </w:rPr>
        <w:t>（六）关于政府采购政策</w:t>
      </w:r>
    </w:p>
    <w:p w14:paraId="2725F521" w14:textId="77777777" w:rsidR="00763AE7" w:rsidRDefault="00000000">
      <w:pPr>
        <w:pStyle w:val="1a"/>
        <w:spacing w:line="360" w:lineRule="auto"/>
        <w:rPr>
          <w:rFonts w:ascii="宋体" w:eastAsia="宋体" w:hAnsi="宋体" w:cs="宋体"/>
          <w:sz w:val="24"/>
          <w:szCs w:val="24"/>
        </w:rPr>
      </w:pPr>
      <w:r>
        <w:rPr>
          <w:rFonts w:ascii="宋体" w:eastAsia="宋体" w:hAnsi="宋体" w:cs="宋体" w:hint="eastAsia"/>
          <w:sz w:val="24"/>
          <w:szCs w:val="24"/>
        </w:rPr>
        <w:t>1．对中小企业、监狱企业、残疾人福利性单位的优惠政策</w:t>
      </w:r>
    </w:p>
    <w:p w14:paraId="7639CB7A"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1）根据《政府采购促进中小企业发展管理办法》（财库〔2020〕46号）的有关规定，提供小微企业制造的货物、承建的工程或者承接的服务（不包括使用大型、中型企业商号或者注册商标的货物）参与政府采购活动时对小型和微型企业产品的报价给予10%~20%（工程项目3%~5%）的扣除（实际价格扣除比例以本章《评审要素及分值一览表》中的具体规定为准），用扣除后的价格参加评审。同时，依据该办法第四条第二款规定</w:t>
      </w:r>
      <w:r>
        <w:rPr>
          <w:rFonts w:ascii="宋体" w:eastAsia="宋体" w:hAnsi="宋体" w:cs="宋体" w:hint="eastAsia"/>
        </w:rPr>
        <w:lastRenderedPageBreak/>
        <w:t>在货物采购项目中，供应商提供的货物既有中小企业制造货物，也有大型企业制造货物的，不享受中小企业扶持政策。</w:t>
      </w:r>
    </w:p>
    <w:p w14:paraId="223FF504"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（2）根据财政部、司法部联合下发的《关于政府采购支持监狱企业发展有关问题的通知》（财库〔2014〕68号）的规定，监狱企业视同小型、微型企业。</w:t>
      </w:r>
    </w:p>
    <w:p w14:paraId="0AA7714C"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3）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14:paraId="54B23817"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4）参加政府采购活动的中小企业、监狱企业、残疾人福利性单位应根据企业性质分别提供《中小企业声明函》\《监狱企业证明函》\《残疾人福利性单位声明函》。其中，《监狱企业证明函》应由省级以上监狱管理局、戒毒管理局（含新疆生产建设兵团）出具。未提供上述声明函\证明函的，不能享受招标文件规定的价格扣除，但不影响投标文件的有效性。</w:t>
      </w:r>
    </w:p>
    <w:p w14:paraId="541EAF22" w14:textId="77777777" w:rsidR="00763AE7" w:rsidRDefault="00000000">
      <w:pPr>
        <w:pStyle w:val="1a"/>
        <w:spacing w:line="360" w:lineRule="auto"/>
        <w:rPr>
          <w:rFonts w:ascii="宋体" w:eastAsia="宋体" w:hAnsi="宋体" w:cs="宋体"/>
          <w:sz w:val="24"/>
          <w:szCs w:val="24"/>
        </w:rPr>
      </w:pPr>
      <w:r>
        <w:rPr>
          <w:rFonts w:ascii="宋体" w:eastAsia="宋体" w:hAnsi="宋体" w:cs="宋体" w:hint="eastAsia"/>
          <w:sz w:val="24"/>
          <w:szCs w:val="24"/>
        </w:rPr>
        <w:t>2．节能、环保产品采购政策</w:t>
      </w:r>
    </w:p>
    <w:p w14:paraId="383190F5"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1）根据财政部、发展改革委、生态环境部、市场监管总局《关于调整优化节能产品、环境标志产品政府采购执行机制的通知》（财库〔2019〕9号）规定“对政府采购节能产品、环境标志产品实施品目清单管理”。采购人拟采购的产品属于品目清单范围的，依据国家确定的认证机构出具的、处于有效期之内的节能产品、环境标志产品认证证书，对获得证书的产品实施政府优先采购或强制采购。</w:t>
      </w:r>
    </w:p>
    <w:p w14:paraId="6092C62B"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lastRenderedPageBreak/>
        <w:t>（2）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14:paraId="79C93E2D"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（3）《节能产品政府采购品目清单》见财政部、发展改革委《关于印发节能产品政府采购品目清单的通知》（财库〔2019〕19号）附件。</w:t>
      </w:r>
    </w:p>
    <w:p w14:paraId="38634D64"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（4）《环境标志产品政府采购品目清单》见财政部、生态环境部《关于印发环境标志产品政府采购品目清单的通知》（财库〔2019〕18号）附件。</w:t>
      </w:r>
    </w:p>
    <w:p w14:paraId="549CD7B5"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（5）“国家确定的认证机构”名单见市场监管总局《关于发布参与实施政府采购节能产品、环境标志产品认证机构名录的公告》（2019年第16号）。</w:t>
      </w:r>
    </w:p>
    <w:p w14:paraId="200C278D" w14:textId="77777777" w:rsidR="00763AE7" w:rsidRDefault="00000000">
      <w:pPr>
        <w:pStyle w:val="1a"/>
        <w:spacing w:line="360" w:lineRule="auto"/>
        <w:rPr>
          <w:rFonts w:ascii="宋体" w:eastAsia="宋体" w:hAnsi="宋体" w:cs="宋体"/>
          <w:b/>
          <w:bCs/>
          <w:sz w:val="24"/>
          <w:szCs w:val="24"/>
        </w:rPr>
      </w:pPr>
      <w:r>
        <w:rPr>
          <w:rFonts w:ascii="宋体" w:eastAsia="宋体" w:hAnsi="宋体" w:cs="宋体" w:hint="eastAsia"/>
          <w:b/>
          <w:bCs/>
          <w:sz w:val="24"/>
          <w:szCs w:val="24"/>
        </w:rPr>
        <w:t>3．陕西省中小企业政府采购信用融资办法</w:t>
      </w:r>
    </w:p>
    <w:p w14:paraId="0D561C2D"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为进一步贯彻落实国务院和陕西省关于支持中小企业发展的政策措施，发挥政府采购政策导向作用，充分利用信息化技术，通过搭建信息对称、相互对接的平台，有效缓解中小企业融资难、融资贵问题。陕西省财政厅结合陕西省政府采购信息化建设实际，制定了《陕西省中小企业政府采购信用融资办法》（陕财办采〔2018〕23号，简称融资办法）。</w:t>
      </w:r>
    </w:p>
    <w:p w14:paraId="3B83968E" w14:textId="77777777" w:rsidR="00763AE7" w:rsidRDefault="00000000">
      <w:pPr>
        <w:pStyle w:val="a4"/>
        <w:rPr>
          <w:rFonts w:ascii="宋体" w:eastAsia="宋体" w:hAnsi="宋体" w:cs="宋体"/>
          <w:sz w:val="24"/>
          <w:szCs w:val="24"/>
        </w:rPr>
      </w:pPr>
      <w:r>
        <w:rPr>
          <w:rFonts w:ascii="宋体" w:eastAsia="宋体" w:hAnsi="宋体" w:cs="宋体" w:hint="eastAsia"/>
          <w:sz w:val="24"/>
          <w:szCs w:val="24"/>
        </w:rPr>
        <w:t>链接地址：http://www.ccgp-shaanxi.gov.cn/zcdservice/zcd/shanxi/article/zcdt/1390497710741917696</w:t>
      </w:r>
    </w:p>
    <w:p w14:paraId="4233A5DE" w14:textId="77777777" w:rsidR="00763AE7" w:rsidRDefault="00000000">
      <w:pPr>
        <w:pStyle w:val="23"/>
        <w:spacing w:before="210" w:after="210"/>
        <w:ind w:firstLine="482"/>
        <w:rPr>
          <w:rFonts w:ascii="宋体" w:eastAsia="宋体" w:hAnsi="宋体" w:cs="宋体"/>
          <w:sz w:val="24"/>
          <w:szCs w:val="24"/>
        </w:rPr>
      </w:pPr>
      <w:r>
        <w:rPr>
          <w:rFonts w:ascii="宋体" w:eastAsia="宋体" w:hAnsi="宋体" w:cs="宋体" w:hint="eastAsia"/>
          <w:sz w:val="24"/>
          <w:szCs w:val="24"/>
        </w:rPr>
        <w:lastRenderedPageBreak/>
        <w:t>（七）关于现场踏勘和集中答疑</w:t>
      </w:r>
    </w:p>
    <w:p w14:paraId="526F1F26"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采购人可以根据项目实际情况决定是否组织现场踏勘\标前集中答疑。投标邀请函中明确载明安排上述活动的，各供应商应派出技术、预算等相关人员，在招标文件约定的时间、地点参加现场踏勘\标前集中答疑。</w:t>
      </w:r>
    </w:p>
    <w:p w14:paraId="0C0AC50E"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供应商代表可在采购人指引下就采购内容相关数据进行实地测量，需要采购人或采购代理机构解答的问题可以以口头或书面形式做出。口头问题，口头答复；书面问题，将由采购人和采购代理机构整理后，在“政府采购信息发布媒体”上发布《答疑纪要》。答疑纪要是招标文件的组成部分，与招标文件中表述不一致的内容，以答疑纪要为准。</w:t>
      </w:r>
    </w:p>
    <w:p w14:paraId="1436722C"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凡未参加现场踏勘和集中答疑的供应商，由此带来的不利后果由该供应商自行承担。</w:t>
      </w:r>
    </w:p>
    <w:p w14:paraId="07C6AB6C" w14:textId="77777777" w:rsidR="00763AE7" w:rsidRDefault="00000000">
      <w:pPr>
        <w:pStyle w:val="23"/>
        <w:spacing w:before="210" w:after="210"/>
        <w:ind w:firstLine="482"/>
        <w:rPr>
          <w:rFonts w:ascii="宋体" w:eastAsia="宋体" w:hAnsi="宋体" w:cs="宋体"/>
          <w:sz w:val="24"/>
          <w:szCs w:val="24"/>
        </w:rPr>
      </w:pPr>
      <w:r>
        <w:rPr>
          <w:rFonts w:ascii="宋体" w:eastAsia="宋体" w:hAnsi="宋体" w:cs="宋体" w:hint="eastAsia"/>
          <w:sz w:val="24"/>
          <w:szCs w:val="24"/>
        </w:rPr>
        <w:t>（八）关于同一品牌产品的处理</w:t>
      </w:r>
    </w:p>
    <w:p w14:paraId="6BAB12DE"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1．采用最低评标价法的采购项目，提供相同品牌产品的不同供应商参加同一合同项下投标的，以其中通过资格审查、符合性审查且报价最低的参加评标；报价相同的，由采购人或者采购人委托评审委员会按照采购文件规定的方式确定一个参加评标的供应商，采购文件未规定的采取随机抽取方式确定，其他投标无效。</w:t>
      </w:r>
    </w:p>
    <w:p w14:paraId="1CFFB72D"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2．使用综合评分法的采购项目，提供相同品牌产品且通过资格审查、符合性审查的不同供应商参加同一合同项下投标的，按一家供应商计算，评审后得分最高的同品牌供应商获得中标供应商推荐资格；评审得分相同的，由采购人或者采购人委托评审委员会按照采购文件规定的方式确定一个供应商获得中标供应商推荐资格，采购文件未规定的采取随机抽取方式确定，其他同品牌供应商不作为中标候选人。</w:t>
      </w:r>
    </w:p>
    <w:p w14:paraId="1922FBD0"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lastRenderedPageBreak/>
        <w:t>3．非单一产品采购项目，采购人将根据采购项目技术构成、产品价格比重等因素确定核心产品（可能不止一种），并在采购文件中载明。多家供应商提供的核心产品有部分采用或全部采用相同品牌的，按一家供应商计算。</w:t>
      </w:r>
    </w:p>
    <w:p w14:paraId="6E231275" w14:textId="77777777" w:rsidR="00763AE7" w:rsidRDefault="00000000">
      <w:pPr>
        <w:pStyle w:val="23"/>
        <w:spacing w:before="210" w:after="210"/>
        <w:ind w:firstLine="482"/>
        <w:rPr>
          <w:rFonts w:ascii="宋体" w:eastAsia="宋体" w:hAnsi="宋体" w:cs="宋体"/>
          <w:sz w:val="24"/>
          <w:szCs w:val="24"/>
        </w:rPr>
      </w:pPr>
      <w:r>
        <w:rPr>
          <w:rFonts w:ascii="宋体" w:eastAsia="宋体" w:hAnsi="宋体" w:cs="宋体" w:hint="eastAsia"/>
          <w:sz w:val="24"/>
          <w:szCs w:val="24"/>
        </w:rPr>
        <w:t>（九）关于知识产权和保密事项</w:t>
      </w:r>
    </w:p>
    <w:p w14:paraId="5287FFAC"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1．所有涉及知识产权的产品及设计，供应商必须确保委托人、采购人拥有其合法的、不受限制的无偿使用权，并免受任何侵权诉讼或索偿；否则，由此产生的一切经济损失和法律责任由供应商承担。</w:t>
      </w:r>
    </w:p>
    <w:p w14:paraId="46685C59"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2．由采购人向供应商提供的用户需求书、图纸、样品、模型、模件和所有资料，供应商获得后，应对其保密。除非采购人同意，供应商不得向第三方透露或将其用于本次投 标以外的任何用途。开标后，若采购人有要求，供应商人须归还采购人认为需保密的文件和资料，并销毁所有相应的备份文件及资料。</w:t>
      </w:r>
    </w:p>
    <w:p w14:paraId="2CABADA1" w14:textId="77777777" w:rsidR="00763AE7" w:rsidRDefault="00000000">
      <w:pPr>
        <w:pStyle w:val="23"/>
        <w:spacing w:before="210" w:after="210"/>
        <w:ind w:firstLine="482"/>
        <w:rPr>
          <w:rFonts w:ascii="宋体" w:eastAsia="宋体" w:hAnsi="宋体" w:cs="宋体"/>
          <w:sz w:val="24"/>
          <w:szCs w:val="24"/>
        </w:rPr>
      </w:pPr>
      <w:r>
        <w:rPr>
          <w:rFonts w:ascii="宋体" w:eastAsia="宋体" w:hAnsi="宋体" w:cs="宋体" w:hint="eastAsia"/>
          <w:sz w:val="24"/>
          <w:szCs w:val="24"/>
        </w:rPr>
        <w:t>（十）关于信用记录的查询和使用</w:t>
      </w:r>
    </w:p>
    <w:p w14:paraId="5130D786"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1．根据财政部《关于在政府采购活动中查询及使用信用记录有关问题的通知》（财库〔2016〕125号）第二条有关要求，采购人将在资格审查阶段通过【信用中国】（</w:t>
      </w:r>
      <w:hyperlink r:id="rId18" w:history="1">
        <w:r>
          <w:rPr>
            <w:rStyle w:val="aff3"/>
            <w:rFonts w:ascii="宋体" w:eastAsia="宋体" w:hAnsi="宋体" w:cs="宋体" w:hint="eastAsia"/>
            <w:color w:val="auto"/>
            <w:u w:val="none"/>
          </w:rPr>
          <w:t>https://www.creditchina.gov.cn</w:t>
        </w:r>
      </w:hyperlink>
      <w:r>
        <w:rPr>
          <w:rFonts w:ascii="宋体" w:eastAsia="宋体" w:hAnsi="宋体" w:cs="宋体" w:hint="eastAsia"/>
        </w:rPr>
        <w:t>/）和【中国政府采购网】（</w:t>
      </w:r>
      <w:hyperlink r:id="rId19" w:history="1">
        <w:r>
          <w:rPr>
            <w:rStyle w:val="aff3"/>
            <w:rFonts w:ascii="宋体" w:eastAsia="宋体" w:hAnsi="宋体" w:cs="宋体" w:hint="eastAsia"/>
            <w:color w:val="auto"/>
            <w:u w:val="none"/>
          </w:rPr>
          <w:t>http://www.ccgp.gov.cn/）</w:t>
        </w:r>
      </w:hyperlink>
      <w:r>
        <w:rPr>
          <w:rFonts w:ascii="宋体" w:eastAsia="宋体" w:hAnsi="宋体" w:cs="宋体" w:hint="eastAsia"/>
        </w:rPr>
        <w:t>对供应商的信用情况进行甄别。</w:t>
      </w:r>
    </w:p>
    <w:p w14:paraId="59C907F2"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2．对列入失信被执行人、重大税收违法失信主体、政府采购严重违法失信行为记录名单及其他不符合《中华人民共和国政府采购法》第二十二条规定条件的供应商，将拒绝其参与政府采购活动。</w:t>
      </w:r>
    </w:p>
    <w:p w14:paraId="1042A7B5"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3．供应商在参加政府采购活动前3年内因违法经营被禁止在一定期限内参加政府采购活动，期限届满的，可以参加政府采购活动的，但供应商应提供相关证明材料。</w:t>
      </w:r>
    </w:p>
    <w:p w14:paraId="68288798"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lastRenderedPageBreak/>
        <w:t>4．信用记录查询结果打印后，将与其他采购文件一并保存。</w:t>
      </w:r>
    </w:p>
    <w:p w14:paraId="75E6BEF0" w14:textId="77777777" w:rsidR="00763AE7" w:rsidRDefault="00000000">
      <w:pPr>
        <w:pStyle w:val="23"/>
        <w:spacing w:before="210" w:after="210"/>
        <w:ind w:firstLine="482"/>
        <w:rPr>
          <w:rFonts w:ascii="宋体" w:eastAsia="宋体" w:hAnsi="宋体" w:cs="宋体"/>
          <w:sz w:val="24"/>
          <w:szCs w:val="24"/>
        </w:rPr>
      </w:pPr>
      <w:r>
        <w:rPr>
          <w:rFonts w:ascii="宋体" w:eastAsia="宋体" w:hAnsi="宋体" w:cs="宋体" w:hint="eastAsia"/>
          <w:sz w:val="24"/>
          <w:szCs w:val="24"/>
        </w:rPr>
        <w:t>（十一）其他重要事项</w:t>
      </w:r>
    </w:p>
    <w:p w14:paraId="3037EC88"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1．招标文件内所附网络链接仅供参考，不保证其长期有效性。</w:t>
      </w:r>
    </w:p>
    <w:p w14:paraId="6C79F43F"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2．供应商的投标费用自理。</w:t>
      </w:r>
    </w:p>
    <w:p w14:paraId="1D9C02BC" w14:textId="77777777" w:rsidR="00763AE7" w:rsidRDefault="00000000">
      <w:pPr>
        <w:pStyle w:val="2"/>
        <w:spacing w:line="360" w:lineRule="auto"/>
        <w:ind w:firstLine="560"/>
        <w:rPr>
          <w:rFonts w:ascii="宋体" w:eastAsia="宋体" w:hAnsi="宋体" w:cs="宋体"/>
          <w:sz w:val="28"/>
          <w:szCs w:val="28"/>
        </w:rPr>
      </w:pPr>
      <w:r>
        <w:rPr>
          <w:rFonts w:ascii="宋体" w:eastAsia="宋体" w:hAnsi="宋体" w:cs="宋体" w:hint="eastAsia"/>
          <w:sz w:val="28"/>
          <w:szCs w:val="28"/>
        </w:rPr>
        <w:t>三、招标文件</w:t>
      </w:r>
    </w:p>
    <w:p w14:paraId="0521A4DE" w14:textId="77777777" w:rsidR="00763AE7" w:rsidRDefault="00000000">
      <w:pPr>
        <w:pStyle w:val="23"/>
        <w:spacing w:before="210" w:after="210"/>
        <w:ind w:firstLine="482"/>
        <w:rPr>
          <w:rFonts w:ascii="宋体" w:eastAsia="宋体" w:hAnsi="宋体" w:cs="宋体"/>
          <w:sz w:val="24"/>
          <w:szCs w:val="24"/>
        </w:rPr>
      </w:pPr>
      <w:r>
        <w:rPr>
          <w:rFonts w:ascii="宋体" w:eastAsia="宋体" w:hAnsi="宋体" w:cs="宋体" w:hint="eastAsia"/>
          <w:sz w:val="24"/>
          <w:szCs w:val="24"/>
        </w:rPr>
        <w:t>（一）招标文件的解释权</w:t>
      </w:r>
    </w:p>
    <w:p w14:paraId="76BE7F75"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本项目招标文件的解释权归采购代理机构，评标委员会成员应根据政府采购法律法规和招标文件所载明的评审方法、标准进行评审。</w:t>
      </w:r>
    </w:p>
    <w:p w14:paraId="052CAF28" w14:textId="77777777" w:rsidR="00763AE7" w:rsidRDefault="00000000">
      <w:pPr>
        <w:pStyle w:val="23"/>
        <w:spacing w:before="210" w:after="210"/>
        <w:ind w:firstLine="482"/>
        <w:rPr>
          <w:rFonts w:ascii="宋体" w:eastAsia="宋体" w:hAnsi="宋体" w:cs="宋体"/>
          <w:sz w:val="24"/>
          <w:szCs w:val="24"/>
        </w:rPr>
      </w:pPr>
      <w:r>
        <w:rPr>
          <w:rFonts w:ascii="宋体" w:eastAsia="宋体" w:hAnsi="宋体" w:cs="宋体" w:hint="eastAsia"/>
          <w:sz w:val="24"/>
          <w:szCs w:val="24"/>
        </w:rPr>
        <w:t>（二）招标文件主要内容</w:t>
      </w:r>
    </w:p>
    <w:p w14:paraId="1E484A8E"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第1章  公开招标公告</w:t>
      </w:r>
    </w:p>
    <w:p w14:paraId="5660E5D4"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第2章  供应商须知</w:t>
      </w:r>
    </w:p>
    <w:p w14:paraId="5E5DD15A"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第3章  招标内容及要求</w:t>
      </w:r>
    </w:p>
    <w:p w14:paraId="503553A5"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第4章  合同文本</w:t>
      </w:r>
    </w:p>
    <w:p w14:paraId="28D6B4A3"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第5章  投标文件构成及格式</w:t>
      </w:r>
    </w:p>
    <w:p w14:paraId="4FDCA6EF" w14:textId="77777777" w:rsidR="00763AE7" w:rsidRDefault="00000000">
      <w:pPr>
        <w:pStyle w:val="23"/>
        <w:spacing w:before="210" w:after="210"/>
        <w:ind w:firstLine="482"/>
        <w:rPr>
          <w:rFonts w:ascii="宋体" w:eastAsia="宋体" w:hAnsi="宋体" w:cs="宋体"/>
          <w:sz w:val="24"/>
          <w:szCs w:val="24"/>
        </w:rPr>
      </w:pPr>
      <w:r>
        <w:rPr>
          <w:rFonts w:ascii="宋体" w:eastAsia="宋体" w:hAnsi="宋体" w:cs="宋体" w:hint="eastAsia"/>
          <w:sz w:val="24"/>
          <w:szCs w:val="24"/>
        </w:rPr>
        <w:t>（三）招标文件的检查及阅读</w:t>
      </w:r>
    </w:p>
    <w:p w14:paraId="5EFCF0DE"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供应商应认真阅读和充分理解招标文件中所有的事项、格式条款和规范要求，在投标文件中对招标文件做出全面响应，并按招标文件的要求提交全部资料。</w:t>
      </w:r>
    </w:p>
    <w:p w14:paraId="28B170E2"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项目废标后重新组织招标的，采购代理机构将重新编制、发布新版招标文件，供应商应按新版招标文件重新编制投标文件。原招标文件及投标文件失效。</w:t>
      </w:r>
    </w:p>
    <w:p w14:paraId="3A4447B9" w14:textId="77777777" w:rsidR="00763AE7" w:rsidRDefault="00000000">
      <w:pPr>
        <w:pStyle w:val="23"/>
        <w:spacing w:before="210" w:after="210"/>
        <w:ind w:firstLine="482"/>
        <w:rPr>
          <w:rFonts w:ascii="宋体" w:eastAsia="宋体" w:hAnsi="宋体" w:cs="宋体"/>
          <w:sz w:val="24"/>
          <w:szCs w:val="24"/>
        </w:rPr>
      </w:pPr>
      <w:r>
        <w:rPr>
          <w:rFonts w:ascii="宋体" w:eastAsia="宋体" w:hAnsi="宋体" w:cs="宋体" w:hint="eastAsia"/>
          <w:sz w:val="24"/>
          <w:szCs w:val="24"/>
        </w:rPr>
        <w:lastRenderedPageBreak/>
        <w:t>（四）招标文件的修改、澄清</w:t>
      </w:r>
    </w:p>
    <w:p w14:paraId="688051D5"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1．提交投标文件截止之日前，采购人或采购代理机构可能对已发出的招标文件进行澄清或者修改，澄清或者修改的内容为招标文件的组成部分。</w:t>
      </w:r>
    </w:p>
    <w:p w14:paraId="1DD0391D"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2．当需要澄清或修改时，采购代理机构将在提交投标文件截止之日15日前，在财政部门指定的“政府采购信息发布媒体”上发布变更公告；不足15日的，将顺延提交投标文件截止时间。</w:t>
      </w:r>
    </w:p>
    <w:p w14:paraId="582BD41E"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3．澄清或修改的内容可能影响投标文件编制时，采购代理机构将在发布变更公告的同时，提醒供应商下载答疑文件（*.SXSCF，即更新后的电子招标文件）。供应商应及时从西安市公共资源交易平台〖首页·〉电子交易平台·〉陕西政府采购交易系统·〉企业端〗登录，登录后切换到〖我的项目〗模块，从〖项目流程·〉项目管理·〉答疑文件下载〗获取更新后的电子招标文件（*.SXSCF），使用旧版电子招标文件制作的电子投标文件（*.SXSTF），系统将拒绝接收。</w:t>
      </w:r>
    </w:p>
    <w:p w14:paraId="247560C9"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4．请各供应商在提交投标文件截止时间之前，务必随时关注“政府采购信息发布媒体”上发布的变更公告，采购代理机构不再另行通知，因供应商未及时关注所造成的一切后果由供应商自行承担：</w:t>
      </w:r>
    </w:p>
    <w:p w14:paraId="460EC959"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（1）【</w:t>
      </w:r>
      <w:hyperlink r:id="rId20" w:history="1">
        <w:r>
          <w:rPr>
            <w:rStyle w:val="aff3"/>
            <w:rFonts w:ascii="宋体" w:eastAsia="宋体" w:hAnsi="宋体" w:cs="宋体" w:hint="eastAsia"/>
            <w:color w:val="auto"/>
            <w:u w:val="none"/>
          </w:rPr>
          <w:t>陕西省政府采购网</w:t>
        </w:r>
      </w:hyperlink>
      <w:r>
        <w:rPr>
          <w:rFonts w:ascii="宋体" w:eastAsia="宋体" w:hAnsi="宋体" w:cs="宋体" w:hint="eastAsia"/>
        </w:rPr>
        <w:t>】（</w:t>
      </w:r>
      <w:hyperlink r:id="rId21" w:history="1">
        <w:r>
          <w:rPr>
            <w:rStyle w:val="aff3"/>
            <w:rFonts w:ascii="宋体" w:eastAsia="宋体" w:hAnsi="宋体" w:cs="宋体" w:hint="eastAsia"/>
            <w:color w:val="auto"/>
            <w:u w:val="none"/>
          </w:rPr>
          <w:t>http://www.ccgp-shaanxi.gov.cn/</w:t>
        </w:r>
      </w:hyperlink>
      <w:r>
        <w:rPr>
          <w:rFonts w:ascii="宋体" w:eastAsia="宋体" w:hAnsi="宋体" w:cs="宋体" w:hint="eastAsia"/>
        </w:rPr>
        <w:t>）中的〖首页·〉信息公告·〉市级·〉西安市〗；</w:t>
      </w:r>
    </w:p>
    <w:p w14:paraId="404F3C5D"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（2）【</w:t>
      </w:r>
      <w:hyperlink r:id="rId22" w:history="1">
        <w:r>
          <w:rPr>
            <w:rStyle w:val="aff3"/>
            <w:rFonts w:ascii="宋体" w:eastAsia="宋体" w:hAnsi="宋体" w:cs="宋体" w:hint="eastAsia"/>
            <w:color w:val="auto"/>
            <w:u w:val="none"/>
          </w:rPr>
          <w:t>全国公共资源交易网（陕西省·西安市）</w:t>
        </w:r>
      </w:hyperlink>
      <w:r>
        <w:rPr>
          <w:rFonts w:ascii="宋体" w:eastAsia="宋体" w:hAnsi="宋体" w:cs="宋体" w:hint="eastAsia"/>
        </w:rPr>
        <w:t>】（</w:t>
      </w:r>
      <w:hyperlink r:id="rId23" w:history="1">
        <w:r>
          <w:rPr>
            <w:rStyle w:val="aff3"/>
            <w:rFonts w:ascii="宋体" w:eastAsia="宋体" w:hAnsi="宋体" w:cs="宋体" w:hint="eastAsia"/>
            <w:color w:val="auto"/>
            <w:u w:val="none"/>
          </w:rPr>
          <w:t>http://sxggzyjy.xa.gov.cn/</w:t>
        </w:r>
      </w:hyperlink>
      <w:r>
        <w:rPr>
          <w:rFonts w:ascii="宋体" w:eastAsia="宋体" w:hAnsi="宋体" w:cs="宋体" w:hint="eastAsia"/>
        </w:rPr>
        <w:t>）中的〖首页·〉交易大厅·〉政府采购〗。</w:t>
      </w:r>
    </w:p>
    <w:p w14:paraId="3ACB9E3E" w14:textId="77777777" w:rsidR="00763AE7" w:rsidRDefault="00000000">
      <w:pPr>
        <w:pStyle w:val="2"/>
        <w:spacing w:line="360" w:lineRule="auto"/>
        <w:ind w:firstLine="560"/>
        <w:rPr>
          <w:rFonts w:ascii="宋体" w:eastAsia="宋体" w:hAnsi="宋体" w:cs="宋体"/>
          <w:sz w:val="28"/>
          <w:szCs w:val="28"/>
        </w:rPr>
      </w:pPr>
      <w:r>
        <w:rPr>
          <w:rFonts w:ascii="宋体" w:eastAsia="宋体" w:hAnsi="宋体" w:cs="宋体" w:hint="eastAsia"/>
          <w:sz w:val="28"/>
          <w:szCs w:val="28"/>
        </w:rPr>
        <w:t>四、投标文件</w:t>
      </w:r>
    </w:p>
    <w:p w14:paraId="30827DED" w14:textId="77777777" w:rsidR="00763AE7" w:rsidRDefault="00000000">
      <w:pPr>
        <w:pStyle w:val="23"/>
        <w:spacing w:before="210" w:after="210"/>
        <w:ind w:firstLine="482"/>
        <w:rPr>
          <w:rFonts w:ascii="宋体" w:eastAsia="宋体" w:hAnsi="宋体" w:cs="宋体"/>
          <w:sz w:val="24"/>
          <w:szCs w:val="24"/>
        </w:rPr>
      </w:pPr>
      <w:r>
        <w:rPr>
          <w:rFonts w:ascii="宋体" w:eastAsia="宋体" w:hAnsi="宋体" w:cs="宋体" w:hint="eastAsia"/>
          <w:sz w:val="24"/>
          <w:szCs w:val="24"/>
        </w:rPr>
        <w:lastRenderedPageBreak/>
        <w:t>（一）投标文件的式样</w:t>
      </w:r>
    </w:p>
    <w:p w14:paraId="1925B8EE" w14:textId="77777777" w:rsidR="00763AE7" w:rsidRDefault="00000000">
      <w:pPr>
        <w:pStyle w:val="1a"/>
        <w:spacing w:line="360" w:lineRule="auto"/>
        <w:rPr>
          <w:rFonts w:ascii="宋体" w:eastAsia="宋体" w:hAnsi="宋体" w:cs="宋体"/>
          <w:sz w:val="24"/>
          <w:szCs w:val="24"/>
        </w:rPr>
      </w:pPr>
      <w:r>
        <w:rPr>
          <w:rFonts w:ascii="宋体" w:eastAsia="宋体" w:hAnsi="宋体" w:cs="宋体" w:hint="eastAsia"/>
          <w:sz w:val="24"/>
          <w:szCs w:val="24"/>
        </w:rPr>
        <w:t>1．组成及格式</w:t>
      </w:r>
    </w:p>
    <w:p w14:paraId="57342F0B"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供应商依照招标文件第五章《投标文件构成及格式》给定形式进行编制投标文件。项目分标段的，应按所投标段分别准备投标文件。</w:t>
      </w:r>
    </w:p>
    <w:p w14:paraId="07FD95C3" w14:textId="77777777" w:rsidR="00763AE7" w:rsidRDefault="00000000">
      <w:pPr>
        <w:pStyle w:val="1a"/>
        <w:spacing w:line="360" w:lineRule="auto"/>
        <w:rPr>
          <w:rFonts w:ascii="宋体" w:eastAsia="宋体" w:hAnsi="宋体" w:cs="宋体"/>
          <w:sz w:val="24"/>
          <w:szCs w:val="24"/>
        </w:rPr>
      </w:pPr>
      <w:r>
        <w:rPr>
          <w:rFonts w:ascii="宋体" w:eastAsia="宋体" w:hAnsi="宋体" w:cs="宋体" w:hint="eastAsia"/>
          <w:sz w:val="24"/>
          <w:szCs w:val="24"/>
        </w:rPr>
        <w:t>2．语言</w:t>
      </w:r>
    </w:p>
    <w:p w14:paraId="2667085F"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招标活动的所有文件、资料、函电文字均使用简体中文，确需提交用其他语言形成的资料，必须翻译成简体中文，如有差异，以简体中文为准。</w:t>
      </w:r>
    </w:p>
    <w:p w14:paraId="59B8F6A2" w14:textId="77777777" w:rsidR="00763AE7" w:rsidRDefault="00000000">
      <w:pPr>
        <w:pStyle w:val="1a"/>
        <w:spacing w:line="360" w:lineRule="auto"/>
        <w:rPr>
          <w:rFonts w:ascii="宋体" w:eastAsia="宋体" w:hAnsi="宋体" w:cs="宋体"/>
          <w:sz w:val="24"/>
          <w:szCs w:val="24"/>
        </w:rPr>
      </w:pPr>
      <w:r>
        <w:rPr>
          <w:rFonts w:ascii="宋体" w:eastAsia="宋体" w:hAnsi="宋体" w:cs="宋体" w:hint="eastAsia"/>
          <w:sz w:val="24"/>
          <w:szCs w:val="24"/>
        </w:rPr>
        <w:t>3．计量单位</w:t>
      </w:r>
    </w:p>
    <w:p w14:paraId="27DA81B1"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投标文件的计量单位应使用中华人民共和国法定计量单位，但招标文件另有规定的除外。</w:t>
      </w:r>
    </w:p>
    <w:p w14:paraId="04AE18CE" w14:textId="77777777" w:rsidR="00763AE7" w:rsidRDefault="00000000">
      <w:pPr>
        <w:pStyle w:val="23"/>
        <w:spacing w:before="210" w:after="210"/>
        <w:ind w:firstLine="482"/>
        <w:rPr>
          <w:rFonts w:ascii="宋体" w:eastAsia="宋体" w:hAnsi="宋体" w:cs="宋体"/>
          <w:sz w:val="24"/>
          <w:szCs w:val="24"/>
        </w:rPr>
      </w:pPr>
      <w:r>
        <w:rPr>
          <w:rFonts w:ascii="宋体" w:eastAsia="宋体" w:hAnsi="宋体" w:cs="宋体" w:hint="eastAsia"/>
          <w:sz w:val="24"/>
          <w:szCs w:val="24"/>
        </w:rPr>
        <w:t>（二）投标文件的有效期</w:t>
      </w:r>
    </w:p>
    <w:p w14:paraId="25FA3E7A"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投标文件有效期为自开标之日起不少于90个日历日。如中标，延长至合同执行完毕时止。</w:t>
      </w:r>
    </w:p>
    <w:p w14:paraId="0C3B852C" w14:textId="77777777" w:rsidR="00763AE7" w:rsidRDefault="00000000">
      <w:pPr>
        <w:pStyle w:val="23"/>
        <w:spacing w:before="210" w:after="210"/>
        <w:ind w:firstLine="482"/>
        <w:rPr>
          <w:rFonts w:ascii="宋体" w:eastAsia="宋体" w:hAnsi="宋体" w:cs="宋体"/>
          <w:sz w:val="24"/>
          <w:szCs w:val="24"/>
        </w:rPr>
      </w:pPr>
      <w:r>
        <w:rPr>
          <w:rFonts w:ascii="宋体" w:eastAsia="宋体" w:hAnsi="宋体" w:cs="宋体" w:hint="eastAsia"/>
          <w:sz w:val="24"/>
          <w:szCs w:val="24"/>
        </w:rPr>
        <w:t>（三）投标报价</w:t>
      </w:r>
    </w:p>
    <w:p w14:paraId="62709AF6" w14:textId="77777777" w:rsidR="00763AE7" w:rsidRDefault="00000000">
      <w:pPr>
        <w:spacing w:line="360" w:lineRule="auto"/>
        <w:ind w:firstLineChars="200" w:firstLine="480"/>
        <w:textAlignment w:val="baseline"/>
        <w:rPr>
          <w:rFonts w:ascii="宋体" w:hAnsi="宋体"/>
          <w:b/>
        </w:rPr>
      </w:pPr>
      <w:r>
        <w:rPr>
          <w:rFonts w:ascii="宋体" w:hAnsi="宋体" w:hint="eastAsia"/>
        </w:rPr>
        <w:t>本项目计价模式为</w:t>
      </w:r>
      <w:r>
        <w:rPr>
          <w:rFonts w:ascii="宋体" w:hAnsi="宋体" w:hint="eastAsia"/>
          <w:b/>
        </w:rPr>
        <w:t>全费用综合单价，工程量据实结算。</w:t>
      </w:r>
      <w:r>
        <w:rPr>
          <w:rFonts w:ascii="宋体" w:hAnsi="宋体" w:hint="eastAsia"/>
        </w:rPr>
        <w:t>投标报价包括本项目过程中发生的人工费、机械费、材料费、管理费、利润、税金、保险费、招标代理费等全部费用，即为完成本项目必须的各种其他费用以及潜在的各种风险。</w:t>
      </w:r>
    </w:p>
    <w:p w14:paraId="14F5AF21"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1．供应商在报价时应充分考虑所有可能发生的费用，招标文件未列明，而供应商认为应当计取的费用均应列入报价中。报价时不论是否计取，采购人均按已计取对待。</w:t>
      </w:r>
    </w:p>
    <w:p w14:paraId="304C3DB6"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lastRenderedPageBreak/>
        <w:t>2．供应商应严格按照《投标文件构成及格式》第二部分《开标一览表》中的相关要求填写分类报价及其他需要响应的内容。投标报价只能提交唯一报价，任何有选择的报价将不予接受，按无效投标处理。</w:t>
      </w:r>
    </w:p>
    <w:p w14:paraId="77E835D9"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3．投标报价货币：人民币；单位：元。</w:t>
      </w:r>
    </w:p>
    <w:p w14:paraId="2266B1A8"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4．投标文件报价出现前后不一致的，除招标文件另有规定外，按照下列规则修正：</w:t>
      </w:r>
    </w:p>
    <w:p w14:paraId="58BA3C31"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（1）投标文件中开标一览表内容与投标文件中其他位置相应内容表述不一致的，以开标一览表为准；</w:t>
      </w:r>
    </w:p>
    <w:p w14:paraId="7BA40C8C"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（2）大写金额和小写金额不一致的，以大写金额为准；</w:t>
      </w:r>
    </w:p>
    <w:p w14:paraId="5F825483"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（3）单价金额小数点或者百分比有明显错位的，以开标一览表的总价为准，并修改单价；</w:t>
      </w:r>
    </w:p>
    <w:p w14:paraId="25F116F5"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（4）总价金额与按单价汇总金额不一致的，以单价金额计算结果为准。</w:t>
      </w:r>
    </w:p>
    <w:p w14:paraId="2D0A8807"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同时出现两种以上不一致的，按照前款规定的顺序修正。修正后的报价经供应商确认后产生约束力，供应商不确认的，其投标无效。</w:t>
      </w:r>
    </w:p>
    <w:p w14:paraId="081131EA"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5．因供应商对招标文件理解不透、误解、疏漏或对市场行情了解不清造成的后果和风险，均由供应商自己负责。</w:t>
      </w:r>
    </w:p>
    <w:p w14:paraId="16B4886C" w14:textId="77777777" w:rsidR="00763AE7" w:rsidRDefault="00000000">
      <w:pPr>
        <w:pStyle w:val="23"/>
        <w:spacing w:before="210" w:after="210"/>
        <w:ind w:firstLine="482"/>
        <w:rPr>
          <w:rFonts w:ascii="宋体" w:eastAsia="宋体" w:hAnsi="宋体" w:cs="宋体"/>
          <w:sz w:val="24"/>
          <w:szCs w:val="24"/>
        </w:rPr>
      </w:pPr>
      <w:r>
        <w:rPr>
          <w:rFonts w:ascii="宋体" w:eastAsia="宋体" w:hAnsi="宋体" w:cs="宋体" w:hint="eastAsia"/>
          <w:sz w:val="24"/>
          <w:szCs w:val="24"/>
        </w:rPr>
        <w:t>（四）投标文件的制作和签章</w:t>
      </w:r>
    </w:p>
    <w:p w14:paraId="26E2435E"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1．电子投标文件（*.SXSTF）需要使用专用制作软件——“新点投标文件制作软件（陕西公共资源）”进行编制。软件下载地址及操作手册：见西安市公共资源交易平台〖首页〉服务指南〉下载专区〗中的《</w:t>
      </w:r>
      <w:r>
        <w:rPr>
          <w:rFonts w:ascii="宋体" w:eastAsia="宋体" w:hAnsi="宋体" w:cs="宋体" w:hint="eastAsia"/>
          <w:b/>
          <w:bCs/>
        </w:rPr>
        <w:t>政府采购项目投标文件制作软件及操作手册</w:t>
      </w:r>
      <w:r>
        <w:rPr>
          <w:rFonts w:ascii="宋体" w:eastAsia="宋体" w:hAnsi="宋体" w:cs="宋体" w:hint="eastAsia"/>
        </w:rPr>
        <w:t>》。</w:t>
      </w:r>
    </w:p>
    <w:p w14:paraId="513F4676"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链接地址：</w:t>
      </w:r>
    </w:p>
    <w:p w14:paraId="037F0A7E" w14:textId="77777777" w:rsidR="00763AE7" w:rsidRDefault="00000000">
      <w:pPr>
        <w:spacing w:line="360" w:lineRule="auto"/>
        <w:ind w:firstLineChars="200" w:firstLine="480"/>
        <w:jc w:val="both"/>
        <w:rPr>
          <w:rFonts w:ascii="宋体" w:eastAsia="宋体" w:hAnsi="宋体" w:cs="宋体"/>
        </w:rPr>
      </w:pPr>
      <w:hyperlink r:id="rId24" w:history="1">
        <w:r>
          <w:rPr>
            <w:rStyle w:val="aff3"/>
            <w:rFonts w:ascii="宋体" w:eastAsia="宋体" w:hAnsi="宋体" w:cs="宋体" w:hint="eastAsia"/>
          </w:rPr>
          <w:t>http://sxggzyjy.xa.gov.cn/fwzn/004003/20181115/4d59c184-e8f6-4d5a-a416-c2f6b0601e66.html</w:t>
        </w:r>
      </w:hyperlink>
    </w:p>
    <w:p w14:paraId="3BC22D49"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2．编制电子投标文件前，</w:t>
      </w:r>
      <w:r>
        <w:rPr>
          <w:rFonts w:ascii="宋体" w:eastAsia="宋体" w:hAnsi="宋体" w:cs="宋体" w:hint="eastAsia"/>
          <w:b/>
          <w:bCs/>
        </w:rPr>
        <w:t>务必先做好电子招标文件的备份工作</w:t>
      </w:r>
      <w:r>
        <w:rPr>
          <w:rFonts w:ascii="宋体" w:eastAsia="宋体" w:hAnsi="宋体" w:cs="宋体" w:hint="eastAsia"/>
        </w:rPr>
        <w:t>。然后按操作手册中给出的方法将电子招标文件（*.SXSZF）或答疑文件（*.SXSCF，即更新后的电子招标文件）导入制作软件，最后按照章节分别编制投标文件各个部分。</w:t>
      </w:r>
    </w:p>
    <w:p w14:paraId="23501520" w14:textId="77777777" w:rsidR="00763AE7" w:rsidRDefault="00000000">
      <w:pPr>
        <w:spacing w:line="360" w:lineRule="auto"/>
        <w:ind w:firstLineChars="200" w:firstLine="482"/>
        <w:jc w:val="both"/>
        <w:rPr>
          <w:rFonts w:ascii="宋体" w:eastAsia="宋体" w:hAnsi="宋体" w:cs="宋体"/>
          <w:b/>
          <w:bCs/>
        </w:rPr>
      </w:pPr>
      <w:r>
        <w:rPr>
          <w:rFonts w:ascii="宋体" w:eastAsia="宋体" w:hAnsi="宋体" w:cs="宋体" w:hint="eastAsia"/>
          <w:b/>
          <w:bCs/>
        </w:rPr>
        <w:t>再次提醒</w:t>
      </w:r>
      <w:r>
        <w:rPr>
          <w:rFonts w:ascii="宋体" w:eastAsia="宋体" w:hAnsi="宋体" w:cs="宋体" w:hint="eastAsia"/>
        </w:rPr>
        <w:t>：提交投标文件截止时间前，供应商应随时留意“政府采购信息发布媒体”上可能发布的变更公告。若变更公告中明确注明本项目伴有变更文件的，供应商应登录企业端后，从〖项目流程·〉项目管理·〉答疑文件下载〗获取更新后的电子招标文件（*.SXSCF），</w:t>
      </w:r>
      <w:r>
        <w:rPr>
          <w:rFonts w:ascii="宋体" w:eastAsia="宋体" w:hAnsi="宋体" w:cs="宋体" w:hint="eastAsia"/>
          <w:b/>
          <w:bCs/>
        </w:rPr>
        <w:t>使用旧版电子招标文件制作的电子投标文件（*.SXSTF），系统将拒绝接收。</w:t>
      </w:r>
    </w:p>
    <w:p w14:paraId="52472AAA"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3．电子投标文件制作过程中，需要法定代表人签字或盖章的地方，请使用“法人CA锁”进行签章；需要加盖供应商公章的地方，请使用“企业CA锁”进行签章。</w:t>
      </w:r>
    </w:p>
    <w:p w14:paraId="0F3CA4E3"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若导出的PDF文件里看不到签章，请尝试使用专用制作软件中的“查看投标文件工具”打开未加密的电子投标文件重新导出。在制作过程中，如有其他技术性问题，请先翻阅操作手册，或致电软件开发商。</w:t>
      </w:r>
    </w:p>
    <w:p w14:paraId="248E45E0" w14:textId="77777777" w:rsidR="00763AE7" w:rsidRDefault="00000000">
      <w:pPr>
        <w:pStyle w:val="23"/>
        <w:spacing w:before="210" w:after="210"/>
        <w:ind w:firstLine="482"/>
        <w:rPr>
          <w:rFonts w:ascii="宋体" w:eastAsia="宋体" w:hAnsi="宋体" w:cs="宋体"/>
          <w:sz w:val="24"/>
          <w:szCs w:val="24"/>
        </w:rPr>
      </w:pPr>
      <w:r>
        <w:rPr>
          <w:rFonts w:ascii="宋体" w:eastAsia="宋体" w:hAnsi="宋体" w:cs="宋体" w:hint="eastAsia"/>
          <w:sz w:val="24"/>
          <w:szCs w:val="24"/>
        </w:rPr>
        <w:t>（五）投标文件的加密和提交</w:t>
      </w:r>
    </w:p>
    <w:p w14:paraId="011B58B4"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1．在生成电子投标文件时，需要使用CA锁对投标文件进行加密。</w:t>
      </w:r>
    </w:p>
    <w:p w14:paraId="112698F5" w14:textId="77777777" w:rsidR="00763AE7" w:rsidRDefault="00000000">
      <w:pPr>
        <w:spacing w:line="360" w:lineRule="auto"/>
        <w:ind w:firstLineChars="200" w:firstLine="482"/>
        <w:jc w:val="both"/>
        <w:rPr>
          <w:rFonts w:ascii="宋体" w:eastAsia="宋体" w:hAnsi="宋体" w:cs="宋体"/>
          <w:b/>
          <w:bCs/>
        </w:rPr>
      </w:pPr>
      <w:r>
        <w:rPr>
          <w:rFonts w:ascii="宋体" w:eastAsia="宋体" w:hAnsi="宋体" w:cs="宋体" w:hint="eastAsia"/>
          <w:b/>
          <w:bCs/>
        </w:rPr>
        <w:t>注意：加密投标文件和开标时解密投标文件应当使用同一CA，否则将会导致解密失败。</w:t>
      </w:r>
    </w:p>
    <w:p w14:paraId="10C69EE3"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2．电子投标文件可于提交投标文件截止时间前任意时段，登录西安市公共资源交易平台〖首页·〉电子交易平台·〉企业端〗，登录后切换到〖我的项目〗模块下，依次</w:t>
      </w:r>
      <w:r>
        <w:rPr>
          <w:rFonts w:ascii="宋体" w:eastAsia="宋体" w:hAnsi="宋体" w:cs="宋体" w:hint="eastAsia"/>
        </w:rPr>
        <w:lastRenderedPageBreak/>
        <w:t>点选〖项目流程·〉项目管理·〉上传响应文件〗，上传加密后的电子投标文件（*.SXSTF）。上传成功后，西安市公共资源交易平台政府采购系统将予以记录。</w:t>
      </w:r>
    </w:p>
    <w:p w14:paraId="2ECA2C11"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3．上传文件有误或需要重新提交的，可先撤销已经上传的文件，然后重新上传新文件。</w:t>
      </w:r>
    </w:p>
    <w:p w14:paraId="1D094FD9" w14:textId="77777777" w:rsidR="00763AE7" w:rsidRDefault="00000000">
      <w:pPr>
        <w:pStyle w:val="23"/>
        <w:spacing w:before="210" w:after="210"/>
        <w:ind w:firstLine="482"/>
        <w:rPr>
          <w:rFonts w:ascii="宋体" w:eastAsia="宋体" w:hAnsi="宋体" w:cs="宋体"/>
          <w:sz w:val="24"/>
          <w:szCs w:val="24"/>
        </w:rPr>
      </w:pPr>
      <w:r>
        <w:rPr>
          <w:rFonts w:ascii="宋体" w:eastAsia="宋体" w:hAnsi="宋体" w:cs="宋体" w:hint="eastAsia"/>
          <w:sz w:val="24"/>
          <w:szCs w:val="24"/>
        </w:rPr>
        <w:t>（六）投标文件的补充、修改和撤回</w:t>
      </w:r>
    </w:p>
    <w:p w14:paraId="0948F47D"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1．供应商在提交投标文件截止时间前，可以对所提交的投标文件进行补充、修改或者撤回，并书面通知采购人、采购代理机构。补充、修改的内容作为投标文件的组成部分。补充、修改的内容与投标文件不一致的，以补充、修改的内容为准。</w:t>
      </w:r>
    </w:p>
    <w:p w14:paraId="4ED82787"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2．供应商在提交投标文件截止时间后，撤回投标文件的，投标保证金不予退还。</w:t>
      </w:r>
    </w:p>
    <w:p w14:paraId="55714C82"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3．对已提交的电子投标文件进行补充、修改的，应先从电子交易平台上撤回旧文件，再重新提交新文件；中标后提交的纸质文件（备案用）应从专用制作软件中直接打印，与电子投标文件保持一致，不允许补充和修改。</w:t>
      </w:r>
    </w:p>
    <w:p w14:paraId="7690ECF1" w14:textId="77777777" w:rsidR="00763AE7" w:rsidRDefault="00000000">
      <w:pPr>
        <w:pStyle w:val="23"/>
        <w:spacing w:before="210" w:after="210"/>
        <w:ind w:firstLine="482"/>
        <w:rPr>
          <w:rFonts w:ascii="宋体" w:eastAsia="宋体" w:hAnsi="宋体" w:cs="宋体"/>
          <w:sz w:val="24"/>
          <w:szCs w:val="24"/>
        </w:rPr>
      </w:pPr>
      <w:r>
        <w:rPr>
          <w:rFonts w:ascii="宋体" w:eastAsia="宋体" w:hAnsi="宋体" w:cs="宋体" w:hint="eastAsia"/>
          <w:sz w:val="24"/>
          <w:szCs w:val="24"/>
        </w:rPr>
        <w:t>（七）关于投标文件的雷同性分析</w:t>
      </w:r>
    </w:p>
    <w:p w14:paraId="30DED1F6"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根据陕西省公共资源交易中心2021年7月22日印发的《关于在政府采购交易系统中开通标书雷同性分析功能的通知》，在符合性审查环节，将由评标委员会在评标系统中对供应商的电子投标文件进行雷同性分析。</w:t>
      </w:r>
    </w:p>
    <w:p w14:paraId="6F29A04F"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雷同性分析由两项指标组成，分别是“文件制作机器码”和“文件创建标识码”。其中，前者通过验证电子投标文件制作设备的特征信息（如MAC地址、硬盘序列号、CPU编号、主板号等），判断电子投标文件是否出自同一台设备。</w:t>
      </w:r>
    </w:p>
    <w:p w14:paraId="2AF7DDA7"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lastRenderedPageBreak/>
        <w:t>若“文件制作机器码”一致，则表明不同投标供应商的电子投标文件出自同一台制作设备，根据《陕西省财政厅关于政府采购有关政策的复函》（陕财办采函〔2019〕18号），该情形可以视为投标供应商串通投标，其投标无效。</w:t>
      </w:r>
    </w:p>
    <w:p w14:paraId="01FF1954"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若“文件创建标识码”一致，则表示不同投标供应商使用投标文件制作软件时，使用同一源工程文件，该情形建议由评标委员会结合项目情况综合判定。</w:t>
      </w:r>
    </w:p>
    <w:p w14:paraId="327B4DD5" w14:textId="77777777" w:rsidR="00763AE7" w:rsidRDefault="00000000">
      <w:pPr>
        <w:pStyle w:val="23"/>
        <w:spacing w:before="210" w:after="210"/>
        <w:ind w:firstLine="482"/>
        <w:rPr>
          <w:rFonts w:ascii="宋体" w:eastAsia="宋体" w:hAnsi="宋体" w:cs="宋体"/>
          <w:sz w:val="24"/>
          <w:szCs w:val="24"/>
        </w:rPr>
      </w:pPr>
      <w:r>
        <w:rPr>
          <w:rFonts w:ascii="宋体" w:eastAsia="宋体" w:hAnsi="宋体" w:cs="宋体" w:hint="eastAsia"/>
          <w:sz w:val="24"/>
          <w:szCs w:val="24"/>
        </w:rPr>
        <w:t>（八）投标文件被拒绝接收的情形</w:t>
      </w:r>
    </w:p>
    <w:p w14:paraId="3F65C590"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1．误投的或采用旧版电子招标文件制作的；</w:t>
      </w:r>
    </w:p>
    <w:p w14:paraId="3E590658"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2．逾期提交电子投标文件的。</w:t>
      </w:r>
    </w:p>
    <w:p w14:paraId="7855406C" w14:textId="77777777" w:rsidR="00763AE7" w:rsidRDefault="00000000">
      <w:pPr>
        <w:pStyle w:val="2"/>
        <w:spacing w:line="360" w:lineRule="auto"/>
        <w:ind w:firstLine="560"/>
        <w:rPr>
          <w:rFonts w:ascii="宋体" w:eastAsia="宋体" w:hAnsi="宋体" w:cs="宋体"/>
          <w:sz w:val="28"/>
          <w:szCs w:val="28"/>
        </w:rPr>
      </w:pPr>
      <w:r>
        <w:rPr>
          <w:rFonts w:ascii="宋体" w:eastAsia="宋体" w:hAnsi="宋体" w:cs="宋体" w:hint="eastAsia"/>
          <w:sz w:val="28"/>
          <w:szCs w:val="28"/>
        </w:rPr>
        <w:t>五、开标程序</w:t>
      </w:r>
    </w:p>
    <w:p w14:paraId="799562FF"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开标工作由采购代理机构组织实施，整个过程受同级政府采购监管机构的监督、管理。</w:t>
      </w:r>
    </w:p>
    <w:p w14:paraId="7303C2E6" w14:textId="77777777" w:rsidR="00763AE7" w:rsidRDefault="00000000">
      <w:pPr>
        <w:pStyle w:val="23"/>
        <w:spacing w:before="210" w:after="210" w:line="360" w:lineRule="auto"/>
        <w:ind w:firstLine="482"/>
        <w:rPr>
          <w:rFonts w:ascii="宋体" w:eastAsia="宋体" w:hAnsi="宋体" w:cs="宋体"/>
          <w:sz w:val="24"/>
          <w:szCs w:val="24"/>
        </w:rPr>
      </w:pPr>
      <w:r>
        <w:rPr>
          <w:rFonts w:ascii="宋体" w:eastAsia="宋体" w:hAnsi="宋体" w:cs="宋体" w:hint="eastAsia"/>
          <w:sz w:val="24"/>
          <w:szCs w:val="24"/>
        </w:rPr>
        <w:t>[适用于不见面开标项目]</w:t>
      </w:r>
    </w:p>
    <w:p w14:paraId="7258F1E7" w14:textId="77777777" w:rsidR="00763AE7" w:rsidRDefault="00000000">
      <w:pPr>
        <w:pStyle w:val="23"/>
        <w:spacing w:before="210" w:after="210" w:line="360" w:lineRule="auto"/>
        <w:ind w:firstLine="482"/>
        <w:rPr>
          <w:rFonts w:ascii="宋体" w:eastAsia="宋体" w:hAnsi="宋体" w:cs="宋体"/>
          <w:sz w:val="24"/>
          <w:szCs w:val="24"/>
        </w:rPr>
      </w:pPr>
      <w:r>
        <w:rPr>
          <w:rFonts w:ascii="宋体" w:eastAsia="宋体" w:hAnsi="宋体" w:cs="宋体" w:hint="eastAsia"/>
          <w:sz w:val="24"/>
          <w:szCs w:val="24"/>
        </w:rPr>
        <w:t>（一）“不见面开标”基本流程</w:t>
      </w:r>
    </w:p>
    <w:p w14:paraId="594530F7"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“不见面开标”是依托政府采购云平台实现的供应商在线参与开标的一种组织形式。供应商无需抵达开标现场，即可在线实现开标、解密、澄清等操作。</w:t>
      </w:r>
    </w:p>
    <w:p w14:paraId="4E744BEC"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1．供应商登录：开标前，请各供应商至少提前半小时登录西安市公共资源交易平台〖首页·〉不见面开标〗系统。</w:t>
      </w:r>
    </w:p>
    <w:p w14:paraId="5E916E8E"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2．主持人宣布开标：提交投标文件截止时间过后，系统将不再接收任何投标文件。</w:t>
      </w:r>
    </w:p>
    <w:p w14:paraId="0C4B24EA"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3．解密投标文件：供应商在收到主持人“开始解密”指令后，应使用“加密该投标文件的CA锁（</w:t>
      </w:r>
      <w:r>
        <w:rPr>
          <w:rFonts w:ascii="宋体" w:eastAsia="宋体" w:hAnsi="宋体" w:cs="宋体" w:hint="eastAsia"/>
          <w:b/>
          <w:bCs/>
        </w:rPr>
        <w:t>必须是同一把锁</w:t>
      </w:r>
      <w:r>
        <w:rPr>
          <w:rFonts w:ascii="宋体" w:eastAsia="宋体" w:hAnsi="宋体" w:cs="宋体" w:hint="eastAsia"/>
        </w:rPr>
        <w:t>）”在线完成投标文件解密。除因【西安市公共资源交</w:t>
      </w:r>
      <w:r>
        <w:rPr>
          <w:rFonts w:ascii="宋体" w:eastAsia="宋体" w:hAnsi="宋体" w:cs="宋体" w:hint="eastAsia"/>
        </w:rPr>
        <w:lastRenderedPageBreak/>
        <w:t>易中心】断电、断网、系统故障及其他不可抗力等因素，导致“不见面开标”系统无法正常运行外，供应商应在规定的解密时间内完成解密。</w:t>
      </w:r>
    </w:p>
    <w:p w14:paraId="39D3EAFE"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4．唱标：对于公开招标项目，“不见面开标”系统将自动展示供应商名单及其投标报价。</w:t>
      </w:r>
    </w:p>
    <w:p w14:paraId="11EADEC7"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5．开标结束：进入评审环节。供应商请保持在线，评审期间评标委员会可能会要求供应商做相应的澄清。因供应商擅自离席造成的不利后果，由供应商自行承担。</w:t>
      </w:r>
    </w:p>
    <w:p w14:paraId="7A713D39"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“不见面开标”系统操作说明：详见西安市公共资源交易平台〖首页·〉服务指南·〉下载专区〗中的《</w:t>
      </w:r>
      <w:r>
        <w:rPr>
          <w:rFonts w:ascii="宋体" w:eastAsia="宋体" w:hAnsi="宋体" w:cs="宋体" w:hint="eastAsia"/>
          <w:b/>
          <w:bCs/>
        </w:rPr>
        <w:t>西安公共资源交易不见面开标大厅供应商操作手册</w:t>
      </w:r>
      <w:r>
        <w:rPr>
          <w:rFonts w:ascii="宋体" w:eastAsia="宋体" w:hAnsi="宋体" w:cs="宋体" w:hint="eastAsia"/>
        </w:rPr>
        <w:t>》。</w:t>
      </w:r>
    </w:p>
    <w:p w14:paraId="6546B81A" w14:textId="77777777" w:rsidR="00763AE7" w:rsidRDefault="00000000">
      <w:pPr>
        <w:spacing w:line="360" w:lineRule="auto"/>
        <w:ind w:firstLineChars="200" w:firstLine="480"/>
        <w:rPr>
          <w:rStyle w:val="aff3"/>
          <w:rFonts w:ascii="宋体" w:eastAsia="宋体" w:hAnsi="宋体" w:cs="宋体"/>
          <w:color w:val="auto"/>
          <w:u w:val="none"/>
        </w:rPr>
      </w:pPr>
      <w:r>
        <w:rPr>
          <w:rFonts w:ascii="宋体" w:eastAsia="宋体" w:hAnsi="宋体" w:cs="宋体" w:hint="eastAsia"/>
        </w:rPr>
        <w:t>链接地址：</w:t>
      </w:r>
      <w:hyperlink r:id="rId25" w:history="1">
        <w:r>
          <w:rPr>
            <w:rStyle w:val="aff3"/>
            <w:rFonts w:ascii="宋体" w:eastAsia="宋体" w:hAnsi="宋体" w:cs="宋体" w:hint="eastAsia"/>
            <w:color w:val="auto"/>
            <w:u w:val="none"/>
          </w:rPr>
          <w:t>http://sxggzyjy.xa.gov.cn/fwzn/004003/20200426/bc8b2c1e-abe2-4168-913c-68ff93345faf.html</w:t>
        </w:r>
      </w:hyperlink>
    </w:p>
    <w:p w14:paraId="6511BC26" w14:textId="77777777" w:rsidR="00763AE7" w:rsidRDefault="00000000">
      <w:pPr>
        <w:pStyle w:val="23"/>
        <w:spacing w:before="210" w:after="210"/>
        <w:ind w:firstLine="482"/>
        <w:rPr>
          <w:rFonts w:ascii="宋体" w:eastAsia="宋体" w:hAnsi="宋体" w:cs="宋体"/>
          <w:sz w:val="24"/>
          <w:szCs w:val="24"/>
        </w:rPr>
      </w:pPr>
      <w:r>
        <w:rPr>
          <w:rFonts w:ascii="宋体" w:eastAsia="宋体" w:hAnsi="宋体" w:cs="宋体" w:hint="eastAsia"/>
          <w:sz w:val="24"/>
          <w:szCs w:val="24"/>
        </w:rPr>
        <w:t>（二）开标环节投标文件视为无效的情形</w:t>
      </w:r>
    </w:p>
    <w:p w14:paraId="746BDD8F" w14:textId="77777777" w:rsidR="00763AE7" w:rsidRDefault="00000000">
      <w:pPr>
        <w:pStyle w:val="a0"/>
        <w:spacing w:line="360" w:lineRule="auto"/>
        <w:ind w:firstLineChars="200" w:firstLine="480"/>
        <w:rPr>
          <w:rFonts w:ascii="宋体" w:eastAsia="宋体" w:hAnsi="宋体" w:cs="宋体"/>
          <w:color w:val="auto"/>
        </w:rPr>
      </w:pPr>
      <w:r>
        <w:rPr>
          <w:rFonts w:ascii="宋体" w:eastAsia="宋体" w:hAnsi="宋体" w:cs="宋体" w:hint="eastAsia"/>
          <w:color w:val="auto"/>
        </w:rPr>
        <w:t>1．供应商放弃或拒绝对电子投标文件进行解密的；</w:t>
      </w:r>
    </w:p>
    <w:p w14:paraId="691FBC65" w14:textId="77777777" w:rsidR="00763AE7" w:rsidRDefault="00000000">
      <w:pPr>
        <w:pStyle w:val="a0"/>
        <w:spacing w:line="360" w:lineRule="auto"/>
        <w:ind w:firstLineChars="200" w:firstLine="480"/>
        <w:rPr>
          <w:rFonts w:ascii="宋体" w:eastAsia="宋体" w:hAnsi="宋体" w:cs="宋体"/>
          <w:color w:val="auto"/>
        </w:rPr>
      </w:pPr>
      <w:r>
        <w:rPr>
          <w:rFonts w:ascii="宋体" w:eastAsia="宋体" w:hAnsi="宋体" w:cs="宋体" w:hint="eastAsia"/>
          <w:color w:val="auto"/>
        </w:rPr>
        <w:t>2．因供应商自身原因，导致未在规定的解密时限内完整解密的，如忘带CA锁、或携带的CA锁与加密文件的CA锁不同、或使用旧版招标文件编制投标文件等情形；</w:t>
      </w:r>
    </w:p>
    <w:p w14:paraId="018B5BDE" w14:textId="77777777" w:rsidR="00763AE7" w:rsidRDefault="00000000">
      <w:pPr>
        <w:pStyle w:val="a0"/>
        <w:spacing w:line="360" w:lineRule="auto"/>
        <w:ind w:firstLineChars="200" w:firstLine="480"/>
        <w:rPr>
          <w:rFonts w:ascii="宋体" w:eastAsia="宋体" w:hAnsi="宋体" w:cs="宋体"/>
          <w:color w:val="auto"/>
        </w:rPr>
      </w:pPr>
      <w:r>
        <w:rPr>
          <w:rFonts w:ascii="宋体" w:eastAsia="宋体" w:hAnsi="宋体" w:cs="宋体" w:hint="eastAsia"/>
          <w:color w:val="auto"/>
        </w:rPr>
        <w:t>3．上传的电子投标文件无法正常打开的；</w:t>
      </w:r>
    </w:p>
    <w:p w14:paraId="5A4FF9B6" w14:textId="77777777" w:rsidR="00763AE7" w:rsidRDefault="00000000">
      <w:pPr>
        <w:pStyle w:val="a0"/>
        <w:spacing w:line="360" w:lineRule="auto"/>
        <w:ind w:firstLineChars="200" w:firstLine="480"/>
        <w:rPr>
          <w:rFonts w:ascii="宋体" w:eastAsia="宋体" w:hAnsi="宋体" w:cs="宋体"/>
          <w:color w:val="auto"/>
        </w:rPr>
      </w:pPr>
      <w:r>
        <w:rPr>
          <w:rFonts w:ascii="宋体" w:eastAsia="宋体" w:hAnsi="宋体" w:cs="宋体" w:hint="eastAsia"/>
          <w:color w:val="auto"/>
        </w:rPr>
        <w:t>4．政府采购法律法规规定的其他无效情形。</w:t>
      </w:r>
    </w:p>
    <w:p w14:paraId="492B9F72" w14:textId="77777777" w:rsidR="00763AE7" w:rsidRDefault="00000000">
      <w:pPr>
        <w:pStyle w:val="23"/>
        <w:spacing w:before="210" w:after="210"/>
        <w:ind w:firstLine="482"/>
        <w:rPr>
          <w:rFonts w:ascii="宋体" w:eastAsia="宋体" w:hAnsi="宋体" w:cs="宋体"/>
          <w:sz w:val="24"/>
          <w:szCs w:val="24"/>
        </w:rPr>
      </w:pPr>
      <w:r>
        <w:rPr>
          <w:rFonts w:ascii="宋体" w:eastAsia="宋体" w:hAnsi="宋体" w:cs="宋体" w:hint="eastAsia"/>
          <w:sz w:val="24"/>
          <w:szCs w:val="24"/>
        </w:rPr>
        <w:t>（三）开标环节投标文件视为无效的情形</w:t>
      </w:r>
    </w:p>
    <w:p w14:paraId="2990C609"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1．供应商放弃或拒绝对电子投标文件进行解密的；</w:t>
      </w:r>
    </w:p>
    <w:p w14:paraId="320A1725"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2．因供应商自身原因，导致未在规定的解密时限内完整解密的，如忘带CA锁、或携带的CA锁与加密文件的CA锁不同、或使用旧版招标文件编制投标文件等情形；</w:t>
      </w:r>
    </w:p>
    <w:p w14:paraId="4826B20B"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lastRenderedPageBreak/>
        <w:t>3．上传的电子投标文件无法正常打开的；</w:t>
      </w:r>
    </w:p>
    <w:p w14:paraId="0F893467"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4．政府采购法律法规规定的其他无效情形。</w:t>
      </w:r>
    </w:p>
    <w:p w14:paraId="1DAC162E" w14:textId="77777777" w:rsidR="00763AE7" w:rsidRDefault="00000000">
      <w:pPr>
        <w:pStyle w:val="23"/>
        <w:spacing w:before="210" w:after="210"/>
        <w:ind w:firstLine="482"/>
        <w:rPr>
          <w:rFonts w:ascii="宋体" w:eastAsia="宋体" w:hAnsi="宋体" w:cs="宋体"/>
          <w:sz w:val="24"/>
          <w:szCs w:val="24"/>
        </w:rPr>
      </w:pPr>
      <w:r>
        <w:rPr>
          <w:rFonts w:ascii="宋体" w:eastAsia="宋体" w:hAnsi="宋体" w:cs="宋体" w:hint="eastAsia"/>
          <w:sz w:val="24"/>
          <w:szCs w:val="24"/>
        </w:rPr>
        <w:t>（四）突发状况的应急处置</w:t>
      </w:r>
    </w:p>
    <w:p w14:paraId="6DDBB67A"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在开评标过程中，如因停电、断网、电子化系统故障等特殊原因导致电子化开、评标工作无法正常进行时，采购代理机构将及时汇报政府采购监管部门，并等待或中止后续活动。</w:t>
      </w:r>
    </w:p>
    <w:p w14:paraId="20F4695F" w14:textId="77777777" w:rsidR="00763AE7" w:rsidRDefault="00000000">
      <w:pPr>
        <w:pStyle w:val="2"/>
        <w:spacing w:line="360" w:lineRule="auto"/>
        <w:ind w:firstLine="560"/>
        <w:rPr>
          <w:rFonts w:ascii="宋体" w:eastAsia="宋体" w:hAnsi="宋体" w:cs="宋体"/>
          <w:sz w:val="28"/>
          <w:szCs w:val="28"/>
        </w:rPr>
      </w:pPr>
      <w:r>
        <w:rPr>
          <w:rFonts w:ascii="宋体" w:eastAsia="宋体" w:hAnsi="宋体" w:cs="宋体" w:hint="eastAsia"/>
          <w:sz w:val="28"/>
          <w:szCs w:val="28"/>
        </w:rPr>
        <w:t>六、资格审查</w:t>
      </w:r>
    </w:p>
    <w:p w14:paraId="5B7B2F83"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开标结束后，由采购人委派的资格审查小组按照《政府采购货物和服务招标投标管理办法》（财政部第87号令）有关规定，对投标文件中的供应商资格证明文件进行审查，并对供应商信用记录进行核查。资格审查小组由3人以上单数组成，采购人应出具书面授权函，并指定组长。</w:t>
      </w:r>
    </w:p>
    <w:p w14:paraId="1FDA91CE"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供应商提供的资格证明文件缺少任何一项或有任何一项不满足，都将被视为无效投标。供应商所提供的资格证明文件应图文清晰、易于辨识，否则由此带来的不利后果由供应商自行承担。</w:t>
      </w:r>
    </w:p>
    <w:p w14:paraId="1F183DD1"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资格审查结束后，资格审查小组成员应当对审查结果进行签字确认；对未通过资格审查的供应商，资格审查小组应当场告知其未通过的原因。</w:t>
      </w:r>
    </w:p>
    <w:p w14:paraId="00083453"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合格供应商不足3家的，不得评标。</w:t>
      </w:r>
    </w:p>
    <w:p w14:paraId="55CC0CDF" w14:textId="77777777" w:rsidR="00763AE7" w:rsidRDefault="00000000">
      <w:pPr>
        <w:spacing w:line="360" w:lineRule="auto"/>
        <w:rPr>
          <w:rFonts w:ascii="宋体" w:eastAsia="宋体" w:hAnsi="宋体" w:cs="宋体"/>
        </w:rPr>
      </w:pPr>
      <w:r>
        <w:rPr>
          <w:rFonts w:ascii="宋体" w:eastAsia="宋体" w:hAnsi="宋体" w:cs="宋体" w:hint="eastAsia"/>
        </w:rPr>
        <w:br w:type="page"/>
      </w:r>
    </w:p>
    <w:p w14:paraId="1016B41D" w14:textId="77777777" w:rsidR="00763AE7" w:rsidRDefault="00000000">
      <w:pPr>
        <w:spacing w:line="360" w:lineRule="auto"/>
        <w:jc w:val="center"/>
        <w:outlineLvl w:val="2"/>
        <w:rPr>
          <w:rFonts w:ascii="宋体" w:eastAsia="宋体" w:hAnsi="宋体" w:cs="宋体"/>
          <w:b/>
          <w:bCs/>
          <w:sz w:val="32"/>
          <w:szCs w:val="32"/>
        </w:rPr>
      </w:pPr>
      <w:r>
        <w:rPr>
          <w:rFonts w:ascii="宋体" w:eastAsia="宋体" w:hAnsi="宋体" w:cs="宋体" w:hint="eastAsia"/>
          <w:b/>
          <w:bCs/>
          <w:sz w:val="32"/>
          <w:szCs w:val="32"/>
        </w:rPr>
        <w:lastRenderedPageBreak/>
        <w:t>〖资格性审查表〗</w:t>
      </w:r>
    </w:p>
    <w:tbl>
      <w:tblPr>
        <w:tblW w:w="8982"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836"/>
        <w:gridCol w:w="2336"/>
        <w:gridCol w:w="9"/>
        <w:gridCol w:w="5801"/>
      </w:tblGrid>
      <w:tr w:rsidR="00763AE7" w14:paraId="557E9169" w14:textId="77777777">
        <w:trPr>
          <w:trHeight w:val="397"/>
          <w:jc w:val="center"/>
        </w:trPr>
        <w:tc>
          <w:tcPr>
            <w:tcW w:w="836" w:type="dxa"/>
            <w:tcBorders>
              <w:top w:val="single" w:sz="12" w:space="0" w:color="auto"/>
              <w:bottom w:val="single" w:sz="2" w:space="0" w:color="auto"/>
            </w:tcBorders>
            <w:shd w:val="clear" w:color="auto" w:fill="F2F2F2" w:themeFill="background1" w:themeFillShade="F2"/>
            <w:vAlign w:val="center"/>
          </w:tcPr>
          <w:p w14:paraId="52086944" w14:textId="77777777" w:rsidR="00763AE7" w:rsidRDefault="00000000">
            <w:pPr>
              <w:spacing w:line="360" w:lineRule="auto"/>
              <w:jc w:val="center"/>
              <w:rPr>
                <w:rFonts w:ascii="宋体" w:eastAsia="宋体" w:hAnsi="宋体" w:cs="宋体"/>
                <w:b/>
                <w:bCs/>
              </w:rPr>
            </w:pPr>
            <w:r>
              <w:rPr>
                <w:rFonts w:ascii="宋体" w:eastAsia="宋体" w:hAnsi="宋体" w:cs="宋体" w:hint="eastAsia"/>
                <w:b/>
                <w:bCs/>
              </w:rPr>
              <w:t>序号</w:t>
            </w:r>
          </w:p>
        </w:tc>
        <w:tc>
          <w:tcPr>
            <w:tcW w:w="2336" w:type="dxa"/>
            <w:tcBorders>
              <w:top w:val="single" w:sz="12" w:space="0" w:color="auto"/>
              <w:bottom w:val="single" w:sz="2" w:space="0" w:color="auto"/>
            </w:tcBorders>
            <w:shd w:val="clear" w:color="auto" w:fill="F2F2F2" w:themeFill="background1" w:themeFillShade="F2"/>
            <w:vAlign w:val="center"/>
          </w:tcPr>
          <w:p w14:paraId="27BB4067" w14:textId="77777777" w:rsidR="00763AE7" w:rsidRDefault="00000000">
            <w:pPr>
              <w:spacing w:line="360" w:lineRule="auto"/>
              <w:jc w:val="center"/>
              <w:rPr>
                <w:rFonts w:ascii="宋体" w:eastAsia="宋体" w:hAnsi="宋体" w:cs="宋体"/>
                <w:b/>
                <w:bCs/>
              </w:rPr>
            </w:pPr>
            <w:r>
              <w:rPr>
                <w:rFonts w:ascii="宋体" w:eastAsia="宋体" w:hAnsi="宋体" w:cs="宋体" w:hint="eastAsia"/>
                <w:b/>
                <w:bCs/>
              </w:rPr>
              <w:t>资格项</w:t>
            </w:r>
          </w:p>
        </w:tc>
        <w:tc>
          <w:tcPr>
            <w:tcW w:w="5810" w:type="dxa"/>
            <w:gridSpan w:val="2"/>
            <w:tcBorders>
              <w:top w:val="single" w:sz="12" w:space="0" w:color="auto"/>
              <w:bottom w:val="single" w:sz="2" w:space="0" w:color="auto"/>
            </w:tcBorders>
            <w:shd w:val="clear" w:color="auto" w:fill="F2F2F2" w:themeFill="background1" w:themeFillShade="F2"/>
            <w:vAlign w:val="center"/>
          </w:tcPr>
          <w:p w14:paraId="55A27C12" w14:textId="77777777" w:rsidR="00763AE7" w:rsidRDefault="00000000">
            <w:pPr>
              <w:spacing w:line="360" w:lineRule="auto"/>
              <w:jc w:val="center"/>
              <w:rPr>
                <w:rFonts w:ascii="宋体" w:eastAsia="宋体" w:hAnsi="宋体" w:cs="宋体"/>
                <w:b/>
                <w:bCs/>
              </w:rPr>
            </w:pPr>
            <w:r>
              <w:rPr>
                <w:rFonts w:ascii="宋体" w:eastAsia="宋体" w:hAnsi="宋体" w:cs="宋体" w:hint="eastAsia"/>
                <w:b/>
                <w:bCs/>
              </w:rPr>
              <w:t>审查内容</w:t>
            </w:r>
          </w:p>
        </w:tc>
      </w:tr>
      <w:tr w:rsidR="00763AE7" w14:paraId="482F7FA6" w14:textId="77777777">
        <w:trPr>
          <w:trHeight w:val="397"/>
          <w:jc w:val="center"/>
        </w:trPr>
        <w:tc>
          <w:tcPr>
            <w:tcW w:w="836" w:type="dxa"/>
            <w:vAlign w:val="center"/>
          </w:tcPr>
          <w:p w14:paraId="739D3EEF" w14:textId="77777777" w:rsidR="00763AE7" w:rsidRDefault="00000000">
            <w:pPr>
              <w:spacing w:line="360" w:lineRule="auto"/>
              <w:jc w:val="center"/>
              <w:rPr>
                <w:rFonts w:ascii="宋体" w:eastAsia="宋体" w:hAnsi="宋体" w:cs="宋体"/>
              </w:rPr>
            </w:pPr>
            <w:r>
              <w:rPr>
                <w:rFonts w:ascii="宋体" w:eastAsia="宋体" w:hAnsi="宋体" w:cs="宋体" w:hint="eastAsia"/>
              </w:rPr>
              <w:t>1</w:t>
            </w:r>
          </w:p>
        </w:tc>
        <w:tc>
          <w:tcPr>
            <w:tcW w:w="2336" w:type="dxa"/>
            <w:vAlign w:val="center"/>
          </w:tcPr>
          <w:p w14:paraId="72845633" w14:textId="77777777" w:rsidR="00763AE7" w:rsidRDefault="00000000">
            <w:pPr>
              <w:spacing w:line="360" w:lineRule="auto"/>
              <w:jc w:val="center"/>
              <w:rPr>
                <w:rFonts w:ascii="宋体" w:eastAsia="宋体" w:hAnsi="宋体" w:cs="宋体"/>
              </w:rPr>
            </w:pPr>
            <w:r>
              <w:rPr>
                <w:rFonts w:ascii="宋体" w:eastAsia="宋体" w:hAnsi="宋体" w:cs="宋体" w:hint="eastAsia"/>
              </w:rPr>
              <w:t>有效的主体资格证明</w:t>
            </w:r>
          </w:p>
        </w:tc>
        <w:tc>
          <w:tcPr>
            <w:tcW w:w="5810" w:type="dxa"/>
            <w:gridSpan w:val="2"/>
            <w:vAlign w:val="center"/>
          </w:tcPr>
          <w:p w14:paraId="59EBDAA3" w14:textId="77777777" w:rsidR="00763AE7" w:rsidRDefault="00000000">
            <w:pPr>
              <w:spacing w:line="360" w:lineRule="auto"/>
              <w:jc w:val="both"/>
              <w:rPr>
                <w:rFonts w:ascii="宋体" w:eastAsia="宋体" w:hAnsi="宋体" w:cs="宋体"/>
              </w:rPr>
            </w:pPr>
            <w:r>
              <w:rPr>
                <w:rFonts w:ascii="宋体" w:eastAsia="宋体" w:hAnsi="宋体" w:cs="宋体" w:hint="eastAsia"/>
              </w:rPr>
              <w:t>提供合格有效的法人或者其他组织的营业执照等证明文件或自然人的身份证明；</w:t>
            </w:r>
          </w:p>
        </w:tc>
      </w:tr>
      <w:tr w:rsidR="00763AE7" w14:paraId="68D4CD99" w14:textId="77777777">
        <w:trPr>
          <w:trHeight w:val="397"/>
          <w:jc w:val="center"/>
        </w:trPr>
        <w:tc>
          <w:tcPr>
            <w:tcW w:w="836" w:type="dxa"/>
            <w:vAlign w:val="center"/>
          </w:tcPr>
          <w:p w14:paraId="6140D460" w14:textId="77777777" w:rsidR="00763AE7" w:rsidRDefault="00000000">
            <w:pPr>
              <w:spacing w:line="360" w:lineRule="auto"/>
              <w:jc w:val="center"/>
              <w:rPr>
                <w:rFonts w:ascii="宋体" w:eastAsia="宋体" w:hAnsi="宋体" w:cs="宋体"/>
              </w:rPr>
            </w:pPr>
            <w:r>
              <w:rPr>
                <w:rFonts w:ascii="宋体" w:eastAsia="宋体" w:hAnsi="宋体" w:cs="宋体" w:hint="eastAsia"/>
              </w:rPr>
              <w:t>2</w:t>
            </w:r>
          </w:p>
        </w:tc>
        <w:tc>
          <w:tcPr>
            <w:tcW w:w="2336" w:type="dxa"/>
            <w:vAlign w:val="center"/>
          </w:tcPr>
          <w:p w14:paraId="0F20553F" w14:textId="77777777" w:rsidR="00763AE7" w:rsidRDefault="00000000">
            <w:pPr>
              <w:spacing w:line="360" w:lineRule="auto"/>
              <w:jc w:val="center"/>
              <w:rPr>
                <w:rFonts w:ascii="宋体" w:eastAsia="宋体" w:hAnsi="宋体" w:cs="宋体"/>
              </w:rPr>
            </w:pPr>
            <w:r>
              <w:rPr>
                <w:rFonts w:ascii="宋体" w:eastAsia="宋体" w:hAnsi="宋体" w:cs="宋体" w:hint="eastAsia"/>
              </w:rPr>
              <w:t>财务状况报告</w:t>
            </w:r>
          </w:p>
        </w:tc>
        <w:tc>
          <w:tcPr>
            <w:tcW w:w="5810" w:type="dxa"/>
            <w:gridSpan w:val="2"/>
            <w:vAlign w:val="center"/>
          </w:tcPr>
          <w:p w14:paraId="66731AB7" w14:textId="77777777" w:rsidR="00763AE7" w:rsidRDefault="00000000">
            <w:pPr>
              <w:spacing w:line="360" w:lineRule="auto"/>
              <w:textAlignment w:val="baseline"/>
              <w:rPr>
                <w:rFonts w:ascii="宋体" w:eastAsia="宋体" w:hAnsi="宋体" w:cs="宋体"/>
              </w:rPr>
            </w:pPr>
            <w:r>
              <w:rPr>
                <w:rFonts w:ascii="宋体" w:eastAsia="宋体" w:hAnsi="宋体" w:cs="宋体" w:hint="eastAsia"/>
              </w:rPr>
              <w:t>提供2022年度财务审计报告或开标前六个月内其基本存款账户开户银行出具的资信证明（附开户许可证或开户备案证明或基本账户信息）；</w:t>
            </w:r>
          </w:p>
        </w:tc>
      </w:tr>
      <w:tr w:rsidR="00763AE7" w14:paraId="09D6B471" w14:textId="77777777">
        <w:trPr>
          <w:trHeight w:val="397"/>
          <w:jc w:val="center"/>
        </w:trPr>
        <w:tc>
          <w:tcPr>
            <w:tcW w:w="836" w:type="dxa"/>
            <w:vAlign w:val="center"/>
          </w:tcPr>
          <w:p w14:paraId="46E04EBB" w14:textId="77777777" w:rsidR="00763AE7" w:rsidRDefault="00000000">
            <w:pPr>
              <w:spacing w:line="360" w:lineRule="auto"/>
              <w:jc w:val="center"/>
              <w:rPr>
                <w:rFonts w:ascii="宋体" w:eastAsia="宋体" w:hAnsi="宋体" w:cs="宋体"/>
              </w:rPr>
            </w:pPr>
            <w:r>
              <w:rPr>
                <w:rFonts w:ascii="宋体" w:eastAsia="宋体" w:hAnsi="宋体" w:cs="宋体" w:hint="eastAsia"/>
              </w:rPr>
              <w:t>3</w:t>
            </w:r>
          </w:p>
        </w:tc>
        <w:tc>
          <w:tcPr>
            <w:tcW w:w="2336" w:type="dxa"/>
            <w:vAlign w:val="center"/>
          </w:tcPr>
          <w:p w14:paraId="26394835" w14:textId="77777777" w:rsidR="00763AE7" w:rsidRDefault="00000000">
            <w:pPr>
              <w:spacing w:line="360" w:lineRule="auto"/>
              <w:jc w:val="center"/>
              <w:rPr>
                <w:rFonts w:ascii="宋体" w:eastAsia="宋体" w:hAnsi="宋体" w:cs="宋体"/>
              </w:rPr>
            </w:pPr>
            <w:r>
              <w:rPr>
                <w:rFonts w:ascii="宋体" w:eastAsia="宋体" w:hAnsi="宋体" w:cs="宋体" w:hint="eastAsia"/>
              </w:rPr>
              <w:t>社会保障资金缴纳证明</w:t>
            </w:r>
          </w:p>
        </w:tc>
        <w:tc>
          <w:tcPr>
            <w:tcW w:w="5810" w:type="dxa"/>
            <w:gridSpan w:val="2"/>
            <w:vAlign w:val="center"/>
          </w:tcPr>
          <w:p w14:paraId="7E93DEC9" w14:textId="77777777" w:rsidR="00763AE7" w:rsidRDefault="00000000">
            <w:pPr>
              <w:spacing w:line="360" w:lineRule="auto"/>
              <w:jc w:val="both"/>
              <w:rPr>
                <w:rFonts w:ascii="宋体" w:eastAsia="宋体" w:hAnsi="宋体" w:cs="宋体"/>
              </w:rPr>
            </w:pPr>
            <w:r>
              <w:rPr>
                <w:rFonts w:ascii="宋体" w:eastAsia="宋体" w:hAnsi="宋体" w:cs="宋体" w:hint="eastAsia"/>
              </w:rPr>
              <w:t>提供2023年01月01日至今已缴存的至少一个月的社会保障资金缴存单据或社保机构开具的社会保险参保缴费情况证明，依法不需要缴纳社会保障资金的单位应提供相关证明材料；</w:t>
            </w:r>
          </w:p>
        </w:tc>
      </w:tr>
      <w:tr w:rsidR="00763AE7" w14:paraId="64351EC7" w14:textId="77777777">
        <w:trPr>
          <w:trHeight w:val="397"/>
          <w:jc w:val="center"/>
        </w:trPr>
        <w:tc>
          <w:tcPr>
            <w:tcW w:w="836" w:type="dxa"/>
            <w:vAlign w:val="center"/>
          </w:tcPr>
          <w:p w14:paraId="0CD50A6D" w14:textId="77777777" w:rsidR="00763AE7" w:rsidRDefault="00000000">
            <w:pPr>
              <w:spacing w:line="360" w:lineRule="auto"/>
              <w:jc w:val="center"/>
              <w:rPr>
                <w:rFonts w:ascii="宋体" w:eastAsia="宋体" w:hAnsi="宋体" w:cs="宋体"/>
              </w:rPr>
            </w:pPr>
            <w:r>
              <w:rPr>
                <w:rFonts w:ascii="宋体" w:eastAsia="宋体" w:hAnsi="宋体" w:cs="宋体" w:hint="eastAsia"/>
              </w:rPr>
              <w:t>4</w:t>
            </w:r>
          </w:p>
        </w:tc>
        <w:tc>
          <w:tcPr>
            <w:tcW w:w="2336" w:type="dxa"/>
            <w:vAlign w:val="center"/>
          </w:tcPr>
          <w:p w14:paraId="63FDB3FD" w14:textId="77777777" w:rsidR="00763AE7" w:rsidRDefault="00000000">
            <w:pPr>
              <w:spacing w:line="360" w:lineRule="auto"/>
              <w:jc w:val="center"/>
              <w:rPr>
                <w:rFonts w:ascii="宋体" w:eastAsia="宋体" w:hAnsi="宋体" w:cs="宋体"/>
              </w:rPr>
            </w:pPr>
            <w:r>
              <w:rPr>
                <w:rFonts w:ascii="宋体" w:eastAsia="宋体" w:hAnsi="宋体" w:cs="宋体" w:hint="eastAsia"/>
              </w:rPr>
              <w:t>税收缴纳证明</w:t>
            </w:r>
          </w:p>
        </w:tc>
        <w:tc>
          <w:tcPr>
            <w:tcW w:w="5810" w:type="dxa"/>
            <w:gridSpan w:val="2"/>
            <w:vAlign w:val="center"/>
          </w:tcPr>
          <w:p w14:paraId="16EEDA30" w14:textId="77777777" w:rsidR="00763AE7" w:rsidRDefault="00000000">
            <w:pPr>
              <w:spacing w:line="360" w:lineRule="auto"/>
              <w:jc w:val="both"/>
              <w:rPr>
                <w:rFonts w:ascii="宋体" w:eastAsia="宋体" w:hAnsi="宋体" w:cs="宋体"/>
              </w:rPr>
            </w:pPr>
            <w:r>
              <w:rPr>
                <w:rFonts w:ascii="宋体" w:eastAsia="宋体" w:hAnsi="宋体" w:cs="宋体" w:hint="eastAsia"/>
              </w:rPr>
              <w:t>提供2023年01月01日至今已缴存的至少一个月的纳税证明或完税证明，依法免税的单位应提供相关证明材料；</w:t>
            </w:r>
          </w:p>
        </w:tc>
      </w:tr>
      <w:tr w:rsidR="00763AE7" w14:paraId="461C7F7B" w14:textId="77777777">
        <w:trPr>
          <w:trHeight w:val="397"/>
          <w:jc w:val="center"/>
        </w:trPr>
        <w:tc>
          <w:tcPr>
            <w:tcW w:w="836" w:type="dxa"/>
            <w:vAlign w:val="center"/>
          </w:tcPr>
          <w:p w14:paraId="64EAB319" w14:textId="77777777" w:rsidR="00763AE7" w:rsidRDefault="00000000">
            <w:pPr>
              <w:spacing w:line="360" w:lineRule="auto"/>
              <w:jc w:val="center"/>
              <w:rPr>
                <w:rFonts w:ascii="宋体" w:eastAsia="宋体" w:hAnsi="宋体" w:cs="宋体"/>
              </w:rPr>
            </w:pPr>
            <w:r>
              <w:rPr>
                <w:rFonts w:ascii="宋体" w:eastAsia="宋体" w:hAnsi="宋体" w:cs="宋体" w:hint="eastAsia"/>
              </w:rPr>
              <w:t>5</w:t>
            </w:r>
          </w:p>
        </w:tc>
        <w:tc>
          <w:tcPr>
            <w:tcW w:w="2336" w:type="dxa"/>
            <w:vAlign w:val="center"/>
          </w:tcPr>
          <w:p w14:paraId="1AE5BB1F" w14:textId="77777777" w:rsidR="00763AE7" w:rsidRDefault="00000000">
            <w:pPr>
              <w:spacing w:line="360" w:lineRule="auto"/>
              <w:jc w:val="center"/>
              <w:rPr>
                <w:rFonts w:ascii="宋体" w:eastAsia="宋体" w:hAnsi="宋体" w:cs="宋体"/>
              </w:rPr>
            </w:pPr>
            <w:r>
              <w:rPr>
                <w:rFonts w:ascii="宋体" w:eastAsia="宋体" w:hAnsi="宋体" w:cs="宋体" w:hint="eastAsia"/>
              </w:rPr>
              <w:t>无重大违法记录声明</w:t>
            </w:r>
          </w:p>
        </w:tc>
        <w:tc>
          <w:tcPr>
            <w:tcW w:w="5810" w:type="dxa"/>
            <w:gridSpan w:val="2"/>
            <w:vAlign w:val="center"/>
          </w:tcPr>
          <w:p w14:paraId="7A486375" w14:textId="77777777" w:rsidR="00763AE7" w:rsidRDefault="00000000">
            <w:pPr>
              <w:spacing w:line="360" w:lineRule="auto"/>
              <w:jc w:val="both"/>
              <w:rPr>
                <w:rFonts w:ascii="宋体" w:eastAsia="宋体" w:hAnsi="宋体" w:cs="宋体"/>
              </w:rPr>
            </w:pPr>
            <w:r>
              <w:rPr>
                <w:rStyle w:val="aff"/>
                <w:rFonts w:ascii="宋体" w:eastAsia="宋体" w:hAnsi="宋体" w:cs="宋体" w:hint="eastAsia"/>
                <w:b w:val="0"/>
                <w:bCs w:val="0"/>
                <w:shd w:val="clear" w:color="auto" w:fill="FFFFFF"/>
              </w:rPr>
              <w:t>参加政府采购活动前3年内，在经营活动中没有重大违法记录的书面声明</w:t>
            </w:r>
            <w:r>
              <w:rPr>
                <w:rFonts w:ascii="宋体" w:eastAsia="宋体" w:hAnsi="宋体" w:cs="宋体" w:hint="eastAsia"/>
              </w:rPr>
              <w:t>；</w:t>
            </w:r>
          </w:p>
        </w:tc>
      </w:tr>
      <w:tr w:rsidR="00763AE7" w14:paraId="0A37DE70" w14:textId="77777777">
        <w:trPr>
          <w:trHeight w:val="397"/>
          <w:jc w:val="center"/>
        </w:trPr>
        <w:tc>
          <w:tcPr>
            <w:tcW w:w="836" w:type="dxa"/>
            <w:vAlign w:val="center"/>
          </w:tcPr>
          <w:p w14:paraId="4E5374D0" w14:textId="77777777" w:rsidR="00763AE7" w:rsidRDefault="00000000">
            <w:pPr>
              <w:spacing w:line="360" w:lineRule="auto"/>
              <w:jc w:val="center"/>
              <w:rPr>
                <w:rFonts w:ascii="宋体" w:eastAsia="宋体" w:hAnsi="宋体" w:cs="宋体"/>
              </w:rPr>
            </w:pPr>
            <w:r>
              <w:rPr>
                <w:rFonts w:ascii="宋体" w:eastAsia="宋体" w:hAnsi="宋体" w:cs="宋体" w:hint="eastAsia"/>
              </w:rPr>
              <w:t>6</w:t>
            </w:r>
          </w:p>
        </w:tc>
        <w:tc>
          <w:tcPr>
            <w:tcW w:w="2336" w:type="dxa"/>
            <w:vAlign w:val="center"/>
          </w:tcPr>
          <w:p w14:paraId="72B53550" w14:textId="77777777" w:rsidR="00763AE7" w:rsidRDefault="00000000">
            <w:pPr>
              <w:spacing w:line="360" w:lineRule="auto"/>
              <w:jc w:val="center"/>
              <w:rPr>
                <w:rFonts w:ascii="宋体" w:eastAsia="宋体" w:hAnsi="宋体" w:cs="宋体"/>
              </w:rPr>
            </w:pPr>
            <w:r>
              <w:rPr>
                <w:rFonts w:ascii="宋体" w:eastAsia="宋体" w:hAnsi="宋体" w:cs="宋体" w:hint="eastAsia"/>
              </w:rPr>
              <w:t>专业技术能力证明</w:t>
            </w:r>
          </w:p>
        </w:tc>
        <w:tc>
          <w:tcPr>
            <w:tcW w:w="5810" w:type="dxa"/>
            <w:gridSpan w:val="2"/>
            <w:vAlign w:val="center"/>
          </w:tcPr>
          <w:p w14:paraId="2CCB3187" w14:textId="77777777" w:rsidR="00763AE7" w:rsidRDefault="00000000">
            <w:pPr>
              <w:spacing w:line="360" w:lineRule="auto"/>
              <w:rPr>
                <w:rFonts w:ascii="宋体" w:eastAsia="宋体" w:hAnsi="宋体" w:cs="宋体"/>
              </w:rPr>
            </w:pPr>
            <w:r>
              <w:rPr>
                <w:rFonts w:ascii="宋体" w:eastAsia="宋体" w:hAnsi="宋体" w:cs="宋体" w:hint="eastAsia"/>
              </w:rPr>
              <w:t>具备履行合同所必需的设备和专业技术能力的证明材料(由供应商根据项目需求提供说明材料或者承诺)</w:t>
            </w:r>
          </w:p>
        </w:tc>
      </w:tr>
      <w:tr w:rsidR="00763AE7" w14:paraId="202EF33C" w14:textId="77777777">
        <w:trPr>
          <w:trHeight w:val="397"/>
          <w:jc w:val="center"/>
        </w:trPr>
        <w:tc>
          <w:tcPr>
            <w:tcW w:w="836" w:type="dxa"/>
            <w:vAlign w:val="center"/>
          </w:tcPr>
          <w:p w14:paraId="1C5D32BA" w14:textId="77777777" w:rsidR="00763AE7" w:rsidRDefault="00000000">
            <w:pPr>
              <w:spacing w:line="360" w:lineRule="auto"/>
              <w:jc w:val="center"/>
              <w:rPr>
                <w:rFonts w:ascii="宋体" w:eastAsia="宋体" w:hAnsi="宋体" w:cs="宋体"/>
              </w:rPr>
            </w:pPr>
            <w:r>
              <w:rPr>
                <w:rFonts w:ascii="宋体" w:eastAsia="宋体" w:hAnsi="宋体" w:cs="宋体" w:hint="eastAsia"/>
              </w:rPr>
              <w:t>7</w:t>
            </w:r>
          </w:p>
        </w:tc>
        <w:tc>
          <w:tcPr>
            <w:tcW w:w="2345" w:type="dxa"/>
            <w:gridSpan w:val="2"/>
            <w:vAlign w:val="center"/>
          </w:tcPr>
          <w:p w14:paraId="3E6FBA59" w14:textId="77777777" w:rsidR="00763AE7" w:rsidRDefault="00000000">
            <w:pPr>
              <w:spacing w:line="360" w:lineRule="auto"/>
              <w:jc w:val="center"/>
              <w:rPr>
                <w:rFonts w:ascii="宋体" w:eastAsia="宋体" w:hAnsi="宋体" w:cs="宋体"/>
              </w:rPr>
            </w:pPr>
            <w:r>
              <w:rPr>
                <w:rFonts w:ascii="宋体" w:eastAsia="宋体" w:hAnsi="宋体" w:cs="宋体" w:hint="eastAsia"/>
              </w:rPr>
              <w:t>法定代表人（主要负责人）委托授权书\身份证明</w:t>
            </w:r>
          </w:p>
        </w:tc>
        <w:tc>
          <w:tcPr>
            <w:tcW w:w="5801" w:type="dxa"/>
            <w:vAlign w:val="center"/>
          </w:tcPr>
          <w:p w14:paraId="5F4CCBAF" w14:textId="77777777" w:rsidR="00763AE7" w:rsidRDefault="00000000">
            <w:pPr>
              <w:spacing w:line="360" w:lineRule="auto"/>
              <w:rPr>
                <w:rFonts w:ascii="宋体" w:eastAsia="宋体" w:hAnsi="宋体" w:cs="宋体"/>
              </w:rPr>
            </w:pPr>
            <w:r>
              <w:rPr>
                <w:rFonts w:ascii="宋体" w:eastAsia="宋体" w:hAnsi="宋体" w:cs="宋体" w:hint="eastAsia"/>
              </w:rPr>
              <w:t>供应商应授权合法的人员参加投标全过程，其中法定代表人直接参加投标的，须出具法定代表人身份证明，并与营业执照上信息一致。法定代表人授权代表参加投标的，须出具法定代表人授权书及授权代表身份证</w:t>
            </w:r>
            <w:r>
              <w:rPr>
                <w:rFonts w:ascii="宋体" w:eastAsia="宋体" w:hAnsi="宋体" w:cs="宋体" w:hint="eastAsia"/>
              </w:rPr>
              <w:lastRenderedPageBreak/>
              <w:t>明；</w:t>
            </w:r>
          </w:p>
        </w:tc>
      </w:tr>
      <w:tr w:rsidR="00763AE7" w14:paraId="06A738DC" w14:textId="77777777">
        <w:trPr>
          <w:trHeight w:val="397"/>
          <w:jc w:val="center"/>
        </w:trPr>
        <w:tc>
          <w:tcPr>
            <w:tcW w:w="836" w:type="dxa"/>
            <w:vAlign w:val="center"/>
          </w:tcPr>
          <w:p w14:paraId="44360589" w14:textId="77777777" w:rsidR="00763AE7" w:rsidRDefault="00000000">
            <w:pPr>
              <w:spacing w:line="360" w:lineRule="auto"/>
              <w:jc w:val="center"/>
              <w:rPr>
                <w:rFonts w:ascii="宋体" w:eastAsia="宋体" w:hAnsi="宋体" w:cs="宋体"/>
              </w:rPr>
            </w:pPr>
            <w:r>
              <w:rPr>
                <w:rFonts w:ascii="宋体" w:eastAsia="宋体" w:hAnsi="宋体" w:cs="宋体" w:hint="eastAsia"/>
              </w:rPr>
              <w:lastRenderedPageBreak/>
              <w:t>8</w:t>
            </w:r>
          </w:p>
        </w:tc>
        <w:tc>
          <w:tcPr>
            <w:tcW w:w="2345" w:type="dxa"/>
            <w:gridSpan w:val="2"/>
            <w:vAlign w:val="center"/>
          </w:tcPr>
          <w:p w14:paraId="677F3035" w14:textId="77777777" w:rsidR="00763AE7" w:rsidRDefault="00000000">
            <w:pPr>
              <w:spacing w:line="360" w:lineRule="auto"/>
              <w:jc w:val="center"/>
              <w:rPr>
                <w:rFonts w:ascii="宋体" w:eastAsia="宋体" w:hAnsi="宋体" w:cs="宋体"/>
              </w:rPr>
            </w:pPr>
            <w:r>
              <w:rPr>
                <w:rFonts w:ascii="宋体" w:eastAsia="宋体" w:hAnsi="宋体" w:cs="宋体" w:hint="eastAsia"/>
              </w:rPr>
              <w:t>信用查询</w:t>
            </w:r>
          </w:p>
        </w:tc>
        <w:tc>
          <w:tcPr>
            <w:tcW w:w="5801" w:type="dxa"/>
            <w:vAlign w:val="center"/>
          </w:tcPr>
          <w:p w14:paraId="1569607C" w14:textId="77777777" w:rsidR="00763AE7" w:rsidRDefault="00000000">
            <w:pPr>
              <w:spacing w:line="360" w:lineRule="auto"/>
              <w:rPr>
                <w:rFonts w:ascii="宋体" w:eastAsia="宋体" w:hAnsi="宋体" w:cs="宋体"/>
              </w:rPr>
            </w:pPr>
            <w:r>
              <w:rPr>
                <w:rFonts w:ascii="宋体" w:eastAsia="宋体" w:hAnsi="宋体" w:cs="宋体" w:hint="eastAsia"/>
              </w:rPr>
              <w:t>在“信用中国”网站（www.creditchina.gov.cn）和“中国政府采购网”（ccgp.gov.cn）对响应单位信用信息进行查询，如果响应单位被查实在开标前已列入失信被执行人、重大税收违法失信主体、政府采购严重违法失信行为记录名单，其响应为无效；</w:t>
            </w:r>
          </w:p>
        </w:tc>
      </w:tr>
      <w:tr w:rsidR="00763AE7" w14:paraId="58D1B489" w14:textId="77777777">
        <w:trPr>
          <w:trHeight w:val="397"/>
          <w:jc w:val="center"/>
        </w:trPr>
        <w:tc>
          <w:tcPr>
            <w:tcW w:w="836" w:type="dxa"/>
            <w:vAlign w:val="center"/>
          </w:tcPr>
          <w:p w14:paraId="583D1228" w14:textId="77777777" w:rsidR="00763AE7" w:rsidRDefault="00000000">
            <w:pPr>
              <w:spacing w:line="360" w:lineRule="auto"/>
              <w:jc w:val="center"/>
              <w:rPr>
                <w:rFonts w:ascii="宋体" w:eastAsia="宋体" w:hAnsi="宋体" w:cs="宋体"/>
              </w:rPr>
            </w:pPr>
            <w:r>
              <w:rPr>
                <w:rFonts w:ascii="宋体" w:eastAsia="宋体" w:hAnsi="宋体" w:cs="宋体" w:hint="eastAsia"/>
              </w:rPr>
              <w:t>9</w:t>
            </w:r>
          </w:p>
        </w:tc>
        <w:tc>
          <w:tcPr>
            <w:tcW w:w="2345" w:type="dxa"/>
            <w:gridSpan w:val="2"/>
            <w:vAlign w:val="center"/>
          </w:tcPr>
          <w:p w14:paraId="39EE7840" w14:textId="77777777" w:rsidR="00763AE7" w:rsidRDefault="00000000">
            <w:pPr>
              <w:spacing w:line="360" w:lineRule="auto"/>
              <w:jc w:val="center"/>
              <w:rPr>
                <w:rFonts w:ascii="宋体" w:eastAsia="宋体" w:hAnsi="宋体" w:cs="宋体"/>
              </w:rPr>
            </w:pPr>
            <w:r>
              <w:rPr>
                <w:rFonts w:ascii="宋体" w:eastAsia="宋体" w:hAnsi="宋体" w:cs="宋体" w:hint="eastAsia"/>
              </w:rPr>
              <w:t>关联关系</w:t>
            </w:r>
          </w:p>
        </w:tc>
        <w:tc>
          <w:tcPr>
            <w:tcW w:w="5801" w:type="dxa"/>
            <w:vAlign w:val="center"/>
          </w:tcPr>
          <w:p w14:paraId="0C88026D" w14:textId="77777777" w:rsidR="00763AE7" w:rsidRDefault="00000000">
            <w:pPr>
              <w:spacing w:line="360" w:lineRule="auto"/>
              <w:textAlignment w:val="baseline"/>
              <w:rPr>
                <w:rFonts w:ascii="宋体" w:eastAsia="宋体" w:hAnsi="宋体" w:cs="宋体"/>
              </w:rPr>
            </w:pPr>
            <w:r>
              <w:rPr>
                <w:rStyle w:val="aff"/>
                <w:rFonts w:ascii="宋体" w:eastAsia="宋体" w:hAnsi="宋体" w:cs="宋体" w:hint="eastAsia"/>
                <w:b w:val="0"/>
                <w:bCs w:val="0"/>
                <w:color w:val="333333"/>
                <w:shd w:val="clear" w:color="auto" w:fill="FFFFFF"/>
              </w:rPr>
              <w:t>单</w:t>
            </w:r>
            <w:r>
              <w:rPr>
                <w:rFonts w:ascii="宋体" w:eastAsia="宋体" w:hAnsi="宋体" w:cs="宋体" w:hint="eastAsia"/>
              </w:rPr>
              <w:t>位负责人为同一人或者存在直接控股、管理关系的不同供应商，不得参加同一合同项下的政府采购活动；</w:t>
            </w:r>
          </w:p>
        </w:tc>
      </w:tr>
      <w:tr w:rsidR="00763AE7" w14:paraId="370E0E43" w14:textId="77777777">
        <w:trPr>
          <w:trHeight w:val="397"/>
          <w:jc w:val="center"/>
        </w:trPr>
        <w:tc>
          <w:tcPr>
            <w:tcW w:w="836" w:type="dxa"/>
            <w:vAlign w:val="center"/>
          </w:tcPr>
          <w:p w14:paraId="0007DAAB" w14:textId="77777777" w:rsidR="00763AE7" w:rsidRDefault="00000000">
            <w:pPr>
              <w:spacing w:line="360" w:lineRule="auto"/>
              <w:jc w:val="center"/>
              <w:rPr>
                <w:rFonts w:ascii="宋体" w:eastAsia="宋体" w:hAnsi="宋体" w:cs="宋体"/>
              </w:rPr>
            </w:pPr>
            <w:r>
              <w:rPr>
                <w:rFonts w:ascii="宋体" w:eastAsia="宋体" w:hAnsi="宋体" w:cs="宋体" w:hint="eastAsia"/>
              </w:rPr>
              <w:t>10</w:t>
            </w:r>
          </w:p>
        </w:tc>
        <w:tc>
          <w:tcPr>
            <w:tcW w:w="2345" w:type="dxa"/>
            <w:gridSpan w:val="2"/>
            <w:vAlign w:val="center"/>
          </w:tcPr>
          <w:p w14:paraId="485C7F01" w14:textId="77777777" w:rsidR="00763AE7" w:rsidRDefault="00000000">
            <w:pPr>
              <w:spacing w:line="360" w:lineRule="auto"/>
              <w:jc w:val="center"/>
              <w:rPr>
                <w:rFonts w:ascii="宋体" w:eastAsia="宋体" w:hAnsi="宋体" w:cs="宋体"/>
                <w:highlight w:val="yellow"/>
              </w:rPr>
            </w:pPr>
            <w:r>
              <w:rPr>
                <w:rFonts w:ascii="宋体" w:eastAsia="宋体" w:hAnsi="宋体" w:cs="宋体" w:hint="eastAsia"/>
              </w:rPr>
              <w:t>报价</w:t>
            </w:r>
          </w:p>
        </w:tc>
        <w:tc>
          <w:tcPr>
            <w:tcW w:w="5801" w:type="dxa"/>
            <w:vAlign w:val="center"/>
          </w:tcPr>
          <w:p w14:paraId="1F811BA3" w14:textId="77777777" w:rsidR="00763AE7" w:rsidRDefault="00000000">
            <w:pPr>
              <w:spacing w:line="360" w:lineRule="auto"/>
              <w:textAlignment w:val="baseline"/>
              <w:rPr>
                <w:rFonts w:ascii="宋体" w:eastAsia="宋体" w:hAnsi="宋体" w:cs="宋体"/>
                <w:highlight w:val="yellow"/>
              </w:rPr>
            </w:pPr>
            <w:r>
              <w:rPr>
                <w:rFonts w:ascii="宋体" w:eastAsia="宋体" w:hAnsi="宋体" w:cs="宋体" w:hint="eastAsia"/>
              </w:rPr>
              <w:t>报价未超过招标文件中规定的采购预算或最高限价。</w:t>
            </w:r>
          </w:p>
        </w:tc>
      </w:tr>
      <w:tr w:rsidR="00763AE7" w14:paraId="7D880E8C" w14:textId="77777777">
        <w:trPr>
          <w:trHeight w:val="397"/>
          <w:jc w:val="center"/>
        </w:trPr>
        <w:tc>
          <w:tcPr>
            <w:tcW w:w="8982" w:type="dxa"/>
            <w:gridSpan w:val="4"/>
            <w:vAlign w:val="center"/>
          </w:tcPr>
          <w:p w14:paraId="3145F635" w14:textId="77777777" w:rsidR="00763AE7" w:rsidRDefault="00000000">
            <w:pPr>
              <w:spacing w:line="360" w:lineRule="auto"/>
              <w:jc w:val="center"/>
              <w:rPr>
                <w:rFonts w:ascii="宋体" w:eastAsia="宋体" w:hAnsi="宋体" w:cs="宋体"/>
                <w:b/>
                <w:bCs/>
              </w:rPr>
            </w:pPr>
            <w:r>
              <w:rPr>
                <w:rFonts w:ascii="宋体" w:eastAsia="宋体" w:hAnsi="宋体" w:cs="宋体" w:hint="eastAsia"/>
                <w:b/>
                <w:bCs/>
              </w:rPr>
              <w:t>注意事项：</w:t>
            </w:r>
          </w:p>
          <w:p w14:paraId="64032F3C" w14:textId="77777777" w:rsidR="00763AE7" w:rsidRDefault="00000000">
            <w:pPr>
              <w:spacing w:line="360" w:lineRule="auto"/>
              <w:jc w:val="both"/>
              <w:rPr>
                <w:rFonts w:ascii="宋体" w:eastAsia="宋体" w:hAnsi="宋体" w:cs="宋体"/>
              </w:rPr>
            </w:pPr>
            <w:r>
              <w:rPr>
                <w:rFonts w:ascii="宋体" w:eastAsia="宋体" w:hAnsi="宋体" w:cs="宋体" w:hint="eastAsia"/>
              </w:rPr>
              <w:t>1．除银行、保险、石油石化、电力、电信行业外，其他行业分支机构在参与投标时，须同时提供分支机构主体资格证明文件和总公司（总所）出具的授权书，总公司（总所）只能授权一家分支机构。经总公司（总所）授权后，总公司（总所）取得的相关资质证书对分支机构有效（法律法规或行业另有规定的除外）。</w:t>
            </w:r>
          </w:p>
          <w:p w14:paraId="693804C9" w14:textId="77777777" w:rsidR="00763AE7" w:rsidRDefault="00000000">
            <w:pPr>
              <w:spacing w:line="360" w:lineRule="auto"/>
              <w:jc w:val="both"/>
              <w:rPr>
                <w:rFonts w:ascii="宋体" w:eastAsia="宋体" w:hAnsi="宋体" w:cs="宋体"/>
              </w:rPr>
            </w:pPr>
            <w:r>
              <w:rPr>
                <w:rFonts w:ascii="宋体" w:eastAsia="宋体" w:hAnsi="宋体" w:cs="宋体" w:hint="eastAsia"/>
              </w:rPr>
              <w:t>2．事业单位参与投标时，可不提供财务状况报告、社会保障资金和税收缴纳证明；依法免税或不需要缴纳社会保障资金的供应商，应提供相应证明文件，证明其依法免税或不需要缴纳社会保障资金；自然人（仅限中国公民）参与投标时，只须提供身份证复印件。</w:t>
            </w:r>
          </w:p>
          <w:p w14:paraId="251C73C1" w14:textId="77777777" w:rsidR="00763AE7" w:rsidRDefault="00000000">
            <w:pPr>
              <w:spacing w:line="360" w:lineRule="auto"/>
              <w:jc w:val="both"/>
              <w:rPr>
                <w:rFonts w:ascii="宋体" w:eastAsia="宋体" w:hAnsi="宋体" w:cs="宋体"/>
              </w:rPr>
            </w:pPr>
            <w:r>
              <w:rPr>
                <w:rFonts w:ascii="宋体" w:eastAsia="宋体" w:hAnsi="宋体" w:cs="宋体" w:hint="eastAsia"/>
              </w:rPr>
              <w:t>3．以联合体形式参与投标时，应提供有效的《联合体协议书》，并遵循招标文件第二章中“关于联合体”的相关规定。</w:t>
            </w:r>
          </w:p>
          <w:p w14:paraId="4F9179B2" w14:textId="77777777" w:rsidR="00763AE7" w:rsidRDefault="00000000">
            <w:pPr>
              <w:spacing w:line="360" w:lineRule="auto"/>
              <w:jc w:val="both"/>
              <w:rPr>
                <w:rFonts w:ascii="宋体" w:eastAsia="宋体" w:hAnsi="宋体" w:cs="宋体"/>
              </w:rPr>
            </w:pPr>
            <w:r>
              <w:rPr>
                <w:rFonts w:ascii="宋体" w:eastAsia="宋体" w:hAnsi="宋体" w:cs="宋体" w:hint="eastAsia"/>
              </w:rPr>
              <w:t>4．《基本存款账户信息》、《无重大违法记录声明》、《法定代表人委托授权书》、《法定代表人身份证明书》、《联合体协议书》应按第五章《投标文件构成及格式》</w:t>
            </w:r>
            <w:r>
              <w:rPr>
                <w:rFonts w:ascii="宋体" w:eastAsia="宋体" w:hAnsi="宋体" w:cs="宋体" w:hint="eastAsia"/>
              </w:rPr>
              <w:lastRenderedPageBreak/>
              <w:t>中给定的格式填写，并按要求签字、盖章。</w:t>
            </w:r>
          </w:p>
          <w:p w14:paraId="1AF67F8D" w14:textId="77777777" w:rsidR="00763AE7" w:rsidRDefault="00000000">
            <w:pPr>
              <w:spacing w:line="360" w:lineRule="auto"/>
              <w:jc w:val="both"/>
              <w:rPr>
                <w:rFonts w:ascii="宋体" w:eastAsia="宋体" w:hAnsi="宋体" w:cs="宋体"/>
              </w:rPr>
            </w:pPr>
            <w:r>
              <w:rPr>
                <w:rFonts w:ascii="宋体" w:eastAsia="宋体" w:hAnsi="宋体" w:cs="宋体" w:hint="eastAsia"/>
              </w:rPr>
              <w:t>5．按照财政部《关于在政府采购活动中查询及使用信用记录有关问题的通知》（财库〔2016〕125号）要求，在资格审查阶段，采购人将对投标供应商的信用记录进行核查，出现招标文件第二章中“关于信用记录的查询和使用”所列失信行为的，将拒绝其参与政府采购活动。</w:t>
            </w:r>
          </w:p>
        </w:tc>
      </w:tr>
    </w:tbl>
    <w:p w14:paraId="67A31841" w14:textId="77777777" w:rsidR="00763AE7" w:rsidRDefault="00000000">
      <w:pPr>
        <w:pStyle w:val="2"/>
        <w:spacing w:line="360" w:lineRule="auto"/>
        <w:ind w:firstLine="560"/>
        <w:rPr>
          <w:rFonts w:ascii="宋体" w:eastAsia="宋体" w:hAnsi="宋体" w:cs="宋体"/>
          <w:sz w:val="28"/>
          <w:szCs w:val="28"/>
        </w:rPr>
      </w:pPr>
      <w:r>
        <w:rPr>
          <w:rFonts w:ascii="宋体" w:eastAsia="宋体" w:hAnsi="宋体" w:cs="宋体" w:hint="eastAsia"/>
          <w:sz w:val="28"/>
          <w:szCs w:val="28"/>
        </w:rPr>
        <w:lastRenderedPageBreak/>
        <w:t>七、评审方法和程序</w:t>
      </w:r>
    </w:p>
    <w:p w14:paraId="76E65824" w14:textId="77777777" w:rsidR="00763AE7" w:rsidRDefault="00000000">
      <w:pPr>
        <w:pStyle w:val="23"/>
        <w:spacing w:before="210" w:after="210"/>
        <w:ind w:firstLine="482"/>
        <w:rPr>
          <w:rFonts w:ascii="宋体" w:eastAsia="宋体" w:hAnsi="宋体" w:cs="宋体"/>
          <w:sz w:val="24"/>
          <w:szCs w:val="24"/>
        </w:rPr>
      </w:pPr>
      <w:r>
        <w:rPr>
          <w:rFonts w:ascii="宋体" w:eastAsia="宋体" w:hAnsi="宋体" w:cs="宋体" w:hint="eastAsia"/>
          <w:sz w:val="24"/>
          <w:szCs w:val="24"/>
        </w:rPr>
        <w:t>（一）评标方法</w:t>
      </w:r>
    </w:p>
    <w:p w14:paraId="7DD057CF" w14:textId="77777777" w:rsidR="00763AE7" w:rsidRDefault="00000000">
      <w:pPr>
        <w:pStyle w:val="23"/>
        <w:spacing w:before="210" w:after="210"/>
        <w:ind w:firstLine="480"/>
        <w:rPr>
          <w:rFonts w:ascii="宋体" w:eastAsia="宋体" w:hAnsi="宋体" w:cs="宋体"/>
          <w:b w:val="0"/>
          <w:bCs w:val="0"/>
          <w:sz w:val="24"/>
          <w:szCs w:val="24"/>
        </w:rPr>
      </w:pPr>
      <w:r>
        <w:rPr>
          <w:rFonts w:ascii="宋体" w:eastAsia="宋体" w:hAnsi="宋体" w:cs="宋体" w:hint="eastAsia"/>
          <w:b w:val="0"/>
          <w:bCs w:val="0"/>
          <w:sz w:val="24"/>
          <w:szCs w:val="24"/>
        </w:rPr>
        <w:t>本项目采用综合评分法，即投标文件满足招标文件全部实质性要求，且按照评审因素的量化指标评审得分最高的供应商为中标候选人。</w:t>
      </w:r>
    </w:p>
    <w:p w14:paraId="3CC58E6B" w14:textId="77777777" w:rsidR="00763AE7" w:rsidRDefault="00000000">
      <w:pPr>
        <w:pStyle w:val="23"/>
        <w:spacing w:before="210" w:after="210"/>
        <w:ind w:firstLine="482"/>
        <w:rPr>
          <w:rFonts w:ascii="宋体" w:eastAsia="宋体" w:hAnsi="宋体" w:cs="宋体"/>
          <w:sz w:val="24"/>
          <w:szCs w:val="24"/>
        </w:rPr>
      </w:pPr>
      <w:r>
        <w:rPr>
          <w:rFonts w:ascii="宋体" w:eastAsia="宋体" w:hAnsi="宋体" w:cs="宋体" w:hint="eastAsia"/>
          <w:sz w:val="24"/>
          <w:szCs w:val="24"/>
        </w:rPr>
        <w:t>（二）评标程序</w:t>
      </w:r>
    </w:p>
    <w:p w14:paraId="01F58035" w14:textId="77777777" w:rsidR="00763AE7" w:rsidRDefault="00000000">
      <w:pPr>
        <w:pStyle w:val="1a"/>
        <w:spacing w:line="360" w:lineRule="auto"/>
        <w:rPr>
          <w:rFonts w:ascii="宋体" w:eastAsia="宋体" w:hAnsi="宋体" w:cs="宋体"/>
          <w:b/>
          <w:bCs/>
          <w:sz w:val="24"/>
          <w:szCs w:val="24"/>
        </w:rPr>
      </w:pPr>
      <w:r>
        <w:rPr>
          <w:rFonts w:ascii="宋体" w:eastAsia="宋体" w:hAnsi="宋体" w:cs="宋体" w:hint="eastAsia"/>
          <w:b/>
          <w:bCs/>
          <w:sz w:val="24"/>
          <w:szCs w:val="24"/>
        </w:rPr>
        <w:t>1．组建评标委员会</w:t>
      </w:r>
    </w:p>
    <w:p w14:paraId="424422DB"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为了确保评标工作的公平、公正，依据政府采购法和政府采购相关法规、规章，成立评标委员会，评标委员会由采购人代表和有关技术、经济等方面的专家组成，成员人数为5人以上单数（采购预算金额在1000万元以上、技术复杂、社会影响较大的采购项目评标委员会成员人数应当为7人以上单数）。其中，技术、经济等方面的专家不少于成员总数的三分之二。评标专家从政府采购评审专家库内相关专业的专家名单中随机抽取。</w:t>
      </w:r>
    </w:p>
    <w:p w14:paraId="4AFA0ED7"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由采购代理机构组织评标委员会推选评标组长，采购人代表不得担任组长。</w:t>
      </w:r>
    </w:p>
    <w:p w14:paraId="7618326E" w14:textId="77777777" w:rsidR="00763AE7" w:rsidRDefault="00000000">
      <w:pPr>
        <w:pStyle w:val="1a"/>
        <w:spacing w:line="360" w:lineRule="auto"/>
        <w:rPr>
          <w:rFonts w:ascii="宋体" w:eastAsia="宋体" w:hAnsi="宋体" w:cs="宋体"/>
          <w:b/>
          <w:bCs/>
          <w:sz w:val="24"/>
          <w:szCs w:val="24"/>
        </w:rPr>
      </w:pPr>
      <w:r>
        <w:rPr>
          <w:rFonts w:ascii="宋体" w:eastAsia="宋体" w:hAnsi="宋体" w:cs="宋体" w:hint="eastAsia"/>
          <w:b/>
          <w:bCs/>
          <w:sz w:val="24"/>
          <w:szCs w:val="24"/>
        </w:rPr>
        <w:t>2．投标文件的符合性审查</w:t>
      </w:r>
    </w:p>
    <w:p w14:paraId="1953AE7C"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供应商资格性审查通过后，评标委员会对符合资格的投标人的投标文件进行符合性审查，以确定其是否满足招标文件的实质性要求。</w:t>
      </w:r>
    </w:p>
    <w:p w14:paraId="3A597CBA"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lastRenderedPageBreak/>
        <w:t>对于投标文件中含义不明确、同类问题表述不一致或者有明显文字和计算错误的内容，评标委员会应当以书面形式要求投标人作出必要的澄清、说明或者补正。</w:t>
      </w:r>
    </w:p>
    <w:p w14:paraId="1612AF75"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投标人的澄清、说明或者补正应当采用书面形式，并加盖公章，或者由法定代表人或其授权的代表签字。投标人的澄清、说明或者补正不得超出投标文件的范围或者改变投标文件的实质性内容。</w:t>
      </w:r>
    </w:p>
    <w:p w14:paraId="65E1E4B5" w14:textId="77777777" w:rsidR="00763AE7" w:rsidRDefault="00000000">
      <w:pPr>
        <w:spacing w:line="360" w:lineRule="auto"/>
        <w:jc w:val="center"/>
        <w:outlineLvl w:val="2"/>
        <w:rPr>
          <w:rFonts w:ascii="宋体" w:eastAsia="宋体" w:hAnsi="宋体" w:cs="宋体"/>
          <w:b/>
          <w:bCs/>
          <w:sz w:val="32"/>
          <w:szCs w:val="32"/>
        </w:rPr>
      </w:pPr>
      <w:r>
        <w:rPr>
          <w:rFonts w:ascii="宋体" w:eastAsia="宋体" w:hAnsi="宋体" w:cs="宋体" w:hint="eastAsia"/>
          <w:b/>
          <w:bCs/>
          <w:sz w:val="32"/>
          <w:szCs w:val="32"/>
        </w:rPr>
        <w:t>〖符合性审查表〗</w:t>
      </w:r>
    </w:p>
    <w:tbl>
      <w:tblPr>
        <w:tblW w:w="8868"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978"/>
        <w:gridCol w:w="2392"/>
        <w:gridCol w:w="5498"/>
      </w:tblGrid>
      <w:tr w:rsidR="00763AE7" w14:paraId="0F093FA1" w14:textId="77777777">
        <w:trPr>
          <w:trHeight w:val="794"/>
          <w:jc w:val="center"/>
        </w:trPr>
        <w:tc>
          <w:tcPr>
            <w:tcW w:w="978" w:type="dxa"/>
            <w:tcBorders>
              <w:top w:val="single" w:sz="12" w:space="0" w:color="auto"/>
              <w:bottom w:val="single" w:sz="2" w:space="0" w:color="auto"/>
            </w:tcBorders>
            <w:shd w:val="clear" w:color="auto" w:fill="F2F2F2" w:themeFill="background1" w:themeFillShade="F2"/>
            <w:vAlign w:val="center"/>
          </w:tcPr>
          <w:p w14:paraId="260FDF5A" w14:textId="77777777" w:rsidR="00763AE7" w:rsidRDefault="00000000">
            <w:pPr>
              <w:spacing w:line="360" w:lineRule="auto"/>
              <w:jc w:val="center"/>
              <w:rPr>
                <w:rFonts w:ascii="宋体" w:eastAsia="宋体" w:hAnsi="宋体" w:cs="宋体"/>
                <w:b/>
                <w:bCs/>
              </w:rPr>
            </w:pPr>
            <w:r>
              <w:rPr>
                <w:rFonts w:ascii="宋体" w:eastAsia="宋体" w:hAnsi="宋体" w:cs="宋体" w:hint="eastAsia"/>
                <w:b/>
                <w:bCs/>
              </w:rPr>
              <w:t>序号</w:t>
            </w:r>
          </w:p>
        </w:tc>
        <w:tc>
          <w:tcPr>
            <w:tcW w:w="2392" w:type="dxa"/>
            <w:tcBorders>
              <w:top w:val="single" w:sz="12" w:space="0" w:color="auto"/>
              <w:bottom w:val="single" w:sz="2" w:space="0" w:color="auto"/>
            </w:tcBorders>
            <w:shd w:val="clear" w:color="auto" w:fill="F2F2F2" w:themeFill="background1" w:themeFillShade="F2"/>
            <w:vAlign w:val="center"/>
          </w:tcPr>
          <w:p w14:paraId="49F8533D" w14:textId="77777777" w:rsidR="00763AE7" w:rsidRDefault="00000000">
            <w:pPr>
              <w:spacing w:line="360" w:lineRule="auto"/>
              <w:jc w:val="center"/>
              <w:rPr>
                <w:rFonts w:ascii="宋体" w:eastAsia="宋体" w:hAnsi="宋体" w:cs="宋体"/>
                <w:b/>
                <w:bCs/>
              </w:rPr>
            </w:pPr>
            <w:r>
              <w:rPr>
                <w:rFonts w:ascii="宋体" w:eastAsia="宋体" w:hAnsi="宋体" w:cs="宋体" w:hint="eastAsia"/>
                <w:b/>
                <w:bCs/>
              </w:rPr>
              <w:t>符合性审查项</w:t>
            </w:r>
          </w:p>
        </w:tc>
        <w:tc>
          <w:tcPr>
            <w:tcW w:w="5498" w:type="dxa"/>
            <w:tcBorders>
              <w:top w:val="single" w:sz="12" w:space="0" w:color="auto"/>
              <w:bottom w:val="single" w:sz="2" w:space="0" w:color="auto"/>
            </w:tcBorders>
            <w:shd w:val="clear" w:color="auto" w:fill="F2F2F2" w:themeFill="background1" w:themeFillShade="F2"/>
            <w:vAlign w:val="center"/>
          </w:tcPr>
          <w:p w14:paraId="569E394E" w14:textId="77777777" w:rsidR="00763AE7" w:rsidRDefault="00000000">
            <w:pPr>
              <w:spacing w:line="360" w:lineRule="auto"/>
              <w:jc w:val="center"/>
              <w:rPr>
                <w:rFonts w:ascii="宋体" w:eastAsia="宋体" w:hAnsi="宋体" w:cs="宋体"/>
                <w:b/>
                <w:bCs/>
              </w:rPr>
            </w:pPr>
            <w:r>
              <w:rPr>
                <w:rFonts w:ascii="宋体" w:eastAsia="宋体" w:hAnsi="宋体" w:cs="宋体" w:hint="eastAsia"/>
                <w:b/>
                <w:bCs/>
              </w:rPr>
              <w:t>通过条件</w:t>
            </w:r>
          </w:p>
        </w:tc>
      </w:tr>
      <w:tr w:rsidR="00763AE7" w14:paraId="7B33E984" w14:textId="77777777">
        <w:trPr>
          <w:trHeight w:val="794"/>
          <w:jc w:val="center"/>
        </w:trPr>
        <w:tc>
          <w:tcPr>
            <w:tcW w:w="978" w:type="dxa"/>
            <w:tcBorders>
              <w:top w:val="single" w:sz="2" w:space="0" w:color="auto"/>
            </w:tcBorders>
            <w:vAlign w:val="center"/>
          </w:tcPr>
          <w:p w14:paraId="70DAB23E" w14:textId="77777777" w:rsidR="00763AE7" w:rsidRDefault="00000000">
            <w:pPr>
              <w:spacing w:line="360" w:lineRule="auto"/>
              <w:jc w:val="center"/>
              <w:rPr>
                <w:rFonts w:ascii="宋体" w:eastAsia="宋体" w:hAnsi="宋体" w:cs="宋体"/>
              </w:rPr>
            </w:pPr>
            <w:r>
              <w:rPr>
                <w:rFonts w:ascii="宋体" w:eastAsia="宋体" w:hAnsi="宋体" w:cs="宋体" w:hint="eastAsia"/>
              </w:rPr>
              <w:t>1</w:t>
            </w:r>
          </w:p>
        </w:tc>
        <w:tc>
          <w:tcPr>
            <w:tcW w:w="2392" w:type="dxa"/>
            <w:tcBorders>
              <w:top w:val="single" w:sz="2" w:space="0" w:color="auto"/>
            </w:tcBorders>
            <w:vAlign w:val="center"/>
          </w:tcPr>
          <w:p w14:paraId="10F4DB8E" w14:textId="77777777" w:rsidR="00763AE7" w:rsidRDefault="00000000">
            <w:pPr>
              <w:spacing w:line="360" w:lineRule="auto"/>
              <w:jc w:val="center"/>
              <w:rPr>
                <w:rFonts w:ascii="宋体" w:eastAsia="宋体" w:hAnsi="宋体" w:cs="宋体"/>
              </w:rPr>
            </w:pPr>
            <w:r>
              <w:rPr>
                <w:rFonts w:ascii="宋体" w:eastAsia="宋体" w:hAnsi="宋体" w:cs="宋体" w:hint="eastAsia"/>
              </w:rPr>
              <w:t>与项目的一致性</w:t>
            </w:r>
          </w:p>
        </w:tc>
        <w:tc>
          <w:tcPr>
            <w:tcW w:w="5498" w:type="dxa"/>
            <w:tcBorders>
              <w:top w:val="single" w:sz="2" w:space="0" w:color="auto"/>
            </w:tcBorders>
            <w:vAlign w:val="center"/>
          </w:tcPr>
          <w:p w14:paraId="1C9780C6" w14:textId="77777777" w:rsidR="00763AE7" w:rsidRDefault="00000000">
            <w:pPr>
              <w:spacing w:line="440" w:lineRule="atLeast"/>
              <w:rPr>
                <w:rFonts w:ascii="宋体" w:eastAsia="宋体" w:hAnsi="宋体" w:cs="宋体"/>
              </w:rPr>
            </w:pPr>
            <w:r>
              <w:rPr>
                <w:rFonts w:ascii="宋体" w:hAnsi="宋体" w:cs="宋体" w:hint="eastAsia"/>
              </w:rPr>
              <w:t>投标内容未出现漏项或数量与要求不符，未出现重大负偏差；</w:t>
            </w:r>
          </w:p>
        </w:tc>
      </w:tr>
      <w:tr w:rsidR="00763AE7" w14:paraId="62A8874F" w14:textId="77777777">
        <w:trPr>
          <w:trHeight w:val="794"/>
          <w:jc w:val="center"/>
        </w:trPr>
        <w:tc>
          <w:tcPr>
            <w:tcW w:w="978" w:type="dxa"/>
            <w:vAlign w:val="center"/>
          </w:tcPr>
          <w:p w14:paraId="119278FF" w14:textId="77777777" w:rsidR="00763AE7" w:rsidRDefault="00000000">
            <w:pPr>
              <w:spacing w:line="360" w:lineRule="auto"/>
              <w:jc w:val="center"/>
              <w:rPr>
                <w:rFonts w:ascii="宋体" w:eastAsia="宋体" w:hAnsi="宋体" w:cs="宋体"/>
              </w:rPr>
            </w:pPr>
            <w:r>
              <w:rPr>
                <w:rFonts w:ascii="宋体" w:eastAsia="宋体" w:hAnsi="宋体" w:cs="宋体" w:hint="eastAsia"/>
              </w:rPr>
              <w:t>2</w:t>
            </w:r>
          </w:p>
        </w:tc>
        <w:tc>
          <w:tcPr>
            <w:tcW w:w="2392" w:type="dxa"/>
            <w:vAlign w:val="center"/>
          </w:tcPr>
          <w:p w14:paraId="3B3894D8" w14:textId="77777777" w:rsidR="00763AE7" w:rsidRDefault="00000000">
            <w:pPr>
              <w:spacing w:line="360" w:lineRule="auto"/>
              <w:jc w:val="center"/>
              <w:rPr>
                <w:rFonts w:ascii="宋体" w:eastAsia="宋体" w:hAnsi="宋体" w:cs="宋体"/>
              </w:rPr>
            </w:pPr>
            <w:r>
              <w:rPr>
                <w:rFonts w:ascii="宋体" w:eastAsia="宋体" w:hAnsi="宋体" w:cs="宋体" w:hint="eastAsia"/>
              </w:rPr>
              <w:t>签章</w:t>
            </w:r>
          </w:p>
        </w:tc>
        <w:tc>
          <w:tcPr>
            <w:tcW w:w="5498" w:type="dxa"/>
            <w:vAlign w:val="center"/>
          </w:tcPr>
          <w:p w14:paraId="04B303E1" w14:textId="77777777" w:rsidR="00763AE7" w:rsidRDefault="00000000">
            <w:pPr>
              <w:spacing w:line="440" w:lineRule="atLeast"/>
              <w:rPr>
                <w:rFonts w:ascii="宋体" w:eastAsia="宋体" w:hAnsi="宋体" w:cs="宋体"/>
              </w:rPr>
            </w:pPr>
            <w:r>
              <w:rPr>
                <w:rFonts w:ascii="宋体" w:hAnsi="宋体" w:cs="宋体" w:hint="eastAsia"/>
              </w:rPr>
              <w:t>投标文件的签署、加盖公章有效；</w:t>
            </w:r>
          </w:p>
        </w:tc>
      </w:tr>
      <w:tr w:rsidR="00763AE7" w14:paraId="4566D390" w14:textId="77777777">
        <w:trPr>
          <w:trHeight w:val="794"/>
          <w:jc w:val="center"/>
        </w:trPr>
        <w:tc>
          <w:tcPr>
            <w:tcW w:w="978" w:type="dxa"/>
            <w:vAlign w:val="center"/>
          </w:tcPr>
          <w:p w14:paraId="765BC0DB" w14:textId="77777777" w:rsidR="00763AE7" w:rsidRDefault="00000000">
            <w:pPr>
              <w:spacing w:line="360" w:lineRule="auto"/>
              <w:jc w:val="center"/>
              <w:rPr>
                <w:rFonts w:ascii="宋体" w:eastAsia="宋体" w:hAnsi="宋体" w:cs="宋体"/>
              </w:rPr>
            </w:pPr>
            <w:r>
              <w:rPr>
                <w:rFonts w:ascii="宋体" w:eastAsia="宋体" w:hAnsi="宋体" w:cs="宋体" w:hint="eastAsia"/>
              </w:rPr>
              <w:t>3</w:t>
            </w:r>
          </w:p>
        </w:tc>
        <w:tc>
          <w:tcPr>
            <w:tcW w:w="2392" w:type="dxa"/>
            <w:vAlign w:val="center"/>
          </w:tcPr>
          <w:p w14:paraId="390285A0" w14:textId="77777777" w:rsidR="00763AE7" w:rsidRDefault="00000000">
            <w:pPr>
              <w:spacing w:line="360" w:lineRule="auto"/>
              <w:jc w:val="center"/>
              <w:rPr>
                <w:rFonts w:ascii="宋体" w:eastAsia="宋体" w:hAnsi="宋体" w:cs="宋体"/>
              </w:rPr>
            </w:pPr>
            <w:r>
              <w:rPr>
                <w:rFonts w:ascii="宋体" w:eastAsia="宋体" w:hAnsi="宋体" w:cs="宋体" w:hint="eastAsia"/>
              </w:rPr>
              <w:t>投标文件有效期</w:t>
            </w:r>
          </w:p>
        </w:tc>
        <w:tc>
          <w:tcPr>
            <w:tcW w:w="5498" w:type="dxa"/>
            <w:vAlign w:val="center"/>
          </w:tcPr>
          <w:p w14:paraId="30CD0C8A" w14:textId="77777777" w:rsidR="00763AE7" w:rsidRDefault="00000000">
            <w:pPr>
              <w:spacing w:line="360" w:lineRule="auto"/>
              <w:jc w:val="both"/>
              <w:rPr>
                <w:rFonts w:ascii="宋体" w:eastAsia="宋体" w:hAnsi="宋体" w:cs="宋体"/>
              </w:rPr>
            </w:pPr>
            <w:r>
              <w:rPr>
                <w:rFonts w:ascii="宋体" w:hAnsi="宋体" w:cs="宋体" w:hint="eastAsia"/>
              </w:rPr>
              <w:t>投标文件有效期达到招标文件的要求；</w:t>
            </w:r>
          </w:p>
        </w:tc>
      </w:tr>
      <w:tr w:rsidR="00763AE7" w14:paraId="57155E2C" w14:textId="77777777">
        <w:trPr>
          <w:trHeight w:val="794"/>
          <w:jc w:val="center"/>
        </w:trPr>
        <w:tc>
          <w:tcPr>
            <w:tcW w:w="978" w:type="dxa"/>
            <w:vAlign w:val="center"/>
          </w:tcPr>
          <w:p w14:paraId="14CF1574" w14:textId="77777777" w:rsidR="00763AE7" w:rsidRDefault="00000000">
            <w:pPr>
              <w:spacing w:line="360" w:lineRule="auto"/>
              <w:jc w:val="center"/>
              <w:rPr>
                <w:rFonts w:ascii="宋体" w:eastAsia="宋体" w:hAnsi="宋体" w:cs="宋体"/>
              </w:rPr>
            </w:pPr>
            <w:r>
              <w:rPr>
                <w:rFonts w:ascii="宋体" w:eastAsia="宋体" w:hAnsi="宋体" w:cs="宋体" w:hint="eastAsia"/>
              </w:rPr>
              <w:t>4</w:t>
            </w:r>
          </w:p>
        </w:tc>
        <w:tc>
          <w:tcPr>
            <w:tcW w:w="2392" w:type="dxa"/>
            <w:vAlign w:val="center"/>
          </w:tcPr>
          <w:p w14:paraId="6776CA52" w14:textId="77777777" w:rsidR="00763AE7" w:rsidRDefault="00000000">
            <w:pPr>
              <w:spacing w:line="360" w:lineRule="auto"/>
              <w:jc w:val="center"/>
              <w:rPr>
                <w:rFonts w:ascii="宋体" w:eastAsia="宋体" w:hAnsi="宋体" w:cs="宋体"/>
              </w:rPr>
            </w:pPr>
            <w:r>
              <w:rPr>
                <w:rFonts w:ascii="宋体" w:eastAsia="宋体" w:hAnsi="宋体" w:cs="宋体" w:hint="eastAsia"/>
              </w:rPr>
              <w:t>投标报价</w:t>
            </w:r>
          </w:p>
        </w:tc>
        <w:tc>
          <w:tcPr>
            <w:tcW w:w="5498" w:type="dxa"/>
            <w:vAlign w:val="center"/>
          </w:tcPr>
          <w:p w14:paraId="533C9B0F" w14:textId="77777777" w:rsidR="00763AE7" w:rsidRDefault="00000000">
            <w:pPr>
              <w:spacing w:line="440" w:lineRule="atLeast"/>
              <w:rPr>
                <w:rFonts w:ascii="宋体" w:eastAsia="宋体" w:hAnsi="宋体" w:cs="宋体"/>
              </w:rPr>
            </w:pPr>
            <w:r>
              <w:rPr>
                <w:rFonts w:ascii="宋体" w:hAnsi="宋体" w:cs="宋体" w:hint="eastAsia"/>
              </w:rPr>
              <w:t>投标报价未低于成本价，未涉嫌不正当竞争；（如果评标委员会认为某投标报价明显不合理或者低于成本，应当要求该投标人在合理时间内作出书面说明并提供相关证明材料；投标人不能证明其报价合理性的，评标委员会应当将其作为无效标处理）；</w:t>
            </w:r>
          </w:p>
        </w:tc>
      </w:tr>
      <w:tr w:rsidR="00763AE7" w14:paraId="7532A64B" w14:textId="77777777">
        <w:trPr>
          <w:trHeight w:val="794"/>
          <w:jc w:val="center"/>
        </w:trPr>
        <w:tc>
          <w:tcPr>
            <w:tcW w:w="978" w:type="dxa"/>
            <w:vAlign w:val="center"/>
          </w:tcPr>
          <w:p w14:paraId="69CAA203" w14:textId="77777777" w:rsidR="00763AE7" w:rsidRDefault="00000000">
            <w:pPr>
              <w:spacing w:line="360" w:lineRule="auto"/>
              <w:jc w:val="center"/>
              <w:rPr>
                <w:rFonts w:ascii="宋体" w:eastAsia="宋体" w:hAnsi="宋体" w:cs="宋体"/>
              </w:rPr>
            </w:pPr>
            <w:r>
              <w:rPr>
                <w:rFonts w:ascii="宋体" w:eastAsia="宋体" w:hAnsi="宋体" w:cs="宋体" w:hint="eastAsia"/>
              </w:rPr>
              <w:t>5</w:t>
            </w:r>
          </w:p>
        </w:tc>
        <w:tc>
          <w:tcPr>
            <w:tcW w:w="2392" w:type="dxa"/>
            <w:vAlign w:val="center"/>
          </w:tcPr>
          <w:p w14:paraId="1DB639BD" w14:textId="77777777" w:rsidR="00763AE7" w:rsidRDefault="00000000">
            <w:pPr>
              <w:spacing w:line="360" w:lineRule="auto"/>
              <w:jc w:val="center"/>
              <w:rPr>
                <w:rFonts w:ascii="宋体" w:eastAsia="宋体" w:hAnsi="宋体" w:cs="宋体"/>
              </w:rPr>
            </w:pPr>
            <w:r>
              <w:rPr>
                <w:rFonts w:ascii="宋体" w:eastAsia="宋体" w:hAnsi="宋体" w:cs="宋体" w:hint="eastAsia"/>
              </w:rPr>
              <w:t>电子投标文件雷同性分析</w:t>
            </w:r>
          </w:p>
        </w:tc>
        <w:tc>
          <w:tcPr>
            <w:tcW w:w="5498" w:type="dxa"/>
            <w:vAlign w:val="center"/>
          </w:tcPr>
          <w:p w14:paraId="72D1C9AB" w14:textId="77777777" w:rsidR="00763AE7" w:rsidRDefault="00000000">
            <w:pPr>
              <w:spacing w:line="360" w:lineRule="auto"/>
              <w:jc w:val="both"/>
              <w:rPr>
                <w:rFonts w:ascii="宋体" w:eastAsia="宋体" w:hAnsi="宋体" w:cs="宋体"/>
              </w:rPr>
            </w:pPr>
            <w:r>
              <w:rPr>
                <w:rFonts w:ascii="宋体" w:eastAsia="宋体" w:hAnsi="宋体" w:cs="宋体" w:hint="eastAsia"/>
              </w:rPr>
              <w:t>电子投标文件的“文件制作机器码”和“文件创建标识码”通过评标系统的雷同性分析；</w:t>
            </w:r>
          </w:p>
        </w:tc>
      </w:tr>
      <w:tr w:rsidR="00763AE7" w14:paraId="0F830627" w14:textId="77777777">
        <w:trPr>
          <w:trHeight w:val="794"/>
          <w:jc w:val="center"/>
        </w:trPr>
        <w:tc>
          <w:tcPr>
            <w:tcW w:w="978" w:type="dxa"/>
            <w:vAlign w:val="center"/>
          </w:tcPr>
          <w:p w14:paraId="33229125" w14:textId="77777777" w:rsidR="00763AE7" w:rsidRDefault="00000000">
            <w:pPr>
              <w:spacing w:line="360" w:lineRule="auto"/>
              <w:jc w:val="center"/>
              <w:rPr>
                <w:rFonts w:ascii="宋体" w:eastAsia="宋体" w:hAnsi="宋体" w:cs="宋体"/>
              </w:rPr>
            </w:pPr>
            <w:r>
              <w:rPr>
                <w:rFonts w:ascii="宋体" w:eastAsia="宋体" w:hAnsi="宋体" w:cs="宋体" w:hint="eastAsia"/>
              </w:rPr>
              <w:t>6</w:t>
            </w:r>
          </w:p>
        </w:tc>
        <w:tc>
          <w:tcPr>
            <w:tcW w:w="2392" w:type="dxa"/>
            <w:vAlign w:val="center"/>
          </w:tcPr>
          <w:p w14:paraId="502702B2" w14:textId="77777777" w:rsidR="00763AE7" w:rsidRDefault="00000000">
            <w:pPr>
              <w:spacing w:line="360" w:lineRule="auto"/>
              <w:jc w:val="center"/>
              <w:rPr>
                <w:rFonts w:ascii="宋体" w:eastAsia="宋体" w:hAnsi="宋体" w:cs="宋体"/>
              </w:rPr>
            </w:pPr>
            <w:r>
              <w:rPr>
                <w:rFonts w:ascii="宋体" w:eastAsia="宋体" w:hAnsi="宋体" w:cs="宋体" w:hint="eastAsia"/>
              </w:rPr>
              <w:t>其他</w:t>
            </w:r>
          </w:p>
        </w:tc>
        <w:tc>
          <w:tcPr>
            <w:tcW w:w="5498" w:type="dxa"/>
            <w:vAlign w:val="center"/>
          </w:tcPr>
          <w:p w14:paraId="039F40BB" w14:textId="77777777" w:rsidR="00763AE7" w:rsidRDefault="00000000">
            <w:pPr>
              <w:spacing w:line="360" w:lineRule="auto"/>
              <w:jc w:val="both"/>
              <w:rPr>
                <w:rFonts w:ascii="宋体" w:eastAsia="宋体" w:hAnsi="宋体" w:cs="宋体"/>
              </w:rPr>
            </w:pPr>
            <w:r>
              <w:rPr>
                <w:rFonts w:ascii="宋体" w:eastAsia="宋体" w:hAnsi="宋体" w:cs="宋体" w:hint="eastAsia"/>
              </w:rPr>
              <w:t>完全理解并接受法律法规和招标文件对供应商合法经营的各类规约和责任义务要求，没有出现法律法规或招标文件规定的其他无效情形。</w:t>
            </w:r>
          </w:p>
        </w:tc>
      </w:tr>
    </w:tbl>
    <w:p w14:paraId="308FACD5" w14:textId="77777777" w:rsidR="00763AE7" w:rsidRDefault="00000000">
      <w:pPr>
        <w:pStyle w:val="1a"/>
        <w:spacing w:line="360" w:lineRule="auto"/>
        <w:rPr>
          <w:rFonts w:ascii="宋体" w:eastAsia="宋体" w:hAnsi="宋体" w:cs="宋体"/>
          <w:b/>
          <w:bCs/>
          <w:sz w:val="24"/>
          <w:szCs w:val="24"/>
        </w:rPr>
      </w:pPr>
      <w:r>
        <w:rPr>
          <w:rFonts w:ascii="宋体" w:eastAsia="宋体" w:hAnsi="宋体" w:cs="宋体" w:hint="eastAsia"/>
          <w:b/>
          <w:bCs/>
          <w:sz w:val="24"/>
          <w:szCs w:val="24"/>
        </w:rPr>
        <w:t>3．综合比较与评价</w:t>
      </w:r>
    </w:p>
    <w:p w14:paraId="12E636BB"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lastRenderedPageBreak/>
        <w:t>评标委员会按《评审要素及分值一览表》中规定的评标方法和标准，对通过符合性审查的投标文件进行商务和技术评估，综合比较与评价。</w:t>
      </w:r>
    </w:p>
    <w:p w14:paraId="24CE6520"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出现下列情形的，供应商投标无效：</w:t>
      </w:r>
    </w:p>
    <w:p w14:paraId="1D0A3127"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（1）投标文件报价出现本章第五小节“投标报价”所列需要修正情形，但供应商对修正后的报价不予确认的；</w:t>
      </w:r>
    </w:p>
    <w:p w14:paraId="2B0C654F" w14:textId="77777777" w:rsidR="00763AE7" w:rsidRDefault="00000000">
      <w:pPr>
        <w:spacing w:line="360" w:lineRule="auto"/>
        <w:ind w:firstLineChars="200" w:firstLine="480"/>
        <w:jc w:val="both"/>
        <w:rPr>
          <w:rFonts w:ascii="宋体" w:eastAsia="宋体" w:hAnsi="宋体" w:cs="宋体"/>
        </w:rPr>
      </w:pPr>
      <w:r>
        <w:rPr>
          <w:rFonts w:ascii="宋体" w:eastAsia="宋体" w:hAnsi="宋体" w:cs="宋体" w:hint="eastAsia"/>
        </w:rPr>
        <w:t>（2）评标委员会认为供应商的报价明显低于其他通过符合性审查供应商的报价，有可能影响产品质量或者不能诚信履约的，要求供应商在评标现场合理的时间内提供书面说明（必要时提交相关证明材料），供应商不能证明其报价合理性的。</w:t>
      </w:r>
    </w:p>
    <w:p w14:paraId="15974DC3" w14:textId="77777777" w:rsidR="00763AE7" w:rsidRDefault="00000000">
      <w:pPr>
        <w:rPr>
          <w:rFonts w:ascii="宋体" w:eastAsia="宋体" w:hAnsi="宋体" w:cs="宋体"/>
          <w:sz w:val="32"/>
          <w:szCs w:val="32"/>
          <w:highlight w:val="yellow"/>
        </w:rPr>
      </w:pPr>
      <w:r>
        <w:rPr>
          <w:rFonts w:ascii="宋体" w:eastAsia="宋体" w:hAnsi="宋体" w:cs="宋体" w:hint="eastAsia"/>
          <w:sz w:val="32"/>
          <w:szCs w:val="32"/>
          <w:highlight w:val="yellow"/>
        </w:rPr>
        <w:br w:type="page"/>
      </w:r>
    </w:p>
    <w:p w14:paraId="688EDEF2" w14:textId="77777777" w:rsidR="00763AE7" w:rsidRDefault="00000000">
      <w:pPr>
        <w:spacing w:line="560" w:lineRule="exact"/>
        <w:jc w:val="center"/>
        <w:outlineLvl w:val="2"/>
        <w:rPr>
          <w:rFonts w:ascii="宋体" w:eastAsia="宋体" w:hAnsi="宋体" w:cs="宋体"/>
          <w:sz w:val="32"/>
          <w:szCs w:val="32"/>
          <w:highlight w:val="yellow"/>
        </w:rPr>
      </w:pPr>
      <w:r>
        <w:rPr>
          <w:rFonts w:ascii="宋体" w:eastAsia="宋体" w:hAnsi="宋体" w:cs="宋体" w:hint="eastAsia"/>
          <w:b/>
          <w:bCs/>
          <w:sz w:val="32"/>
          <w:szCs w:val="32"/>
        </w:rPr>
        <w:lastRenderedPageBreak/>
        <w:t>〖评审要素及分值一览表〗</w:t>
      </w:r>
    </w:p>
    <w:tbl>
      <w:tblPr>
        <w:tblW w:w="9669"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605"/>
        <w:gridCol w:w="645"/>
        <w:gridCol w:w="1060"/>
        <w:gridCol w:w="7359"/>
      </w:tblGrid>
      <w:tr w:rsidR="00763AE7" w14:paraId="32799A8A" w14:textId="77777777">
        <w:trPr>
          <w:trHeight w:val="397"/>
          <w:jc w:val="center"/>
        </w:trPr>
        <w:tc>
          <w:tcPr>
            <w:tcW w:w="605" w:type="dxa"/>
            <w:vMerge w:val="restart"/>
            <w:tcBorders>
              <w:top w:val="single" w:sz="12" w:space="0" w:color="auto"/>
              <w:bottom w:val="single" w:sz="2" w:space="0" w:color="auto"/>
            </w:tcBorders>
            <w:shd w:val="clear" w:color="auto" w:fill="F2F2F2" w:themeFill="background1" w:themeFillShade="F2"/>
            <w:vAlign w:val="center"/>
          </w:tcPr>
          <w:p w14:paraId="4C0BD117" w14:textId="77777777" w:rsidR="00763AE7" w:rsidRDefault="00000000">
            <w:pPr>
              <w:spacing w:line="360" w:lineRule="auto"/>
              <w:jc w:val="center"/>
              <w:rPr>
                <w:rFonts w:ascii="宋体" w:eastAsia="宋体" w:hAnsi="宋体" w:cs="宋体"/>
                <w:b/>
                <w:bCs/>
              </w:rPr>
            </w:pPr>
            <w:r>
              <w:rPr>
                <w:rFonts w:ascii="宋体" w:eastAsia="宋体" w:hAnsi="宋体" w:cs="宋体" w:hint="eastAsia"/>
                <w:b/>
                <w:bCs/>
              </w:rPr>
              <w:t>项别</w:t>
            </w:r>
          </w:p>
        </w:tc>
        <w:tc>
          <w:tcPr>
            <w:tcW w:w="1705" w:type="dxa"/>
            <w:gridSpan w:val="2"/>
            <w:tcBorders>
              <w:top w:val="single" w:sz="12" w:space="0" w:color="auto"/>
              <w:bottom w:val="single" w:sz="2" w:space="0" w:color="auto"/>
            </w:tcBorders>
            <w:shd w:val="clear" w:color="auto" w:fill="F2F2F2" w:themeFill="background1" w:themeFillShade="F2"/>
            <w:vAlign w:val="center"/>
          </w:tcPr>
          <w:p w14:paraId="7C613DC3" w14:textId="77777777" w:rsidR="00763AE7" w:rsidRDefault="00000000">
            <w:pPr>
              <w:spacing w:line="360" w:lineRule="auto"/>
              <w:jc w:val="center"/>
              <w:rPr>
                <w:rFonts w:ascii="宋体" w:eastAsia="宋体" w:hAnsi="宋体" w:cs="宋体"/>
                <w:b/>
                <w:bCs/>
              </w:rPr>
            </w:pPr>
            <w:r>
              <w:rPr>
                <w:rFonts w:ascii="宋体" w:eastAsia="宋体" w:hAnsi="宋体" w:cs="宋体" w:hint="eastAsia"/>
                <w:b/>
                <w:bCs/>
              </w:rPr>
              <w:t>总分值</w:t>
            </w:r>
          </w:p>
        </w:tc>
        <w:tc>
          <w:tcPr>
            <w:tcW w:w="7359" w:type="dxa"/>
            <w:vMerge w:val="restart"/>
            <w:tcBorders>
              <w:top w:val="single" w:sz="12" w:space="0" w:color="auto"/>
            </w:tcBorders>
            <w:shd w:val="clear" w:color="auto" w:fill="F2F2F2" w:themeFill="background1" w:themeFillShade="F2"/>
            <w:vAlign w:val="center"/>
          </w:tcPr>
          <w:p w14:paraId="398B5CF3" w14:textId="77777777" w:rsidR="00763AE7" w:rsidRDefault="00000000">
            <w:pPr>
              <w:spacing w:line="360" w:lineRule="auto"/>
              <w:jc w:val="center"/>
              <w:rPr>
                <w:rFonts w:ascii="宋体" w:eastAsia="宋体" w:hAnsi="宋体" w:cs="宋体"/>
                <w:b/>
                <w:bCs/>
              </w:rPr>
            </w:pPr>
            <w:r>
              <w:rPr>
                <w:rFonts w:ascii="宋体" w:eastAsia="宋体" w:hAnsi="宋体" w:cs="宋体" w:hint="eastAsia"/>
                <w:b/>
                <w:bCs/>
              </w:rPr>
              <w:t>评审要素</w:t>
            </w:r>
          </w:p>
        </w:tc>
      </w:tr>
      <w:tr w:rsidR="00763AE7" w14:paraId="42F92D9D" w14:textId="77777777">
        <w:trPr>
          <w:trHeight w:val="397"/>
          <w:jc w:val="center"/>
        </w:trPr>
        <w:tc>
          <w:tcPr>
            <w:tcW w:w="605" w:type="dxa"/>
            <w:vMerge/>
            <w:tcBorders>
              <w:top w:val="single" w:sz="2" w:space="0" w:color="auto"/>
              <w:bottom w:val="single" w:sz="2" w:space="0" w:color="auto"/>
            </w:tcBorders>
            <w:shd w:val="clear" w:color="auto" w:fill="F2F2F2" w:themeFill="background1" w:themeFillShade="F2"/>
            <w:vAlign w:val="center"/>
          </w:tcPr>
          <w:p w14:paraId="7E2A65D0" w14:textId="77777777" w:rsidR="00763AE7" w:rsidRDefault="00763AE7">
            <w:pPr>
              <w:spacing w:line="360" w:lineRule="auto"/>
              <w:jc w:val="center"/>
              <w:rPr>
                <w:rFonts w:ascii="宋体" w:eastAsia="宋体" w:hAnsi="宋体" w:cs="宋体"/>
                <w:bCs/>
              </w:rPr>
            </w:pPr>
          </w:p>
        </w:tc>
        <w:tc>
          <w:tcPr>
            <w:tcW w:w="645" w:type="dxa"/>
            <w:tcBorders>
              <w:top w:val="single" w:sz="2" w:space="0" w:color="auto"/>
              <w:bottom w:val="single" w:sz="2" w:space="0" w:color="auto"/>
            </w:tcBorders>
            <w:shd w:val="clear" w:color="auto" w:fill="F2F2F2" w:themeFill="background1" w:themeFillShade="F2"/>
            <w:vAlign w:val="center"/>
          </w:tcPr>
          <w:p w14:paraId="3B90D9EB" w14:textId="77777777" w:rsidR="00763AE7" w:rsidRDefault="00000000">
            <w:pPr>
              <w:spacing w:line="360" w:lineRule="auto"/>
              <w:jc w:val="center"/>
              <w:rPr>
                <w:rFonts w:ascii="宋体" w:eastAsia="宋体" w:hAnsi="宋体" w:cs="宋体"/>
                <w:b/>
                <w:bCs/>
              </w:rPr>
            </w:pPr>
            <w:r>
              <w:rPr>
                <w:rFonts w:ascii="宋体" w:eastAsia="宋体" w:hAnsi="宋体" w:cs="宋体" w:hint="eastAsia"/>
                <w:b/>
                <w:bCs/>
              </w:rPr>
              <w:t>100</w:t>
            </w:r>
          </w:p>
        </w:tc>
        <w:tc>
          <w:tcPr>
            <w:tcW w:w="1060" w:type="dxa"/>
            <w:tcBorders>
              <w:top w:val="single" w:sz="2" w:space="0" w:color="auto"/>
              <w:bottom w:val="single" w:sz="2" w:space="0" w:color="auto"/>
            </w:tcBorders>
            <w:shd w:val="clear" w:color="auto" w:fill="F2F2F2" w:themeFill="background1" w:themeFillShade="F2"/>
            <w:vAlign w:val="center"/>
          </w:tcPr>
          <w:p w14:paraId="3F04E1DD" w14:textId="77777777" w:rsidR="00763AE7" w:rsidRDefault="00000000">
            <w:pPr>
              <w:spacing w:line="360" w:lineRule="auto"/>
              <w:jc w:val="center"/>
              <w:rPr>
                <w:rFonts w:ascii="宋体" w:eastAsia="宋体" w:hAnsi="宋体" w:cs="宋体"/>
                <w:b/>
                <w:bCs/>
              </w:rPr>
            </w:pPr>
            <w:r>
              <w:rPr>
                <w:rFonts w:ascii="宋体" w:eastAsia="宋体" w:hAnsi="宋体" w:cs="宋体" w:hint="eastAsia"/>
                <w:b/>
                <w:bCs/>
              </w:rPr>
              <w:t>分项最高分值</w:t>
            </w:r>
          </w:p>
        </w:tc>
        <w:tc>
          <w:tcPr>
            <w:tcW w:w="7359" w:type="dxa"/>
            <w:vMerge/>
            <w:tcBorders>
              <w:bottom w:val="single" w:sz="2" w:space="0" w:color="auto"/>
            </w:tcBorders>
            <w:shd w:val="clear" w:color="auto" w:fill="F2F2F2" w:themeFill="background1" w:themeFillShade="F2"/>
            <w:vAlign w:val="center"/>
          </w:tcPr>
          <w:p w14:paraId="3959BECA" w14:textId="77777777" w:rsidR="00763AE7" w:rsidRDefault="00763AE7">
            <w:pPr>
              <w:spacing w:line="360" w:lineRule="auto"/>
              <w:jc w:val="center"/>
              <w:rPr>
                <w:rFonts w:ascii="宋体" w:eastAsia="宋体" w:hAnsi="宋体" w:cs="宋体"/>
                <w:bCs/>
              </w:rPr>
            </w:pPr>
          </w:p>
        </w:tc>
      </w:tr>
      <w:tr w:rsidR="00763AE7" w14:paraId="139FE8E8" w14:textId="77777777">
        <w:trPr>
          <w:trHeight w:val="397"/>
          <w:jc w:val="center"/>
        </w:trPr>
        <w:tc>
          <w:tcPr>
            <w:tcW w:w="605" w:type="dxa"/>
            <w:tcBorders>
              <w:top w:val="single" w:sz="2" w:space="0" w:color="auto"/>
            </w:tcBorders>
            <w:shd w:val="clear" w:color="auto" w:fill="auto"/>
            <w:vAlign w:val="center"/>
          </w:tcPr>
          <w:p w14:paraId="6C57BEE4" w14:textId="77777777" w:rsidR="00763AE7" w:rsidRDefault="00000000">
            <w:pPr>
              <w:spacing w:line="360" w:lineRule="auto"/>
              <w:jc w:val="center"/>
              <w:rPr>
                <w:rFonts w:ascii="宋体" w:eastAsia="宋体" w:hAnsi="宋体" w:cs="宋体"/>
                <w:bCs/>
              </w:rPr>
            </w:pPr>
            <w:r>
              <w:rPr>
                <w:rFonts w:ascii="宋体" w:eastAsia="宋体" w:hAnsi="宋体" w:cs="宋体" w:hint="eastAsia"/>
                <w:bCs/>
              </w:rPr>
              <w:t>价格</w:t>
            </w:r>
          </w:p>
        </w:tc>
        <w:tc>
          <w:tcPr>
            <w:tcW w:w="645" w:type="dxa"/>
            <w:tcBorders>
              <w:top w:val="single" w:sz="2" w:space="0" w:color="auto"/>
            </w:tcBorders>
            <w:shd w:val="clear" w:color="auto" w:fill="auto"/>
            <w:vAlign w:val="center"/>
          </w:tcPr>
          <w:p w14:paraId="7D432F61" w14:textId="77777777" w:rsidR="00763AE7" w:rsidRDefault="00000000">
            <w:pPr>
              <w:spacing w:line="360" w:lineRule="auto"/>
              <w:jc w:val="center"/>
              <w:rPr>
                <w:rFonts w:ascii="宋体" w:eastAsia="宋体" w:hAnsi="宋体" w:cs="宋体"/>
                <w:bCs/>
              </w:rPr>
            </w:pPr>
            <w:r>
              <w:rPr>
                <w:rFonts w:ascii="宋体" w:eastAsia="宋体" w:hAnsi="宋体" w:cs="宋体" w:hint="eastAsia"/>
                <w:bCs/>
              </w:rPr>
              <w:t>10</w:t>
            </w:r>
          </w:p>
        </w:tc>
        <w:tc>
          <w:tcPr>
            <w:tcW w:w="1060" w:type="dxa"/>
            <w:shd w:val="clear" w:color="auto" w:fill="auto"/>
            <w:vAlign w:val="center"/>
          </w:tcPr>
          <w:p w14:paraId="157D9480" w14:textId="77777777" w:rsidR="00763AE7" w:rsidRDefault="00000000">
            <w:pPr>
              <w:spacing w:line="360" w:lineRule="auto"/>
              <w:jc w:val="center"/>
              <w:rPr>
                <w:rFonts w:ascii="宋体" w:eastAsia="宋体" w:hAnsi="宋体" w:cs="宋体"/>
                <w:bCs/>
              </w:rPr>
            </w:pPr>
            <w:r>
              <w:rPr>
                <w:rFonts w:ascii="宋体" w:eastAsia="宋体" w:hAnsi="宋体" w:cs="宋体" w:hint="eastAsia"/>
                <w:bCs/>
              </w:rPr>
              <w:t>10</w:t>
            </w:r>
          </w:p>
        </w:tc>
        <w:tc>
          <w:tcPr>
            <w:tcW w:w="7359" w:type="dxa"/>
            <w:tcBorders>
              <w:top w:val="single" w:sz="2" w:space="0" w:color="auto"/>
            </w:tcBorders>
            <w:shd w:val="clear" w:color="auto" w:fill="auto"/>
            <w:vAlign w:val="center"/>
          </w:tcPr>
          <w:p w14:paraId="0DB6BA82" w14:textId="77777777" w:rsidR="00763AE7" w:rsidRDefault="00000000">
            <w:pPr>
              <w:rPr>
                <w:rFonts w:ascii="宋体" w:eastAsia="宋体" w:hAnsi="宋体" w:cs="宋体"/>
                <w:lang w:val="zh-CN"/>
              </w:rPr>
            </w:pPr>
            <w:r>
              <w:rPr>
                <w:rFonts w:ascii="宋体" w:eastAsia="宋体" w:hAnsi="宋体" w:cs="宋体" w:hint="eastAsia"/>
                <w:lang w:val="zh-CN"/>
              </w:rPr>
              <w:t>经资格审查、符合性审查合格的投标文件，其投标报价为有效投标报价，对符合政策性扣减的投标人的有效投标价格进行政策性扣减，并依据扣减后的价格（评审价格）进行价格评审。</w:t>
            </w:r>
          </w:p>
          <w:p w14:paraId="361DD60F" w14:textId="77777777" w:rsidR="00763AE7" w:rsidRDefault="00000000">
            <w:pPr>
              <w:rPr>
                <w:rFonts w:ascii="宋体" w:eastAsia="宋体" w:hAnsi="宋体" w:cs="宋体"/>
                <w:lang w:val="zh-CN"/>
              </w:rPr>
            </w:pPr>
            <w:r>
              <w:rPr>
                <w:rFonts w:ascii="宋体" w:eastAsia="宋体" w:hAnsi="宋体" w:cs="宋体" w:hint="eastAsia"/>
                <w:lang w:val="zh-CN"/>
              </w:rPr>
              <w:t>满足招标文件要求且投标价格最低的投标报价为评标基准价，其价格分为满分。价格分按照下列公式计算。</w:t>
            </w:r>
          </w:p>
          <w:p w14:paraId="31A9C635" w14:textId="77777777" w:rsidR="00763AE7" w:rsidRDefault="00000000">
            <w:pPr>
              <w:rPr>
                <w:rFonts w:ascii="宋体" w:eastAsia="宋体" w:hAnsi="宋体" w:cs="宋体"/>
              </w:rPr>
            </w:pPr>
            <w:r>
              <w:rPr>
                <w:rFonts w:ascii="宋体" w:eastAsia="宋体" w:hAnsi="宋体" w:cs="宋体" w:hint="eastAsia"/>
                <w:lang w:val="zh-CN"/>
              </w:rPr>
              <w:t>投标报价得分=</w:t>
            </w:r>
            <w:r>
              <w:rPr>
                <w:rFonts w:ascii="宋体" w:eastAsia="宋体" w:hAnsi="宋体" w:cs="宋体" w:hint="eastAsia"/>
              </w:rPr>
              <w:t>（评标基准价/有效报价）×价格权重（10%）×100</w:t>
            </w:r>
          </w:p>
          <w:p w14:paraId="5925A10A" w14:textId="77777777" w:rsidR="00763AE7" w:rsidRDefault="00000000">
            <w:pPr>
              <w:jc w:val="both"/>
              <w:rPr>
                <w:rFonts w:ascii="宋体" w:eastAsia="宋体" w:hAnsi="宋体" w:cs="宋体"/>
                <w:bCs/>
              </w:rPr>
            </w:pPr>
            <w:r>
              <w:rPr>
                <w:rFonts w:ascii="宋体" w:eastAsia="宋体" w:hAnsi="宋体" w:cs="宋体" w:hint="eastAsia"/>
              </w:rPr>
              <w:t>注：本项目非专门面向中小企业采购，价格评审优惠详见须知前附表。</w:t>
            </w:r>
          </w:p>
        </w:tc>
      </w:tr>
      <w:tr w:rsidR="00763AE7" w14:paraId="1DC022DE" w14:textId="77777777">
        <w:trPr>
          <w:trHeight w:val="90"/>
          <w:jc w:val="center"/>
        </w:trPr>
        <w:tc>
          <w:tcPr>
            <w:tcW w:w="605" w:type="dxa"/>
            <w:vMerge w:val="restart"/>
            <w:shd w:val="clear" w:color="auto" w:fill="auto"/>
            <w:vAlign w:val="center"/>
          </w:tcPr>
          <w:p w14:paraId="78B6D1D0" w14:textId="77777777" w:rsidR="00763AE7" w:rsidRDefault="00000000">
            <w:pPr>
              <w:spacing w:line="360" w:lineRule="auto"/>
              <w:jc w:val="center"/>
              <w:rPr>
                <w:rFonts w:ascii="宋体" w:eastAsia="宋体" w:hAnsi="宋体" w:cs="宋体"/>
                <w:bCs/>
              </w:rPr>
            </w:pPr>
            <w:r>
              <w:rPr>
                <w:rFonts w:ascii="宋体" w:eastAsia="宋体" w:hAnsi="宋体" w:cs="宋体" w:hint="eastAsia"/>
                <w:bCs/>
              </w:rPr>
              <w:t>技术响应</w:t>
            </w:r>
          </w:p>
        </w:tc>
        <w:tc>
          <w:tcPr>
            <w:tcW w:w="645" w:type="dxa"/>
            <w:vMerge w:val="restart"/>
            <w:shd w:val="clear" w:color="auto" w:fill="auto"/>
            <w:vAlign w:val="center"/>
          </w:tcPr>
          <w:p w14:paraId="189C07FC" w14:textId="77777777" w:rsidR="00763AE7" w:rsidRDefault="00000000">
            <w:pPr>
              <w:spacing w:line="360" w:lineRule="auto"/>
              <w:jc w:val="center"/>
              <w:rPr>
                <w:rFonts w:ascii="宋体" w:eastAsia="宋体" w:hAnsi="宋体" w:cs="宋体"/>
                <w:bCs/>
              </w:rPr>
            </w:pPr>
            <w:r>
              <w:rPr>
                <w:rFonts w:ascii="宋体" w:eastAsia="宋体" w:hAnsi="宋体" w:cs="宋体" w:hint="eastAsia"/>
                <w:bCs/>
              </w:rPr>
              <w:t>60</w:t>
            </w:r>
          </w:p>
        </w:tc>
        <w:tc>
          <w:tcPr>
            <w:tcW w:w="1060" w:type="dxa"/>
            <w:shd w:val="clear" w:color="auto" w:fill="auto"/>
            <w:vAlign w:val="center"/>
          </w:tcPr>
          <w:p w14:paraId="34EB05EB" w14:textId="77777777" w:rsidR="00763AE7" w:rsidRDefault="00000000">
            <w:pPr>
              <w:spacing w:line="360" w:lineRule="auto"/>
              <w:jc w:val="center"/>
              <w:rPr>
                <w:rFonts w:ascii="宋体" w:eastAsia="宋体" w:hAnsi="宋体" w:cs="宋体"/>
                <w:bCs/>
              </w:rPr>
            </w:pPr>
            <w:r>
              <w:rPr>
                <w:rFonts w:ascii="宋体" w:eastAsia="宋体" w:hAnsi="宋体" w:cs="宋体" w:hint="eastAsia"/>
                <w:bCs/>
              </w:rPr>
              <w:t>10</w:t>
            </w:r>
          </w:p>
        </w:tc>
        <w:tc>
          <w:tcPr>
            <w:tcW w:w="7359" w:type="dxa"/>
            <w:shd w:val="clear" w:color="auto" w:fill="auto"/>
            <w:vAlign w:val="center"/>
          </w:tcPr>
          <w:p w14:paraId="374EEB21" w14:textId="77777777" w:rsidR="00763AE7" w:rsidRDefault="00000000">
            <w:pPr>
              <w:pStyle w:val="NormalIndent1"/>
              <w:ind w:firstLineChars="0" w:firstLine="0"/>
              <w:rPr>
                <w:rFonts w:ascii="宋体" w:eastAsia="宋体" w:hAnsi="宋体" w:cs="宋体"/>
                <w:b/>
                <w:bCs/>
              </w:rPr>
            </w:pPr>
            <w:r>
              <w:rPr>
                <w:rFonts w:ascii="宋体" w:eastAsia="宋体" w:hAnsi="宋体" w:cs="宋体" w:hint="eastAsia"/>
                <w:b/>
                <w:bCs/>
              </w:rPr>
              <w:t>考古发掘土方施工方案</w:t>
            </w:r>
          </w:p>
          <w:p w14:paraId="699F13E6" w14:textId="77777777" w:rsidR="00763AE7" w:rsidRDefault="00000000">
            <w:pPr>
              <w:overflowPunct w:val="0"/>
              <w:adjustRightInd w:val="0"/>
              <w:snapToGrid w:val="0"/>
              <w:spacing w:line="360" w:lineRule="auto"/>
              <w:rPr>
                <w:rFonts w:ascii="宋体" w:eastAsia="宋体" w:hAnsi="宋体" w:cs="宋体"/>
              </w:rPr>
            </w:pPr>
            <w:r>
              <w:rPr>
                <w:rFonts w:ascii="宋体" w:eastAsia="宋体" w:hAnsi="宋体" w:cs="宋体" w:hint="eastAsia"/>
              </w:rPr>
              <w:t>挖掘方案符合国家规范标准，内容完整、合理，且针对性、可行性强，得</w:t>
            </w:r>
            <w:r>
              <w:rPr>
                <w:rFonts w:ascii="宋体" w:eastAsia="宋体" w:hAnsi="宋体" w:cs="宋体" w:hint="eastAsia"/>
                <w:lang w:val="zh-CN"/>
              </w:rPr>
              <w:t>（7-10］</w:t>
            </w:r>
            <w:r>
              <w:rPr>
                <w:rFonts w:ascii="宋体" w:eastAsia="宋体" w:hAnsi="宋体" w:cs="宋体" w:hint="eastAsia"/>
              </w:rPr>
              <w:t>分；</w:t>
            </w:r>
          </w:p>
          <w:p w14:paraId="16CB4044" w14:textId="77777777" w:rsidR="00763AE7" w:rsidRDefault="00000000">
            <w:pPr>
              <w:overflowPunct w:val="0"/>
              <w:adjustRightInd w:val="0"/>
              <w:snapToGrid w:val="0"/>
              <w:spacing w:line="360" w:lineRule="auto"/>
              <w:rPr>
                <w:rFonts w:ascii="宋体" w:eastAsia="宋体" w:hAnsi="宋体" w:cs="宋体"/>
              </w:rPr>
            </w:pPr>
            <w:r>
              <w:rPr>
                <w:rFonts w:ascii="宋体" w:eastAsia="宋体" w:hAnsi="宋体" w:cs="宋体" w:hint="eastAsia"/>
              </w:rPr>
              <w:t>挖掘方案符合国家规范标准，具有一定的可行性，得</w:t>
            </w:r>
            <w:r>
              <w:rPr>
                <w:rFonts w:ascii="宋体" w:eastAsia="宋体" w:hAnsi="宋体" w:cs="宋体" w:hint="eastAsia"/>
                <w:lang w:val="zh-CN"/>
              </w:rPr>
              <w:t>（</w:t>
            </w:r>
            <w:r>
              <w:rPr>
                <w:rFonts w:ascii="宋体" w:eastAsia="宋体" w:hAnsi="宋体" w:cs="宋体" w:hint="eastAsia"/>
              </w:rPr>
              <w:t>4</w:t>
            </w:r>
            <w:r>
              <w:rPr>
                <w:rFonts w:ascii="宋体" w:eastAsia="宋体" w:hAnsi="宋体" w:cs="宋体" w:hint="eastAsia"/>
                <w:lang w:val="zh-CN"/>
              </w:rPr>
              <w:t>-7］</w:t>
            </w:r>
            <w:r>
              <w:rPr>
                <w:rFonts w:ascii="宋体" w:eastAsia="宋体" w:hAnsi="宋体" w:cs="宋体" w:hint="eastAsia"/>
              </w:rPr>
              <w:t>分；</w:t>
            </w:r>
          </w:p>
          <w:p w14:paraId="0E6D1ECA" w14:textId="77777777" w:rsidR="00763AE7" w:rsidRDefault="00000000">
            <w:pPr>
              <w:overflowPunct w:val="0"/>
              <w:adjustRightInd w:val="0"/>
              <w:snapToGrid w:val="0"/>
              <w:spacing w:line="360" w:lineRule="auto"/>
              <w:rPr>
                <w:rFonts w:ascii="宋体" w:eastAsia="宋体" w:hAnsi="宋体" w:cs="宋体"/>
              </w:rPr>
            </w:pPr>
            <w:r>
              <w:rPr>
                <w:rFonts w:ascii="宋体" w:eastAsia="宋体" w:hAnsi="宋体" w:cs="宋体" w:hint="eastAsia"/>
              </w:rPr>
              <w:t>挖掘方案符合国家规范标准，内容简单，可行性一般，得</w:t>
            </w:r>
            <w:r>
              <w:rPr>
                <w:rFonts w:ascii="宋体" w:eastAsia="宋体" w:hAnsi="宋体" w:cs="宋体" w:hint="eastAsia"/>
                <w:lang w:val="zh-CN"/>
              </w:rPr>
              <w:t>（</w:t>
            </w:r>
            <w:r>
              <w:rPr>
                <w:rFonts w:ascii="宋体" w:eastAsia="宋体" w:hAnsi="宋体" w:cs="宋体" w:hint="eastAsia"/>
              </w:rPr>
              <w:t>0</w:t>
            </w:r>
            <w:r>
              <w:rPr>
                <w:rFonts w:ascii="宋体" w:eastAsia="宋体" w:hAnsi="宋体" w:cs="宋体" w:hint="eastAsia"/>
                <w:lang w:val="zh-CN"/>
              </w:rPr>
              <w:t>-</w:t>
            </w:r>
            <w:r>
              <w:rPr>
                <w:rFonts w:ascii="宋体" w:eastAsia="宋体" w:hAnsi="宋体" w:cs="宋体" w:hint="eastAsia"/>
              </w:rPr>
              <w:t>4</w:t>
            </w:r>
            <w:r>
              <w:rPr>
                <w:rFonts w:ascii="宋体" w:eastAsia="宋体" w:hAnsi="宋体" w:cs="宋体" w:hint="eastAsia"/>
                <w:lang w:val="zh-CN"/>
              </w:rPr>
              <w:t>］</w:t>
            </w:r>
            <w:r>
              <w:rPr>
                <w:rFonts w:ascii="宋体" w:eastAsia="宋体" w:hAnsi="宋体" w:cs="宋体" w:hint="eastAsia"/>
              </w:rPr>
              <w:t>分；</w:t>
            </w:r>
          </w:p>
          <w:p w14:paraId="0B42D3B3" w14:textId="77777777" w:rsidR="00763AE7" w:rsidRDefault="00000000">
            <w:pPr>
              <w:overflowPunct w:val="0"/>
              <w:adjustRightInd w:val="0"/>
              <w:snapToGrid w:val="0"/>
              <w:spacing w:line="360" w:lineRule="auto"/>
              <w:rPr>
                <w:rFonts w:ascii="宋体" w:eastAsia="宋体" w:hAnsi="宋体" w:cs="宋体"/>
              </w:rPr>
            </w:pPr>
            <w:r>
              <w:rPr>
                <w:rFonts w:ascii="宋体" w:eastAsia="宋体" w:hAnsi="宋体" w:cs="宋体" w:hint="eastAsia"/>
              </w:rPr>
              <w:t>缺项不得分。</w:t>
            </w:r>
          </w:p>
        </w:tc>
      </w:tr>
      <w:tr w:rsidR="00763AE7" w14:paraId="356D7950" w14:textId="77777777">
        <w:trPr>
          <w:trHeight w:val="90"/>
          <w:jc w:val="center"/>
        </w:trPr>
        <w:tc>
          <w:tcPr>
            <w:tcW w:w="605" w:type="dxa"/>
            <w:vMerge/>
            <w:shd w:val="clear" w:color="auto" w:fill="auto"/>
            <w:vAlign w:val="center"/>
          </w:tcPr>
          <w:p w14:paraId="6F0651E6" w14:textId="77777777" w:rsidR="00763AE7" w:rsidRDefault="00763AE7">
            <w:pPr>
              <w:spacing w:line="360" w:lineRule="auto"/>
              <w:jc w:val="center"/>
              <w:rPr>
                <w:rFonts w:ascii="宋体" w:eastAsia="宋体" w:hAnsi="宋体" w:cs="宋体"/>
                <w:bCs/>
              </w:rPr>
            </w:pPr>
          </w:p>
        </w:tc>
        <w:tc>
          <w:tcPr>
            <w:tcW w:w="645" w:type="dxa"/>
            <w:vMerge/>
            <w:shd w:val="clear" w:color="auto" w:fill="auto"/>
            <w:vAlign w:val="center"/>
          </w:tcPr>
          <w:p w14:paraId="6080C7AF" w14:textId="77777777" w:rsidR="00763AE7" w:rsidRDefault="00763AE7">
            <w:pPr>
              <w:spacing w:line="360" w:lineRule="auto"/>
              <w:jc w:val="center"/>
              <w:rPr>
                <w:rFonts w:ascii="宋体" w:eastAsia="宋体" w:hAnsi="宋体" w:cs="宋体"/>
                <w:bCs/>
              </w:rPr>
            </w:pPr>
          </w:p>
        </w:tc>
        <w:tc>
          <w:tcPr>
            <w:tcW w:w="1060" w:type="dxa"/>
            <w:shd w:val="clear" w:color="auto" w:fill="auto"/>
            <w:vAlign w:val="center"/>
          </w:tcPr>
          <w:p w14:paraId="47796A67" w14:textId="77777777" w:rsidR="00763AE7" w:rsidRDefault="00000000">
            <w:pPr>
              <w:spacing w:line="360" w:lineRule="auto"/>
              <w:jc w:val="center"/>
              <w:rPr>
                <w:rFonts w:ascii="宋体" w:eastAsia="宋体" w:hAnsi="宋体" w:cs="宋体"/>
                <w:bCs/>
              </w:rPr>
            </w:pPr>
            <w:r>
              <w:rPr>
                <w:rFonts w:ascii="宋体" w:eastAsia="宋体" w:hAnsi="宋体" w:cs="宋体" w:hint="eastAsia"/>
                <w:bCs/>
              </w:rPr>
              <w:t>10</w:t>
            </w:r>
          </w:p>
        </w:tc>
        <w:tc>
          <w:tcPr>
            <w:tcW w:w="7359" w:type="dxa"/>
            <w:shd w:val="clear" w:color="auto" w:fill="auto"/>
            <w:vAlign w:val="center"/>
          </w:tcPr>
          <w:p w14:paraId="17F3C57E" w14:textId="77777777" w:rsidR="00763AE7" w:rsidRDefault="00000000">
            <w:pPr>
              <w:pStyle w:val="NormalIndent1"/>
              <w:ind w:firstLineChars="0" w:firstLine="0"/>
              <w:rPr>
                <w:rFonts w:ascii="宋体" w:eastAsia="宋体" w:hAnsi="宋体" w:cs="宋体"/>
                <w:b/>
                <w:bCs/>
              </w:rPr>
            </w:pPr>
            <w:r>
              <w:rPr>
                <w:rFonts w:ascii="宋体" w:eastAsia="宋体" w:hAnsi="宋体" w:cs="宋体" w:hint="eastAsia"/>
                <w:b/>
                <w:bCs/>
              </w:rPr>
              <w:t>服务质量保证措施</w:t>
            </w:r>
          </w:p>
          <w:p w14:paraId="7DEC1E9A" w14:textId="77777777" w:rsidR="00763AE7" w:rsidRDefault="00000000">
            <w:pPr>
              <w:pStyle w:val="NormalIndent1"/>
              <w:ind w:firstLineChars="0" w:firstLine="0"/>
              <w:rPr>
                <w:rFonts w:ascii="宋体" w:eastAsia="宋体" w:hAnsi="宋体" w:cs="宋体"/>
              </w:rPr>
            </w:pPr>
            <w:r>
              <w:rPr>
                <w:rFonts w:ascii="宋体" w:eastAsia="宋体" w:hAnsi="宋体" w:cs="宋体" w:hint="eastAsia"/>
              </w:rPr>
              <w:t>服务质量保证措施（包括田野工作、整理工作等）详细、合理，满足本项目需求，得</w:t>
            </w:r>
            <w:r>
              <w:rPr>
                <w:rFonts w:ascii="宋体" w:eastAsia="宋体" w:hAnsi="宋体" w:cs="宋体" w:hint="eastAsia"/>
                <w:lang w:val="zh-CN"/>
              </w:rPr>
              <w:t>（7-10］</w:t>
            </w:r>
            <w:r>
              <w:rPr>
                <w:rFonts w:ascii="宋体" w:eastAsia="宋体" w:hAnsi="宋体" w:cs="宋体" w:hint="eastAsia"/>
              </w:rPr>
              <w:t>分；</w:t>
            </w:r>
          </w:p>
          <w:p w14:paraId="665F041C" w14:textId="77777777" w:rsidR="00763AE7" w:rsidRDefault="00000000">
            <w:pPr>
              <w:pStyle w:val="NormalIndent1"/>
              <w:ind w:firstLineChars="0" w:firstLine="0"/>
              <w:rPr>
                <w:rFonts w:ascii="宋体" w:eastAsia="宋体" w:hAnsi="宋体" w:cs="宋体"/>
              </w:rPr>
            </w:pPr>
            <w:r>
              <w:rPr>
                <w:rFonts w:ascii="宋体" w:eastAsia="宋体" w:hAnsi="宋体" w:cs="宋体" w:hint="eastAsia"/>
              </w:rPr>
              <w:t>服务质量保证措施（包括田野工作、整理工作等）较详细、较合理，满足本项目需求，得</w:t>
            </w:r>
            <w:r>
              <w:rPr>
                <w:rFonts w:ascii="宋体" w:eastAsia="宋体" w:hAnsi="宋体" w:cs="宋体" w:hint="eastAsia"/>
                <w:lang w:val="zh-CN"/>
              </w:rPr>
              <w:t>（</w:t>
            </w:r>
            <w:r>
              <w:rPr>
                <w:rFonts w:ascii="宋体" w:eastAsia="宋体" w:hAnsi="宋体" w:cs="宋体" w:hint="eastAsia"/>
              </w:rPr>
              <w:t>4</w:t>
            </w:r>
            <w:r>
              <w:rPr>
                <w:rFonts w:ascii="宋体" w:eastAsia="宋体" w:hAnsi="宋体" w:cs="宋体" w:hint="eastAsia"/>
                <w:lang w:val="zh-CN"/>
              </w:rPr>
              <w:t>-7］</w:t>
            </w:r>
            <w:r>
              <w:rPr>
                <w:rFonts w:ascii="宋体" w:eastAsia="宋体" w:hAnsi="宋体" w:cs="宋体" w:hint="eastAsia"/>
              </w:rPr>
              <w:t>分；</w:t>
            </w:r>
          </w:p>
          <w:p w14:paraId="662DA446" w14:textId="77777777" w:rsidR="00763AE7" w:rsidRDefault="00000000">
            <w:pPr>
              <w:pStyle w:val="NormalIndent1"/>
              <w:ind w:firstLineChars="0" w:firstLine="0"/>
              <w:rPr>
                <w:rFonts w:ascii="宋体" w:eastAsia="宋体" w:hAnsi="宋体" w:cs="宋体"/>
              </w:rPr>
            </w:pPr>
            <w:r>
              <w:rPr>
                <w:rFonts w:ascii="宋体" w:eastAsia="宋体" w:hAnsi="宋体" w:cs="宋体" w:hint="eastAsia"/>
              </w:rPr>
              <w:t>服务质量保证措施（包括田野工作、整理工作等）简单，实施性一般，得</w:t>
            </w:r>
            <w:r>
              <w:rPr>
                <w:rFonts w:ascii="宋体" w:eastAsia="宋体" w:hAnsi="宋体" w:cs="宋体" w:hint="eastAsia"/>
                <w:lang w:val="zh-CN"/>
              </w:rPr>
              <w:t>（0-</w:t>
            </w:r>
            <w:r>
              <w:rPr>
                <w:rFonts w:ascii="宋体" w:eastAsia="宋体" w:hAnsi="宋体" w:cs="宋体" w:hint="eastAsia"/>
              </w:rPr>
              <w:t>4</w:t>
            </w:r>
            <w:r>
              <w:rPr>
                <w:rFonts w:ascii="宋体" w:eastAsia="宋体" w:hAnsi="宋体" w:cs="宋体" w:hint="eastAsia"/>
                <w:lang w:val="zh-CN"/>
              </w:rPr>
              <w:t>］</w:t>
            </w:r>
            <w:r>
              <w:rPr>
                <w:rFonts w:ascii="宋体" w:eastAsia="宋体" w:hAnsi="宋体" w:cs="宋体" w:hint="eastAsia"/>
              </w:rPr>
              <w:t>分；</w:t>
            </w:r>
          </w:p>
          <w:p w14:paraId="0004062C" w14:textId="77777777" w:rsidR="00763AE7" w:rsidRDefault="00000000">
            <w:pPr>
              <w:pStyle w:val="NormalIndent1"/>
              <w:ind w:firstLineChars="0" w:firstLine="0"/>
              <w:rPr>
                <w:rFonts w:ascii="宋体" w:eastAsia="宋体" w:hAnsi="宋体" w:cs="宋体"/>
              </w:rPr>
            </w:pPr>
            <w:r>
              <w:rPr>
                <w:rFonts w:ascii="宋体" w:eastAsia="宋体" w:hAnsi="宋体" w:cs="宋体" w:hint="eastAsia"/>
              </w:rPr>
              <w:t>缺项不得分。</w:t>
            </w:r>
          </w:p>
        </w:tc>
      </w:tr>
      <w:tr w:rsidR="00763AE7" w14:paraId="51DF111E" w14:textId="77777777">
        <w:trPr>
          <w:trHeight w:val="359"/>
          <w:jc w:val="center"/>
        </w:trPr>
        <w:tc>
          <w:tcPr>
            <w:tcW w:w="605" w:type="dxa"/>
            <w:vMerge/>
            <w:shd w:val="clear" w:color="auto" w:fill="auto"/>
            <w:vAlign w:val="center"/>
          </w:tcPr>
          <w:p w14:paraId="43D3B5CD" w14:textId="77777777" w:rsidR="00763AE7" w:rsidRDefault="00763AE7">
            <w:pPr>
              <w:spacing w:line="360" w:lineRule="auto"/>
              <w:jc w:val="center"/>
              <w:rPr>
                <w:rFonts w:ascii="宋体" w:eastAsia="宋体" w:hAnsi="宋体" w:cs="宋体"/>
                <w:bCs/>
              </w:rPr>
            </w:pPr>
          </w:p>
        </w:tc>
        <w:tc>
          <w:tcPr>
            <w:tcW w:w="645" w:type="dxa"/>
            <w:vMerge/>
            <w:shd w:val="clear" w:color="auto" w:fill="auto"/>
            <w:vAlign w:val="center"/>
          </w:tcPr>
          <w:p w14:paraId="2BF2429B" w14:textId="77777777" w:rsidR="00763AE7" w:rsidRDefault="00763AE7">
            <w:pPr>
              <w:spacing w:line="360" w:lineRule="auto"/>
              <w:jc w:val="center"/>
              <w:rPr>
                <w:rFonts w:ascii="宋体" w:eastAsia="宋体" w:hAnsi="宋体" w:cs="宋体"/>
                <w:bCs/>
              </w:rPr>
            </w:pPr>
          </w:p>
        </w:tc>
        <w:tc>
          <w:tcPr>
            <w:tcW w:w="1060" w:type="dxa"/>
            <w:shd w:val="clear" w:color="auto" w:fill="auto"/>
            <w:vAlign w:val="center"/>
          </w:tcPr>
          <w:p w14:paraId="07F1F294" w14:textId="77777777" w:rsidR="00763AE7" w:rsidRDefault="00000000">
            <w:pPr>
              <w:spacing w:line="360" w:lineRule="auto"/>
              <w:jc w:val="center"/>
              <w:rPr>
                <w:rFonts w:ascii="宋体" w:eastAsia="宋体" w:hAnsi="宋体" w:cs="宋体"/>
                <w:bCs/>
              </w:rPr>
            </w:pPr>
            <w:r>
              <w:rPr>
                <w:rFonts w:ascii="宋体" w:eastAsia="宋体" w:hAnsi="宋体" w:cs="宋体" w:hint="eastAsia"/>
                <w:bCs/>
              </w:rPr>
              <w:t>10</w:t>
            </w:r>
          </w:p>
        </w:tc>
        <w:tc>
          <w:tcPr>
            <w:tcW w:w="7359" w:type="dxa"/>
            <w:shd w:val="clear" w:color="auto" w:fill="auto"/>
            <w:vAlign w:val="center"/>
          </w:tcPr>
          <w:p w14:paraId="67F3C911" w14:textId="77777777" w:rsidR="00763AE7" w:rsidRDefault="00000000">
            <w:pPr>
              <w:pStyle w:val="NormalIndent1"/>
              <w:ind w:firstLineChars="0" w:firstLine="0"/>
              <w:rPr>
                <w:rFonts w:ascii="宋体" w:eastAsia="宋体" w:hAnsi="宋体" w:cs="宋体"/>
                <w:b/>
                <w:bCs/>
              </w:rPr>
            </w:pPr>
            <w:r>
              <w:rPr>
                <w:rFonts w:ascii="宋体" w:eastAsia="宋体" w:hAnsi="宋体" w:cs="宋体" w:hint="eastAsia"/>
                <w:b/>
                <w:bCs/>
              </w:rPr>
              <w:t>进度计划保证措施</w:t>
            </w:r>
          </w:p>
          <w:p w14:paraId="0E757EF3" w14:textId="77777777" w:rsidR="00763AE7" w:rsidRDefault="00000000">
            <w:pPr>
              <w:pStyle w:val="NormalIndent1"/>
              <w:ind w:firstLineChars="0" w:firstLine="0"/>
              <w:rPr>
                <w:rFonts w:ascii="宋体" w:eastAsia="宋体" w:hAnsi="宋体" w:cs="宋体"/>
              </w:rPr>
            </w:pPr>
            <w:r>
              <w:rPr>
                <w:rFonts w:ascii="宋体" w:eastAsia="宋体" w:hAnsi="宋体" w:cs="宋体" w:hint="eastAsia"/>
              </w:rPr>
              <w:t>进度计划保证措施详细、合理，满足本项目需求，得(7-10]分；</w:t>
            </w:r>
          </w:p>
          <w:p w14:paraId="4C93E7B9" w14:textId="77777777" w:rsidR="00763AE7" w:rsidRDefault="00000000">
            <w:pPr>
              <w:pStyle w:val="NormalIndent1"/>
              <w:ind w:firstLineChars="0" w:firstLine="0"/>
              <w:rPr>
                <w:rFonts w:ascii="宋体" w:eastAsia="宋体" w:hAnsi="宋体" w:cs="宋体"/>
              </w:rPr>
            </w:pPr>
            <w:r>
              <w:rPr>
                <w:rFonts w:ascii="宋体" w:eastAsia="宋体" w:hAnsi="宋体" w:cs="宋体" w:hint="eastAsia"/>
              </w:rPr>
              <w:t>进度计划保证措施较详细、较合理，基本满足本项目需求，得(4-7]分；</w:t>
            </w:r>
          </w:p>
          <w:p w14:paraId="612D8DEE" w14:textId="77777777" w:rsidR="00763AE7" w:rsidRDefault="00000000">
            <w:pPr>
              <w:pStyle w:val="NormalIndent1"/>
              <w:ind w:firstLineChars="0" w:firstLine="0"/>
              <w:rPr>
                <w:rFonts w:ascii="宋体" w:eastAsia="宋体" w:hAnsi="宋体" w:cs="宋体"/>
              </w:rPr>
            </w:pPr>
            <w:r>
              <w:rPr>
                <w:rFonts w:ascii="宋体" w:eastAsia="宋体" w:hAnsi="宋体" w:cs="宋体" w:hint="eastAsia"/>
              </w:rPr>
              <w:t>进度计划保证措施简单，实施性一般得(0-4]分；</w:t>
            </w:r>
          </w:p>
          <w:p w14:paraId="2BAAC89E" w14:textId="77777777" w:rsidR="00763AE7" w:rsidRDefault="00000000">
            <w:pPr>
              <w:pStyle w:val="NormalIndent1"/>
              <w:ind w:firstLineChars="0" w:firstLine="0"/>
              <w:rPr>
                <w:rFonts w:ascii="宋体" w:eastAsia="宋体" w:hAnsi="宋体" w:cs="宋体"/>
              </w:rPr>
            </w:pPr>
            <w:r>
              <w:rPr>
                <w:rFonts w:ascii="宋体" w:eastAsia="宋体" w:hAnsi="宋体" w:cs="宋体" w:hint="eastAsia"/>
              </w:rPr>
              <w:lastRenderedPageBreak/>
              <w:t>缺项不得分。</w:t>
            </w:r>
          </w:p>
        </w:tc>
      </w:tr>
      <w:tr w:rsidR="00763AE7" w14:paraId="627146A6" w14:textId="77777777">
        <w:trPr>
          <w:trHeight w:val="397"/>
          <w:jc w:val="center"/>
        </w:trPr>
        <w:tc>
          <w:tcPr>
            <w:tcW w:w="605" w:type="dxa"/>
            <w:vMerge/>
            <w:shd w:val="clear" w:color="auto" w:fill="auto"/>
            <w:vAlign w:val="center"/>
          </w:tcPr>
          <w:p w14:paraId="75A07CD1" w14:textId="77777777" w:rsidR="00763AE7" w:rsidRDefault="00763AE7">
            <w:pPr>
              <w:spacing w:line="360" w:lineRule="auto"/>
              <w:jc w:val="center"/>
              <w:rPr>
                <w:rFonts w:ascii="宋体" w:eastAsia="宋体" w:hAnsi="宋体" w:cs="宋体"/>
                <w:bCs/>
              </w:rPr>
            </w:pPr>
          </w:p>
        </w:tc>
        <w:tc>
          <w:tcPr>
            <w:tcW w:w="645" w:type="dxa"/>
            <w:vMerge/>
            <w:shd w:val="clear" w:color="auto" w:fill="auto"/>
            <w:vAlign w:val="center"/>
          </w:tcPr>
          <w:p w14:paraId="28E164B9" w14:textId="77777777" w:rsidR="00763AE7" w:rsidRDefault="00763AE7">
            <w:pPr>
              <w:spacing w:line="360" w:lineRule="auto"/>
              <w:jc w:val="center"/>
              <w:rPr>
                <w:rFonts w:ascii="宋体" w:eastAsia="宋体" w:hAnsi="宋体" w:cs="宋体"/>
                <w:bCs/>
              </w:rPr>
            </w:pPr>
          </w:p>
        </w:tc>
        <w:tc>
          <w:tcPr>
            <w:tcW w:w="1060" w:type="dxa"/>
            <w:shd w:val="clear" w:color="auto" w:fill="auto"/>
            <w:vAlign w:val="center"/>
          </w:tcPr>
          <w:p w14:paraId="69E1DE5A" w14:textId="77777777" w:rsidR="00763AE7" w:rsidRDefault="00000000">
            <w:pPr>
              <w:spacing w:line="360" w:lineRule="auto"/>
              <w:jc w:val="center"/>
              <w:rPr>
                <w:rFonts w:ascii="宋体" w:eastAsia="宋体" w:hAnsi="宋体" w:cs="宋体"/>
                <w:bCs/>
              </w:rPr>
            </w:pPr>
            <w:r>
              <w:rPr>
                <w:rFonts w:ascii="宋体" w:eastAsia="宋体" w:hAnsi="宋体" w:cs="宋体" w:hint="eastAsia"/>
                <w:bCs/>
              </w:rPr>
              <w:t>10</w:t>
            </w:r>
          </w:p>
        </w:tc>
        <w:tc>
          <w:tcPr>
            <w:tcW w:w="7359" w:type="dxa"/>
            <w:shd w:val="clear" w:color="auto" w:fill="auto"/>
            <w:vAlign w:val="center"/>
          </w:tcPr>
          <w:p w14:paraId="191C1809" w14:textId="018A832D" w:rsidR="00763AE7" w:rsidRDefault="00000000">
            <w:pPr>
              <w:pStyle w:val="NormalIndent1"/>
              <w:ind w:firstLineChars="0" w:firstLine="0"/>
              <w:rPr>
                <w:rFonts w:ascii="宋体" w:eastAsia="宋体" w:hAnsi="宋体" w:cs="宋体"/>
                <w:b/>
                <w:bCs/>
              </w:rPr>
            </w:pPr>
            <w:r>
              <w:rPr>
                <w:rFonts w:ascii="宋体" w:eastAsia="宋体" w:hAnsi="宋体" w:cs="宋体" w:hint="eastAsia"/>
                <w:b/>
                <w:bCs/>
              </w:rPr>
              <w:t>根据项目工作特点（季节天气防洪防汛等）提供完善的应急预案措施。</w:t>
            </w:r>
          </w:p>
          <w:p w14:paraId="65D2D5FA" w14:textId="77777777" w:rsidR="00763AE7" w:rsidRDefault="00000000">
            <w:pPr>
              <w:pStyle w:val="NormalIndent1"/>
              <w:ind w:firstLineChars="0" w:firstLine="0"/>
              <w:rPr>
                <w:rFonts w:ascii="宋体" w:eastAsia="宋体" w:hAnsi="宋体" w:cs="宋体"/>
              </w:rPr>
            </w:pPr>
            <w:r>
              <w:rPr>
                <w:rFonts w:ascii="宋体" w:eastAsia="宋体" w:hAnsi="宋体" w:cs="宋体" w:hint="eastAsia"/>
              </w:rPr>
              <w:t>应急预案措施内容全面，且人员设备等已落实到位，可行性、有针对性强，得(7-10]分；</w:t>
            </w:r>
          </w:p>
          <w:p w14:paraId="6467C750" w14:textId="77777777" w:rsidR="00763AE7" w:rsidRDefault="00000000">
            <w:pPr>
              <w:pStyle w:val="NormalIndent1"/>
              <w:ind w:firstLineChars="0" w:firstLine="0"/>
              <w:rPr>
                <w:rFonts w:ascii="宋体" w:eastAsia="宋体" w:hAnsi="宋体" w:cs="宋体"/>
              </w:rPr>
            </w:pPr>
            <w:r>
              <w:rPr>
                <w:rFonts w:ascii="宋体" w:eastAsia="宋体" w:hAnsi="宋体" w:cs="宋体" w:hint="eastAsia"/>
              </w:rPr>
              <w:t>有应急预案措施，内容简单，人员设备等已落实到位，具有一定的可行性，得</w:t>
            </w:r>
            <w:r>
              <w:rPr>
                <w:rFonts w:ascii="宋体" w:eastAsia="宋体" w:hAnsi="宋体" w:cs="宋体" w:hint="eastAsia"/>
                <w:lang w:val="zh-CN"/>
              </w:rPr>
              <w:t>（</w:t>
            </w:r>
            <w:r>
              <w:rPr>
                <w:rFonts w:ascii="宋体" w:eastAsia="宋体" w:hAnsi="宋体" w:cs="宋体" w:hint="eastAsia"/>
              </w:rPr>
              <w:t>4</w:t>
            </w:r>
            <w:r>
              <w:rPr>
                <w:rFonts w:ascii="宋体" w:eastAsia="宋体" w:hAnsi="宋体" w:cs="宋体" w:hint="eastAsia"/>
                <w:lang w:val="zh-CN"/>
              </w:rPr>
              <w:t>-7］</w:t>
            </w:r>
            <w:r>
              <w:rPr>
                <w:rFonts w:ascii="宋体" w:eastAsia="宋体" w:hAnsi="宋体" w:cs="宋体" w:hint="eastAsia"/>
              </w:rPr>
              <w:t>分；</w:t>
            </w:r>
          </w:p>
          <w:p w14:paraId="7C562CB0" w14:textId="77777777" w:rsidR="00763AE7" w:rsidRDefault="00000000">
            <w:pPr>
              <w:pStyle w:val="NormalIndent1"/>
              <w:ind w:firstLineChars="0" w:firstLine="0"/>
              <w:rPr>
                <w:rFonts w:ascii="宋体" w:eastAsia="宋体" w:hAnsi="宋体" w:cs="宋体"/>
              </w:rPr>
            </w:pPr>
            <w:r>
              <w:rPr>
                <w:rFonts w:ascii="宋体" w:eastAsia="宋体" w:hAnsi="宋体" w:cs="宋体" w:hint="eastAsia"/>
              </w:rPr>
              <w:t>有应急预案措施，人员设备未落实到位，得(0-4]；</w:t>
            </w:r>
          </w:p>
          <w:p w14:paraId="10FD59F8" w14:textId="77777777" w:rsidR="00763AE7" w:rsidRDefault="00000000">
            <w:pPr>
              <w:pStyle w:val="NormalIndent1"/>
              <w:ind w:firstLineChars="0" w:firstLine="0"/>
              <w:rPr>
                <w:rFonts w:ascii="宋体" w:eastAsia="宋体" w:hAnsi="宋体" w:cs="宋体"/>
                <w:b/>
                <w:bCs/>
              </w:rPr>
            </w:pPr>
            <w:r>
              <w:rPr>
                <w:rFonts w:ascii="宋体" w:eastAsia="宋体" w:hAnsi="宋体" w:cs="宋体" w:hint="eastAsia"/>
              </w:rPr>
              <w:t>缺项不得分。</w:t>
            </w:r>
          </w:p>
        </w:tc>
      </w:tr>
      <w:tr w:rsidR="00763AE7" w14:paraId="1B4AC561" w14:textId="77777777">
        <w:trPr>
          <w:trHeight w:val="2121"/>
          <w:jc w:val="center"/>
        </w:trPr>
        <w:tc>
          <w:tcPr>
            <w:tcW w:w="605" w:type="dxa"/>
            <w:vMerge/>
            <w:shd w:val="clear" w:color="auto" w:fill="auto"/>
            <w:vAlign w:val="center"/>
          </w:tcPr>
          <w:p w14:paraId="2EB03A0E" w14:textId="77777777" w:rsidR="00763AE7" w:rsidRDefault="00763AE7">
            <w:pPr>
              <w:spacing w:line="360" w:lineRule="auto"/>
              <w:jc w:val="center"/>
              <w:rPr>
                <w:rFonts w:ascii="宋体" w:eastAsia="宋体" w:hAnsi="宋体" w:cs="宋体"/>
                <w:bCs/>
              </w:rPr>
            </w:pPr>
          </w:p>
        </w:tc>
        <w:tc>
          <w:tcPr>
            <w:tcW w:w="645" w:type="dxa"/>
            <w:vMerge/>
            <w:shd w:val="clear" w:color="auto" w:fill="auto"/>
            <w:vAlign w:val="center"/>
          </w:tcPr>
          <w:p w14:paraId="39AFE634" w14:textId="77777777" w:rsidR="00763AE7" w:rsidRDefault="00763AE7">
            <w:pPr>
              <w:spacing w:line="360" w:lineRule="auto"/>
              <w:jc w:val="center"/>
              <w:rPr>
                <w:rFonts w:ascii="宋体" w:eastAsia="宋体" w:hAnsi="宋体" w:cs="宋体"/>
                <w:bCs/>
              </w:rPr>
            </w:pPr>
          </w:p>
        </w:tc>
        <w:tc>
          <w:tcPr>
            <w:tcW w:w="1060" w:type="dxa"/>
            <w:shd w:val="clear" w:color="auto" w:fill="auto"/>
            <w:vAlign w:val="center"/>
          </w:tcPr>
          <w:p w14:paraId="2C1F3ECB" w14:textId="77777777" w:rsidR="00763AE7" w:rsidRDefault="00000000">
            <w:pPr>
              <w:spacing w:line="360" w:lineRule="auto"/>
              <w:jc w:val="center"/>
              <w:rPr>
                <w:rFonts w:ascii="宋体" w:eastAsia="宋体" w:hAnsi="宋体" w:cs="宋体"/>
                <w:bCs/>
              </w:rPr>
            </w:pPr>
            <w:r>
              <w:rPr>
                <w:rFonts w:ascii="宋体" w:eastAsia="宋体" w:hAnsi="宋体" w:cs="宋体" w:hint="eastAsia"/>
                <w:bCs/>
              </w:rPr>
              <w:t>10</w:t>
            </w:r>
          </w:p>
        </w:tc>
        <w:tc>
          <w:tcPr>
            <w:tcW w:w="7359" w:type="dxa"/>
            <w:shd w:val="clear" w:color="auto" w:fill="auto"/>
            <w:vAlign w:val="center"/>
          </w:tcPr>
          <w:p w14:paraId="45B8CCC9" w14:textId="77777777" w:rsidR="00763AE7" w:rsidRDefault="00000000">
            <w:pPr>
              <w:pStyle w:val="NormalIndent1"/>
              <w:ind w:firstLineChars="0" w:firstLine="0"/>
              <w:rPr>
                <w:rFonts w:ascii="宋体" w:eastAsia="宋体" w:hAnsi="宋体" w:cs="宋体"/>
                <w:b/>
                <w:bCs/>
              </w:rPr>
            </w:pPr>
            <w:r>
              <w:rPr>
                <w:rFonts w:ascii="宋体" w:eastAsia="宋体" w:hAnsi="宋体" w:cs="宋体" w:hint="eastAsia"/>
                <w:b/>
                <w:bCs/>
              </w:rPr>
              <w:t>安全保障方案</w:t>
            </w:r>
          </w:p>
          <w:p w14:paraId="5D950918" w14:textId="77777777" w:rsidR="00763AE7" w:rsidRDefault="00000000">
            <w:pPr>
              <w:pStyle w:val="NormalIndent1"/>
              <w:ind w:firstLineChars="0" w:firstLine="0"/>
              <w:rPr>
                <w:rFonts w:ascii="宋体" w:eastAsia="宋体" w:hAnsi="宋体" w:cs="宋体"/>
              </w:rPr>
            </w:pPr>
            <w:r>
              <w:rPr>
                <w:rFonts w:ascii="宋体" w:eastAsia="宋体" w:hAnsi="宋体" w:cs="宋体" w:hint="eastAsia"/>
              </w:rPr>
              <w:t>有针对本项目文物、人身安全保障方案，完全满足项目实施需求且确保文物、人身安全保护方案明确、可行得(7-10]分；</w:t>
            </w:r>
          </w:p>
          <w:p w14:paraId="398AC1E6" w14:textId="77777777" w:rsidR="00763AE7" w:rsidRDefault="00000000">
            <w:pPr>
              <w:pStyle w:val="NormalIndent1"/>
              <w:ind w:firstLineChars="0" w:firstLine="0"/>
              <w:rPr>
                <w:rFonts w:ascii="宋体" w:eastAsia="宋体" w:hAnsi="宋体" w:cs="宋体"/>
              </w:rPr>
            </w:pPr>
            <w:r>
              <w:rPr>
                <w:rFonts w:ascii="宋体" w:eastAsia="宋体" w:hAnsi="宋体" w:cs="宋体" w:hint="eastAsia"/>
              </w:rPr>
              <w:t>有针对本项目文物、人身安全保障方案，能够基本满足项目实施需要，且确保文物、人身安全保护方案基本明确、可行得(4-7]分；</w:t>
            </w:r>
          </w:p>
          <w:p w14:paraId="1B3D68C7" w14:textId="77777777" w:rsidR="00763AE7" w:rsidRDefault="00000000">
            <w:pPr>
              <w:pStyle w:val="NormalIndent1"/>
              <w:ind w:firstLineChars="0" w:firstLine="0"/>
              <w:rPr>
                <w:rFonts w:ascii="宋体" w:eastAsia="宋体" w:hAnsi="宋体" w:cs="宋体"/>
              </w:rPr>
            </w:pPr>
            <w:r>
              <w:rPr>
                <w:rFonts w:ascii="宋体" w:eastAsia="宋体" w:hAnsi="宋体" w:cs="宋体" w:hint="eastAsia"/>
              </w:rPr>
              <w:t>有针对本项目文物、人身安全保障方案，可行性一般得(0-4]分；</w:t>
            </w:r>
          </w:p>
          <w:p w14:paraId="1DE95411" w14:textId="77777777" w:rsidR="00763AE7" w:rsidRDefault="00000000">
            <w:pPr>
              <w:pStyle w:val="NormalIndent1"/>
              <w:ind w:firstLineChars="0" w:firstLine="0"/>
              <w:rPr>
                <w:rFonts w:ascii="宋体" w:eastAsia="宋体" w:hAnsi="宋体" w:cs="宋体"/>
                <w:bCs/>
              </w:rPr>
            </w:pPr>
            <w:r>
              <w:rPr>
                <w:rFonts w:ascii="宋体" w:eastAsia="宋体" w:hAnsi="宋体" w:cs="宋体" w:hint="eastAsia"/>
              </w:rPr>
              <w:t>缺项不得分。</w:t>
            </w:r>
          </w:p>
        </w:tc>
      </w:tr>
      <w:tr w:rsidR="00763AE7" w14:paraId="72F7644D" w14:textId="77777777">
        <w:trPr>
          <w:trHeight w:val="2121"/>
          <w:jc w:val="center"/>
        </w:trPr>
        <w:tc>
          <w:tcPr>
            <w:tcW w:w="605" w:type="dxa"/>
            <w:vMerge/>
            <w:shd w:val="clear" w:color="auto" w:fill="auto"/>
            <w:vAlign w:val="center"/>
          </w:tcPr>
          <w:p w14:paraId="1E82CC5E" w14:textId="77777777" w:rsidR="00763AE7" w:rsidRDefault="00763AE7">
            <w:pPr>
              <w:spacing w:line="360" w:lineRule="auto"/>
              <w:jc w:val="center"/>
              <w:rPr>
                <w:rFonts w:ascii="宋体" w:eastAsia="宋体" w:hAnsi="宋体" w:cs="宋体"/>
                <w:bCs/>
              </w:rPr>
            </w:pPr>
          </w:p>
        </w:tc>
        <w:tc>
          <w:tcPr>
            <w:tcW w:w="645" w:type="dxa"/>
            <w:vMerge/>
            <w:shd w:val="clear" w:color="auto" w:fill="auto"/>
            <w:vAlign w:val="center"/>
          </w:tcPr>
          <w:p w14:paraId="1AE6F97C" w14:textId="77777777" w:rsidR="00763AE7" w:rsidRDefault="00763AE7">
            <w:pPr>
              <w:spacing w:line="360" w:lineRule="auto"/>
              <w:jc w:val="center"/>
              <w:rPr>
                <w:rFonts w:ascii="宋体" w:eastAsia="宋体" w:hAnsi="宋体" w:cs="宋体"/>
                <w:bCs/>
              </w:rPr>
            </w:pPr>
          </w:p>
        </w:tc>
        <w:tc>
          <w:tcPr>
            <w:tcW w:w="1060" w:type="dxa"/>
            <w:shd w:val="clear" w:color="auto" w:fill="auto"/>
            <w:vAlign w:val="center"/>
          </w:tcPr>
          <w:p w14:paraId="29FDBA87" w14:textId="77777777" w:rsidR="00763AE7" w:rsidRDefault="00000000">
            <w:pPr>
              <w:spacing w:line="360" w:lineRule="auto"/>
              <w:jc w:val="center"/>
              <w:rPr>
                <w:rFonts w:ascii="宋体" w:eastAsia="宋体" w:hAnsi="宋体" w:cs="宋体"/>
                <w:bCs/>
              </w:rPr>
            </w:pPr>
            <w:r>
              <w:rPr>
                <w:rFonts w:ascii="宋体" w:eastAsia="宋体" w:hAnsi="宋体" w:cs="宋体" w:hint="eastAsia"/>
                <w:bCs/>
              </w:rPr>
              <w:t>10</w:t>
            </w:r>
          </w:p>
        </w:tc>
        <w:tc>
          <w:tcPr>
            <w:tcW w:w="7359" w:type="dxa"/>
            <w:shd w:val="clear" w:color="auto" w:fill="auto"/>
            <w:vAlign w:val="center"/>
          </w:tcPr>
          <w:p w14:paraId="05E99487" w14:textId="77777777" w:rsidR="00763AE7" w:rsidRDefault="00000000">
            <w:pPr>
              <w:pStyle w:val="NormalIndent1"/>
              <w:ind w:firstLineChars="0" w:firstLine="0"/>
              <w:rPr>
                <w:rFonts w:ascii="宋体" w:eastAsia="宋体" w:hAnsi="宋体" w:cs="宋体"/>
                <w:b/>
                <w:bCs/>
              </w:rPr>
            </w:pPr>
            <w:r>
              <w:rPr>
                <w:rFonts w:ascii="宋体" w:eastAsia="宋体" w:hAnsi="宋体" w:cs="宋体" w:hint="eastAsia"/>
                <w:b/>
                <w:bCs/>
              </w:rPr>
              <w:t>拟投入本项目劳务工具设备配备</w:t>
            </w:r>
          </w:p>
          <w:p w14:paraId="6CF3BD75" w14:textId="77777777" w:rsidR="00763AE7" w:rsidRDefault="00000000">
            <w:pPr>
              <w:pStyle w:val="NormalIndent1"/>
              <w:ind w:firstLineChars="0" w:firstLine="0"/>
              <w:rPr>
                <w:rFonts w:ascii="宋体" w:eastAsia="宋体" w:hAnsi="宋体" w:cs="宋体"/>
              </w:rPr>
            </w:pPr>
            <w:r>
              <w:rPr>
                <w:rFonts w:ascii="宋体" w:eastAsia="宋体" w:hAnsi="宋体" w:cs="宋体" w:hint="eastAsia"/>
              </w:rPr>
              <w:t>拟投入工具设备齐全，且均为全新设备，完全满足项目需求得</w:t>
            </w:r>
            <w:r>
              <w:rPr>
                <w:rFonts w:ascii="宋体" w:eastAsia="宋体" w:hAnsi="宋体" w:cs="宋体" w:hint="eastAsia"/>
                <w:bCs/>
              </w:rPr>
              <w:t>(7-10]</w:t>
            </w:r>
            <w:r>
              <w:rPr>
                <w:rFonts w:ascii="宋体" w:eastAsia="宋体" w:hAnsi="宋体" w:cs="宋体" w:hint="eastAsia"/>
              </w:rPr>
              <w:t>分；</w:t>
            </w:r>
          </w:p>
          <w:p w14:paraId="5DB8171B" w14:textId="77777777" w:rsidR="00763AE7" w:rsidRDefault="00000000">
            <w:pPr>
              <w:pStyle w:val="NormalIndent1"/>
              <w:ind w:firstLineChars="0" w:firstLine="0"/>
              <w:rPr>
                <w:rFonts w:ascii="宋体" w:eastAsia="宋体" w:hAnsi="宋体" w:cs="宋体"/>
              </w:rPr>
            </w:pPr>
            <w:r>
              <w:rPr>
                <w:rFonts w:ascii="宋体" w:eastAsia="宋体" w:hAnsi="宋体" w:cs="宋体" w:hint="eastAsia"/>
              </w:rPr>
              <w:t>拟投入工具设备较齐全，80％为全新设备，基本满足项目需求得(4-7]分；</w:t>
            </w:r>
          </w:p>
          <w:p w14:paraId="7A5B4C55" w14:textId="77777777" w:rsidR="00763AE7" w:rsidRDefault="00000000">
            <w:pPr>
              <w:pStyle w:val="NormalIndent1"/>
              <w:ind w:firstLineChars="0" w:firstLine="0"/>
              <w:rPr>
                <w:rFonts w:ascii="宋体" w:eastAsia="宋体" w:hAnsi="宋体" w:cs="宋体"/>
              </w:rPr>
            </w:pPr>
            <w:r>
              <w:rPr>
                <w:rFonts w:ascii="宋体" w:eastAsia="宋体" w:hAnsi="宋体" w:cs="宋体" w:hint="eastAsia"/>
              </w:rPr>
              <w:t>拟投入工具设备齐全，全部为陈旧设备，得(0-4]分；</w:t>
            </w:r>
          </w:p>
          <w:p w14:paraId="1B8C5DCE" w14:textId="77777777" w:rsidR="00763AE7" w:rsidRDefault="00000000">
            <w:pPr>
              <w:pStyle w:val="NormalIndent1"/>
              <w:ind w:firstLineChars="0" w:firstLine="0"/>
              <w:rPr>
                <w:rFonts w:ascii="宋体" w:eastAsia="宋体" w:hAnsi="宋体" w:cs="宋体"/>
                <w:bCs/>
              </w:rPr>
            </w:pPr>
            <w:r>
              <w:rPr>
                <w:rFonts w:ascii="宋体" w:eastAsia="宋体" w:hAnsi="宋体" w:cs="宋体" w:hint="eastAsia"/>
              </w:rPr>
              <w:t>未提供工具设备，得0分。</w:t>
            </w:r>
          </w:p>
        </w:tc>
      </w:tr>
      <w:tr w:rsidR="00763AE7" w14:paraId="4CB49DA2" w14:textId="77777777">
        <w:trPr>
          <w:trHeight w:val="397"/>
          <w:jc w:val="center"/>
        </w:trPr>
        <w:tc>
          <w:tcPr>
            <w:tcW w:w="605" w:type="dxa"/>
            <w:vMerge w:val="restart"/>
            <w:shd w:val="clear" w:color="auto" w:fill="auto"/>
            <w:vAlign w:val="center"/>
          </w:tcPr>
          <w:p w14:paraId="17CFCE38" w14:textId="77777777" w:rsidR="00763AE7" w:rsidRDefault="00000000">
            <w:pPr>
              <w:spacing w:line="360" w:lineRule="auto"/>
              <w:jc w:val="center"/>
              <w:rPr>
                <w:rFonts w:ascii="宋体" w:eastAsia="宋体" w:hAnsi="宋体" w:cs="宋体"/>
                <w:bCs/>
              </w:rPr>
            </w:pPr>
            <w:r>
              <w:rPr>
                <w:rFonts w:ascii="宋体" w:eastAsia="宋体" w:hAnsi="宋体" w:cs="宋体" w:hint="eastAsia"/>
                <w:bCs/>
              </w:rPr>
              <w:t>商务响应</w:t>
            </w:r>
          </w:p>
        </w:tc>
        <w:tc>
          <w:tcPr>
            <w:tcW w:w="645" w:type="dxa"/>
            <w:vMerge w:val="restart"/>
            <w:shd w:val="clear" w:color="auto" w:fill="auto"/>
            <w:vAlign w:val="center"/>
          </w:tcPr>
          <w:p w14:paraId="1A26F1B8" w14:textId="77777777" w:rsidR="00763AE7" w:rsidRDefault="00000000">
            <w:pPr>
              <w:spacing w:line="360" w:lineRule="auto"/>
              <w:jc w:val="center"/>
              <w:rPr>
                <w:rFonts w:ascii="宋体" w:eastAsia="宋体" w:hAnsi="宋体" w:cs="宋体"/>
                <w:bCs/>
              </w:rPr>
            </w:pPr>
            <w:r>
              <w:rPr>
                <w:rFonts w:ascii="宋体" w:eastAsia="宋体" w:hAnsi="宋体" w:cs="宋体" w:hint="eastAsia"/>
                <w:bCs/>
              </w:rPr>
              <w:t>30</w:t>
            </w:r>
          </w:p>
        </w:tc>
        <w:tc>
          <w:tcPr>
            <w:tcW w:w="1060" w:type="dxa"/>
            <w:shd w:val="clear" w:color="auto" w:fill="auto"/>
            <w:vAlign w:val="center"/>
          </w:tcPr>
          <w:p w14:paraId="6313DC3C" w14:textId="77777777" w:rsidR="00763AE7" w:rsidRDefault="00000000">
            <w:pPr>
              <w:spacing w:line="360" w:lineRule="auto"/>
              <w:jc w:val="center"/>
              <w:rPr>
                <w:rFonts w:ascii="宋体" w:eastAsia="宋体" w:hAnsi="宋体" w:cs="宋体"/>
                <w:bCs/>
              </w:rPr>
            </w:pPr>
            <w:r>
              <w:rPr>
                <w:rFonts w:ascii="宋体" w:eastAsia="宋体" w:hAnsi="宋体" w:cs="宋体" w:hint="eastAsia"/>
                <w:bCs/>
              </w:rPr>
              <w:t>10</w:t>
            </w:r>
          </w:p>
        </w:tc>
        <w:tc>
          <w:tcPr>
            <w:tcW w:w="7359" w:type="dxa"/>
            <w:shd w:val="clear" w:color="auto" w:fill="auto"/>
            <w:vAlign w:val="center"/>
          </w:tcPr>
          <w:p w14:paraId="0BF4D313" w14:textId="77777777" w:rsidR="00763AE7" w:rsidRDefault="00000000">
            <w:pPr>
              <w:pStyle w:val="NormalIndent1"/>
              <w:ind w:firstLineChars="0" w:firstLine="0"/>
              <w:rPr>
                <w:rFonts w:ascii="宋体" w:eastAsia="宋体" w:hAnsi="宋体" w:cs="宋体"/>
              </w:rPr>
            </w:pPr>
            <w:r>
              <w:rPr>
                <w:rFonts w:ascii="宋体" w:eastAsia="宋体" w:hAnsi="宋体" w:cs="宋体" w:hint="eastAsia"/>
                <w:b/>
              </w:rPr>
              <w:t>拟</w:t>
            </w:r>
            <w:r>
              <w:rPr>
                <w:rFonts w:ascii="宋体" w:eastAsia="宋体" w:hAnsi="宋体" w:cs="宋体" w:hint="eastAsia"/>
                <w:b/>
                <w:bCs/>
              </w:rPr>
              <w:t>投入本项目人员</w:t>
            </w:r>
          </w:p>
          <w:p w14:paraId="4A523B3F" w14:textId="77777777" w:rsidR="00763AE7" w:rsidRDefault="00000000">
            <w:pPr>
              <w:pStyle w:val="NormalIndent1"/>
              <w:ind w:firstLineChars="0" w:firstLine="0"/>
              <w:rPr>
                <w:rFonts w:ascii="宋体" w:eastAsia="宋体" w:hAnsi="宋体" w:cs="宋体"/>
              </w:rPr>
            </w:pPr>
            <w:r>
              <w:rPr>
                <w:rFonts w:ascii="宋体" w:eastAsia="宋体" w:hAnsi="宋体" w:cs="宋体" w:hint="eastAsia"/>
              </w:rPr>
              <w:t>有针对本项目的专业服务团队，人员配备数量充足，组织结构合理，人员分工明确满足要求，各专业配置齐全，完全满足项目实施需求，得(7-10]分；</w:t>
            </w:r>
          </w:p>
          <w:p w14:paraId="4FB7B455" w14:textId="77777777" w:rsidR="00763AE7" w:rsidRDefault="00000000">
            <w:pPr>
              <w:pStyle w:val="NormalIndent1"/>
              <w:ind w:firstLineChars="0" w:firstLine="0"/>
              <w:rPr>
                <w:rFonts w:ascii="宋体" w:eastAsia="宋体" w:hAnsi="宋体" w:cs="宋体"/>
              </w:rPr>
            </w:pPr>
            <w:r>
              <w:rPr>
                <w:rFonts w:ascii="宋体" w:eastAsia="宋体" w:hAnsi="宋体" w:cs="宋体" w:hint="eastAsia"/>
              </w:rPr>
              <w:t>有针对本项目的专业服务团队，人员配备数量充足，专业人员配备能够基本满足项目实施需要，分工有一定的合理性，专业配置齐全、基本能满足项目需求，得(4-7]分；</w:t>
            </w:r>
          </w:p>
          <w:p w14:paraId="558DEF8D" w14:textId="77777777" w:rsidR="00763AE7" w:rsidRDefault="00000000">
            <w:pPr>
              <w:pStyle w:val="NormalIndent1"/>
              <w:ind w:firstLineChars="0" w:firstLine="0"/>
              <w:rPr>
                <w:rFonts w:ascii="宋体" w:eastAsia="宋体" w:hAnsi="宋体" w:cs="宋体"/>
              </w:rPr>
            </w:pPr>
            <w:r>
              <w:rPr>
                <w:rFonts w:ascii="宋体" w:eastAsia="宋体" w:hAnsi="宋体" w:cs="宋体" w:hint="eastAsia"/>
              </w:rPr>
              <w:t>有针对本项目的专业服务团队，人员配备数量较充足、专业配置基本能够基本满足项目实施需要但分工不明确，得(0-4]分；</w:t>
            </w:r>
          </w:p>
          <w:p w14:paraId="412BE9C9" w14:textId="77777777" w:rsidR="00763AE7" w:rsidRDefault="00000000">
            <w:pPr>
              <w:pStyle w:val="NormalIndent1"/>
              <w:ind w:firstLineChars="0" w:firstLine="0"/>
              <w:rPr>
                <w:rFonts w:ascii="宋体" w:eastAsia="宋体" w:hAnsi="宋体" w:cs="宋体"/>
                <w:bCs/>
              </w:rPr>
            </w:pPr>
            <w:r>
              <w:rPr>
                <w:rFonts w:ascii="宋体" w:eastAsia="宋体" w:hAnsi="宋体" w:cs="宋体" w:hint="eastAsia"/>
              </w:rPr>
              <w:t>缺项不得分。</w:t>
            </w:r>
          </w:p>
        </w:tc>
      </w:tr>
      <w:tr w:rsidR="00763AE7" w14:paraId="4BC6F244" w14:textId="77777777">
        <w:trPr>
          <w:trHeight w:val="1925"/>
          <w:jc w:val="center"/>
        </w:trPr>
        <w:tc>
          <w:tcPr>
            <w:tcW w:w="605" w:type="dxa"/>
            <w:vMerge/>
            <w:shd w:val="clear" w:color="auto" w:fill="auto"/>
            <w:vAlign w:val="center"/>
          </w:tcPr>
          <w:p w14:paraId="481032FB" w14:textId="77777777" w:rsidR="00763AE7" w:rsidRDefault="00763AE7">
            <w:pPr>
              <w:spacing w:line="360" w:lineRule="auto"/>
              <w:jc w:val="center"/>
              <w:rPr>
                <w:rFonts w:ascii="宋体" w:eastAsia="宋体" w:hAnsi="宋体" w:cs="宋体"/>
                <w:bCs/>
              </w:rPr>
            </w:pPr>
          </w:p>
        </w:tc>
        <w:tc>
          <w:tcPr>
            <w:tcW w:w="645" w:type="dxa"/>
            <w:vMerge/>
            <w:shd w:val="clear" w:color="auto" w:fill="auto"/>
            <w:vAlign w:val="center"/>
          </w:tcPr>
          <w:p w14:paraId="3080ACF0" w14:textId="77777777" w:rsidR="00763AE7" w:rsidRDefault="00763AE7">
            <w:pPr>
              <w:spacing w:line="360" w:lineRule="auto"/>
              <w:jc w:val="center"/>
              <w:rPr>
                <w:rFonts w:ascii="宋体" w:eastAsia="宋体" w:hAnsi="宋体" w:cs="宋体"/>
                <w:bCs/>
              </w:rPr>
            </w:pPr>
          </w:p>
        </w:tc>
        <w:tc>
          <w:tcPr>
            <w:tcW w:w="1060" w:type="dxa"/>
            <w:tcBorders>
              <w:bottom w:val="single" w:sz="4" w:space="0" w:color="auto"/>
            </w:tcBorders>
            <w:shd w:val="clear" w:color="auto" w:fill="auto"/>
            <w:vAlign w:val="center"/>
          </w:tcPr>
          <w:p w14:paraId="5377404A" w14:textId="77777777" w:rsidR="00763AE7" w:rsidRDefault="00000000">
            <w:pPr>
              <w:spacing w:line="360" w:lineRule="auto"/>
              <w:jc w:val="center"/>
              <w:rPr>
                <w:rFonts w:ascii="宋体" w:eastAsia="宋体" w:hAnsi="宋体" w:cs="宋体"/>
                <w:bCs/>
              </w:rPr>
            </w:pPr>
            <w:r>
              <w:rPr>
                <w:rFonts w:ascii="宋体" w:eastAsia="宋体" w:hAnsi="宋体" w:cs="宋体" w:hint="eastAsia"/>
                <w:bCs/>
              </w:rPr>
              <w:t>10</w:t>
            </w:r>
          </w:p>
        </w:tc>
        <w:tc>
          <w:tcPr>
            <w:tcW w:w="7359" w:type="dxa"/>
            <w:tcBorders>
              <w:bottom w:val="single" w:sz="4" w:space="0" w:color="auto"/>
            </w:tcBorders>
            <w:shd w:val="clear" w:color="auto" w:fill="auto"/>
            <w:vAlign w:val="center"/>
          </w:tcPr>
          <w:p w14:paraId="20EA2D34" w14:textId="77777777" w:rsidR="00763AE7" w:rsidRDefault="00000000">
            <w:pPr>
              <w:pStyle w:val="NormalIndent1"/>
              <w:ind w:firstLineChars="0" w:firstLine="0"/>
              <w:rPr>
                <w:rFonts w:ascii="宋体" w:eastAsia="宋体" w:hAnsi="宋体" w:cs="宋体"/>
                <w:b/>
                <w:bCs/>
              </w:rPr>
            </w:pPr>
            <w:r>
              <w:rPr>
                <w:rFonts w:ascii="宋体" w:eastAsia="宋体" w:hAnsi="宋体" w:cs="宋体" w:hint="eastAsia"/>
                <w:b/>
                <w:bCs/>
              </w:rPr>
              <w:t>业绩</w:t>
            </w:r>
          </w:p>
          <w:p w14:paraId="52D4E0F5" w14:textId="77777777" w:rsidR="00763AE7" w:rsidRDefault="00000000">
            <w:pPr>
              <w:pStyle w:val="NormalIndent1"/>
              <w:ind w:firstLineChars="0" w:firstLine="0"/>
              <w:rPr>
                <w:rFonts w:ascii="宋体" w:eastAsia="宋体" w:hAnsi="宋体" w:cs="宋体"/>
                <w:bCs/>
              </w:rPr>
            </w:pPr>
            <w:r>
              <w:rPr>
                <w:rFonts w:ascii="宋体" w:eastAsia="宋体" w:hAnsi="宋体" w:cs="宋体" w:hint="eastAsia"/>
              </w:rPr>
              <w:t>提供2020年1月1日至今类似项目业绩，投标文件中附有其业绩证明材料，业绩以合同或中标（成交）通知书为依据，每提供一个计2分，满分10分。</w:t>
            </w:r>
          </w:p>
        </w:tc>
      </w:tr>
      <w:tr w:rsidR="00763AE7" w14:paraId="09DA5B2E" w14:textId="77777777">
        <w:trPr>
          <w:trHeight w:val="600"/>
          <w:jc w:val="center"/>
        </w:trPr>
        <w:tc>
          <w:tcPr>
            <w:tcW w:w="605" w:type="dxa"/>
            <w:vMerge/>
            <w:shd w:val="clear" w:color="auto" w:fill="auto"/>
            <w:vAlign w:val="center"/>
          </w:tcPr>
          <w:p w14:paraId="2A48FDAF" w14:textId="77777777" w:rsidR="00763AE7" w:rsidRDefault="00763AE7">
            <w:pPr>
              <w:spacing w:line="360" w:lineRule="auto"/>
              <w:jc w:val="center"/>
              <w:rPr>
                <w:rFonts w:ascii="宋体" w:eastAsia="宋体" w:hAnsi="宋体" w:cs="宋体"/>
                <w:bCs/>
              </w:rPr>
            </w:pPr>
          </w:p>
        </w:tc>
        <w:tc>
          <w:tcPr>
            <w:tcW w:w="645" w:type="dxa"/>
            <w:vMerge/>
            <w:shd w:val="clear" w:color="auto" w:fill="auto"/>
            <w:vAlign w:val="center"/>
          </w:tcPr>
          <w:p w14:paraId="4D38FA64" w14:textId="77777777" w:rsidR="00763AE7" w:rsidRDefault="00763AE7">
            <w:pPr>
              <w:spacing w:line="360" w:lineRule="auto"/>
              <w:jc w:val="center"/>
              <w:rPr>
                <w:rFonts w:ascii="宋体" w:eastAsia="宋体" w:hAnsi="宋体" w:cs="宋体"/>
                <w:bCs/>
              </w:rPr>
            </w:pPr>
          </w:p>
        </w:tc>
        <w:tc>
          <w:tcPr>
            <w:tcW w:w="1060" w:type="dxa"/>
            <w:tcBorders>
              <w:top w:val="single" w:sz="4" w:space="0" w:color="auto"/>
            </w:tcBorders>
            <w:shd w:val="clear" w:color="auto" w:fill="auto"/>
            <w:vAlign w:val="center"/>
          </w:tcPr>
          <w:p w14:paraId="1DEAA3AD" w14:textId="77777777" w:rsidR="00763AE7" w:rsidRDefault="00000000">
            <w:pPr>
              <w:spacing w:line="360" w:lineRule="auto"/>
              <w:jc w:val="center"/>
              <w:rPr>
                <w:rFonts w:ascii="宋体" w:eastAsia="宋体" w:hAnsi="宋体" w:cs="宋体"/>
                <w:bCs/>
              </w:rPr>
            </w:pPr>
            <w:r>
              <w:rPr>
                <w:rFonts w:ascii="宋体" w:eastAsia="宋体" w:hAnsi="宋体" w:cs="宋体" w:hint="eastAsia"/>
                <w:bCs/>
              </w:rPr>
              <w:t>10</w:t>
            </w:r>
          </w:p>
        </w:tc>
        <w:tc>
          <w:tcPr>
            <w:tcW w:w="7359" w:type="dxa"/>
            <w:tcBorders>
              <w:top w:val="single" w:sz="4" w:space="0" w:color="auto"/>
            </w:tcBorders>
            <w:shd w:val="clear" w:color="auto" w:fill="auto"/>
            <w:vAlign w:val="center"/>
          </w:tcPr>
          <w:p w14:paraId="4D95D30D" w14:textId="77777777" w:rsidR="00763AE7" w:rsidRDefault="00000000">
            <w:pPr>
              <w:pStyle w:val="NormalIndent1"/>
              <w:ind w:firstLineChars="0" w:firstLine="0"/>
              <w:rPr>
                <w:rFonts w:ascii="宋体" w:eastAsia="宋体" w:hAnsi="宋体" w:cs="宋体"/>
                <w:b/>
                <w:bCs/>
              </w:rPr>
            </w:pPr>
            <w:r>
              <w:rPr>
                <w:rFonts w:ascii="宋体" w:eastAsia="宋体" w:hAnsi="宋体" w:cs="宋体" w:hint="eastAsia"/>
                <w:b/>
                <w:bCs/>
              </w:rPr>
              <w:t>工作保密措施</w:t>
            </w:r>
          </w:p>
          <w:p w14:paraId="07CE8433" w14:textId="77777777" w:rsidR="00763AE7" w:rsidRDefault="00000000">
            <w:pPr>
              <w:pStyle w:val="NormalIndent1"/>
              <w:ind w:firstLineChars="0" w:firstLine="0"/>
              <w:rPr>
                <w:rFonts w:ascii="宋体" w:eastAsia="宋体" w:hAnsi="宋体" w:cs="宋体"/>
              </w:rPr>
            </w:pPr>
            <w:r>
              <w:rPr>
                <w:rFonts w:ascii="宋体" w:eastAsia="宋体" w:hAnsi="宋体" w:cs="宋体" w:hint="eastAsia"/>
              </w:rPr>
              <w:t>保密措施合理性、可行性强，奖罚机制明确，且有定期保密培训，得(7-10]分；</w:t>
            </w:r>
          </w:p>
          <w:p w14:paraId="18B25047" w14:textId="77777777" w:rsidR="00763AE7" w:rsidRDefault="00000000">
            <w:pPr>
              <w:pStyle w:val="NormalIndent1"/>
              <w:ind w:firstLineChars="0" w:firstLine="0"/>
              <w:rPr>
                <w:rFonts w:ascii="宋体" w:eastAsia="宋体" w:hAnsi="宋体" w:cs="宋体"/>
              </w:rPr>
            </w:pPr>
            <w:r>
              <w:rPr>
                <w:rFonts w:ascii="宋体" w:eastAsia="宋体" w:hAnsi="宋体" w:cs="宋体" w:hint="eastAsia"/>
              </w:rPr>
              <w:t>保密措施内容基本合理、可行，奖罚机制明确，无保密培训，得(4-7]分；</w:t>
            </w:r>
          </w:p>
          <w:p w14:paraId="0BBE6CAB" w14:textId="77777777" w:rsidR="00763AE7" w:rsidRDefault="00000000">
            <w:pPr>
              <w:pStyle w:val="NormalIndent1"/>
              <w:ind w:firstLineChars="0" w:firstLine="0"/>
              <w:rPr>
                <w:rFonts w:ascii="宋体" w:eastAsia="宋体" w:hAnsi="宋体" w:cs="宋体"/>
              </w:rPr>
            </w:pPr>
            <w:r>
              <w:rPr>
                <w:rFonts w:ascii="宋体" w:eastAsia="宋体" w:hAnsi="宋体" w:cs="宋体" w:hint="eastAsia"/>
              </w:rPr>
              <w:t>有保密措施，内容简单，可行性一般，无奖罚机制，无保密培训，得(0-4]分；</w:t>
            </w:r>
          </w:p>
          <w:p w14:paraId="235B8A6E" w14:textId="77777777" w:rsidR="00763AE7" w:rsidRDefault="00000000">
            <w:pPr>
              <w:pStyle w:val="NormalIndent1"/>
              <w:ind w:firstLineChars="0" w:firstLine="0"/>
              <w:rPr>
                <w:rFonts w:ascii="宋体" w:eastAsia="宋体" w:hAnsi="宋体" w:cs="宋体"/>
              </w:rPr>
            </w:pPr>
            <w:r>
              <w:rPr>
                <w:rFonts w:ascii="宋体" w:eastAsia="宋体" w:hAnsi="宋体" w:cs="宋体" w:hint="eastAsia"/>
              </w:rPr>
              <w:t>缺项不得分。</w:t>
            </w:r>
          </w:p>
        </w:tc>
      </w:tr>
      <w:tr w:rsidR="00763AE7" w14:paraId="4602391B" w14:textId="77777777">
        <w:trPr>
          <w:trHeight w:val="397"/>
          <w:jc w:val="center"/>
        </w:trPr>
        <w:tc>
          <w:tcPr>
            <w:tcW w:w="605" w:type="dxa"/>
            <w:shd w:val="clear" w:color="auto" w:fill="auto"/>
            <w:vAlign w:val="center"/>
          </w:tcPr>
          <w:p w14:paraId="18E8B68D" w14:textId="77777777" w:rsidR="00763AE7" w:rsidRDefault="00000000">
            <w:pPr>
              <w:spacing w:line="360" w:lineRule="auto"/>
              <w:jc w:val="both"/>
              <w:rPr>
                <w:rFonts w:ascii="宋体" w:eastAsia="宋体" w:hAnsi="宋体" w:cs="宋体"/>
              </w:rPr>
            </w:pPr>
            <w:r>
              <w:rPr>
                <w:rFonts w:ascii="宋体" w:eastAsia="宋体" w:hAnsi="宋体" w:cs="宋体" w:hint="eastAsia"/>
              </w:rPr>
              <w:t>说明</w:t>
            </w:r>
          </w:p>
        </w:tc>
        <w:tc>
          <w:tcPr>
            <w:tcW w:w="9064" w:type="dxa"/>
            <w:gridSpan w:val="3"/>
            <w:shd w:val="clear" w:color="auto" w:fill="auto"/>
            <w:vAlign w:val="center"/>
          </w:tcPr>
          <w:p w14:paraId="32AFF399" w14:textId="77777777" w:rsidR="00763AE7" w:rsidRDefault="00000000">
            <w:pPr>
              <w:pStyle w:val="NormalIndent1"/>
              <w:ind w:firstLine="480"/>
              <w:rPr>
                <w:rFonts w:ascii="宋体" w:eastAsia="宋体" w:hAnsi="宋体" w:cs="宋体"/>
              </w:rPr>
            </w:pPr>
            <w:r>
              <w:rPr>
                <w:rFonts w:ascii="宋体" w:eastAsia="宋体" w:hAnsi="宋体" w:cs="宋体" w:hint="eastAsia"/>
              </w:rPr>
              <w:t>1．评标委员会成员必须按照本评审要素据实打分，各类数字计算均按“四舍五入”保留小数点后两位；</w:t>
            </w:r>
          </w:p>
          <w:p w14:paraId="23210D26" w14:textId="77777777" w:rsidR="00763AE7" w:rsidRDefault="00000000">
            <w:pPr>
              <w:pStyle w:val="NormalIndent1"/>
              <w:ind w:firstLine="480"/>
              <w:rPr>
                <w:rFonts w:ascii="宋体" w:eastAsia="宋体" w:hAnsi="宋体" w:cs="宋体"/>
              </w:rPr>
            </w:pPr>
            <w:r>
              <w:rPr>
                <w:rFonts w:ascii="宋体" w:eastAsia="宋体" w:hAnsi="宋体" w:cs="宋体" w:hint="eastAsia"/>
              </w:rPr>
              <w:t>2．本表分值区间符号“［”、“］”表示包含本数，“（”、“）”表示不包含本数。</w:t>
            </w:r>
          </w:p>
        </w:tc>
      </w:tr>
    </w:tbl>
    <w:p w14:paraId="5E559387" w14:textId="77777777" w:rsidR="00763AE7" w:rsidRDefault="00000000">
      <w:pPr>
        <w:rPr>
          <w:rFonts w:ascii="宋体" w:eastAsia="宋体" w:hAnsi="宋体" w:cs="宋体"/>
        </w:rPr>
      </w:pPr>
      <w:r>
        <w:rPr>
          <w:rFonts w:ascii="宋体" w:eastAsia="宋体" w:hAnsi="宋体" w:cs="宋体" w:hint="eastAsia"/>
        </w:rPr>
        <w:br w:type="page"/>
      </w:r>
    </w:p>
    <w:p w14:paraId="14099044" w14:textId="77777777" w:rsidR="00763AE7" w:rsidRDefault="00000000">
      <w:pPr>
        <w:pStyle w:val="1a"/>
        <w:rPr>
          <w:rFonts w:ascii="宋体" w:eastAsia="宋体" w:hAnsi="宋体" w:cs="宋体"/>
          <w:b/>
          <w:bCs/>
          <w:sz w:val="24"/>
          <w:szCs w:val="24"/>
        </w:rPr>
      </w:pPr>
      <w:r>
        <w:rPr>
          <w:rFonts w:ascii="宋体" w:eastAsia="宋体" w:hAnsi="宋体" w:cs="宋体" w:hint="eastAsia"/>
          <w:b/>
          <w:bCs/>
          <w:sz w:val="24"/>
          <w:szCs w:val="24"/>
        </w:rPr>
        <w:lastRenderedPageBreak/>
        <w:t>4．推荐中标候选人</w:t>
      </w:r>
    </w:p>
    <w:p w14:paraId="4DF03B99" w14:textId="77777777" w:rsidR="00763AE7" w:rsidRDefault="00000000">
      <w:pPr>
        <w:spacing w:line="560" w:lineRule="exact"/>
        <w:ind w:firstLineChars="200" w:firstLine="480"/>
        <w:jc w:val="both"/>
        <w:rPr>
          <w:rFonts w:ascii="宋体" w:eastAsia="宋体" w:hAnsi="宋体" w:cs="宋体"/>
        </w:rPr>
      </w:pPr>
      <w:r>
        <w:rPr>
          <w:rFonts w:ascii="宋体" w:eastAsia="宋体" w:hAnsi="宋体" w:cs="宋体" w:hint="eastAsia"/>
        </w:rPr>
        <w:t>（1）采用最低评标价法的，评标结果按投标报价由低到高顺序排列。投标报价相同的并列。投标文件满足招标文件全部实质性要求且投标报价最低的投标人为排名第一的中标候选人。</w:t>
      </w:r>
    </w:p>
    <w:p w14:paraId="142B2D95" w14:textId="77777777" w:rsidR="00763AE7" w:rsidRDefault="00000000">
      <w:pPr>
        <w:spacing w:line="560" w:lineRule="exact"/>
        <w:ind w:firstLineChars="200" w:firstLine="480"/>
        <w:jc w:val="both"/>
        <w:rPr>
          <w:rFonts w:ascii="宋体" w:eastAsia="宋体" w:hAnsi="宋体" w:cs="宋体"/>
        </w:rPr>
      </w:pPr>
      <w:r>
        <w:rPr>
          <w:rFonts w:ascii="宋体" w:eastAsia="宋体" w:hAnsi="宋体" w:cs="宋体" w:hint="eastAsia"/>
        </w:rPr>
        <w:t>（2）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排名第一的中标候选人。</w:t>
      </w:r>
    </w:p>
    <w:p w14:paraId="57806E2A" w14:textId="77777777" w:rsidR="00763AE7" w:rsidRDefault="00000000">
      <w:pPr>
        <w:pStyle w:val="1a"/>
        <w:rPr>
          <w:rFonts w:ascii="宋体" w:eastAsia="宋体" w:hAnsi="宋体" w:cs="宋体"/>
          <w:b/>
          <w:bCs/>
          <w:sz w:val="24"/>
          <w:szCs w:val="24"/>
        </w:rPr>
      </w:pPr>
      <w:r>
        <w:rPr>
          <w:rFonts w:ascii="宋体" w:eastAsia="宋体" w:hAnsi="宋体" w:cs="宋体" w:hint="eastAsia"/>
          <w:b/>
          <w:bCs/>
          <w:sz w:val="24"/>
          <w:szCs w:val="24"/>
        </w:rPr>
        <w:t>5．编写评审报告</w:t>
      </w:r>
    </w:p>
    <w:p w14:paraId="750F3492" w14:textId="77777777" w:rsidR="00763AE7" w:rsidRDefault="00000000">
      <w:pPr>
        <w:spacing w:line="560" w:lineRule="exact"/>
        <w:ind w:firstLineChars="200" w:firstLine="480"/>
        <w:jc w:val="both"/>
        <w:rPr>
          <w:rFonts w:ascii="宋体" w:eastAsia="宋体" w:hAnsi="宋体" w:cs="宋体"/>
        </w:rPr>
      </w:pPr>
      <w:r>
        <w:rPr>
          <w:rFonts w:ascii="宋体" w:eastAsia="宋体" w:hAnsi="宋体" w:cs="宋体" w:hint="eastAsia"/>
        </w:rPr>
        <w:t>评审报告是评标委员会根据全体评标成员签字的原始评标记录和评标结果编写的报告，其主要内容包括：</w:t>
      </w:r>
    </w:p>
    <w:p w14:paraId="6360B3C8" w14:textId="77777777" w:rsidR="00763AE7" w:rsidRDefault="00000000">
      <w:pPr>
        <w:spacing w:line="560" w:lineRule="exact"/>
        <w:ind w:firstLineChars="200" w:firstLine="480"/>
        <w:jc w:val="both"/>
        <w:rPr>
          <w:rFonts w:ascii="宋体" w:eastAsia="宋体" w:hAnsi="宋体" w:cs="宋体"/>
        </w:rPr>
      </w:pPr>
      <w:r>
        <w:rPr>
          <w:rFonts w:ascii="宋体" w:eastAsia="宋体" w:hAnsi="宋体" w:cs="宋体" w:hint="eastAsia"/>
        </w:rPr>
        <w:t>（1）招标公告刊登的媒体名称、开标日期和地点；</w:t>
      </w:r>
    </w:p>
    <w:p w14:paraId="0FDDEB7B" w14:textId="77777777" w:rsidR="00763AE7" w:rsidRDefault="00000000">
      <w:pPr>
        <w:spacing w:line="560" w:lineRule="exact"/>
        <w:ind w:firstLineChars="200" w:firstLine="480"/>
        <w:jc w:val="both"/>
        <w:rPr>
          <w:rFonts w:ascii="宋体" w:eastAsia="宋体" w:hAnsi="宋体" w:cs="宋体"/>
        </w:rPr>
      </w:pPr>
      <w:r>
        <w:rPr>
          <w:rFonts w:ascii="宋体" w:eastAsia="宋体" w:hAnsi="宋体" w:cs="宋体" w:hint="eastAsia"/>
        </w:rPr>
        <w:t>（2）投标供应商名单和评标委员会成员名单；</w:t>
      </w:r>
    </w:p>
    <w:p w14:paraId="4F9F8FC5" w14:textId="77777777" w:rsidR="00763AE7" w:rsidRDefault="00000000">
      <w:pPr>
        <w:spacing w:line="560" w:lineRule="exact"/>
        <w:ind w:firstLineChars="200" w:firstLine="480"/>
        <w:jc w:val="both"/>
        <w:rPr>
          <w:rFonts w:ascii="宋体" w:eastAsia="宋体" w:hAnsi="宋体" w:cs="宋体"/>
        </w:rPr>
      </w:pPr>
      <w:r>
        <w:rPr>
          <w:rFonts w:ascii="宋体" w:eastAsia="宋体" w:hAnsi="宋体" w:cs="宋体" w:hint="eastAsia"/>
        </w:rPr>
        <w:t>（3）评标方法；</w:t>
      </w:r>
    </w:p>
    <w:p w14:paraId="375B5A59" w14:textId="77777777" w:rsidR="00763AE7" w:rsidRDefault="00000000">
      <w:pPr>
        <w:spacing w:line="560" w:lineRule="exact"/>
        <w:ind w:firstLineChars="200" w:firstLine="480"/>
        <w:jc w:val="both"/>
        <w:rPr>
          <w:rFonts w:ascii="宋体" w:eastAsia="宋体" w:hAnsi="宋体" w:cs="宋体"/>
        </w:rPr>
      </w:pPr>
      <w:r>
        <w:rPr>
          <w:rFonts w:ascii="宋体" w:eastAsia="宋体" w:hAnsi="宋体" w:cs="宋体" w:hint="eastAsia"/>
        </w:rPr>
        <w:t>（4）开标记录和评标情况及说明，包括投标无效供应商名单及原因；</w:t>
      </w:r>
    </w:p>
    <w:p w14:paraId="46A5E3BF" w14:textId="77777777" w:rsidR="00763AE7" w:rsidRDefault="00000000">
      <w:pPr>
        <w:spacing w:line="560" w:lineRule="exact"/>
        <w:ind w:firstLineChars="200" w:firstLine="480"/>
        <w:jc w:val="both"/>
        <w:rPr>
          <w:rFonts w:ascii="宋体" w:eastAsia="宋体" w:hAnsi="宋体" w:cs="宋体"/>
        </w:rPr>
      </w:pPr>
      <w:r>
        <w:rPr>
          <w:rFonts w:ascii="宋体" w:eastAsia="宋体" w:hAnsi="宋体" w:cs="宋体" w:hint="eastAsia"/>
        </w:rPr>
        <w:t>（5）评标结果，确定的中标候选人名单或者经采购人委托直接确定的中标供应商；</w:t>
      </w:r>
    </w:p>
    <w:p w14:paraId="651EE0F0" w14:textId="77777777" w:rsidR="00763AE7" w:rsidRDefault="00000000">
      <w:pPr>
        <w:spacing w:line="560" w:lineRule="exact"/>
        <w:ind w:firstLineChars="200" w:firstLine="480"/>
        <w:jc w:val="both"/>
        <w:rPr>
          <w:rFonts w:ascii="宋体" w:eastAsia="宋体" w:hAnsi="宋体" w:cs="宋体"/>
        </w:rPr>
      </w:pPr>
      <w:r>
        <w:rPr>
          <w:rFonts w:ascii="宋体" w:eastAsia="宋体" w:hAnsi="宋体" w:cs="宋体" w:hint="eastAsia"/>
        </w:rPr>
        <w:t>（6）其他需要说明的情况，包括评标过程中投标供应商根据评标委员会要求进行的澄清、说明或者补正，评标委员会成员的更换等。</w:t>
      </w:r>
    </w:p>
    <w:p w14:paraId="6CA84D1F" w14:textId="77777777" w:rsidR="00763AE7" w:rsidRDefault="00000000">
      <w:pPr>
        <w:spacing w:line="560" w:lineRule="exact"/>
        <w:ind w:firstLineChars="200" w:firstLine="480"/>
        <w:jc w:val="both"/>
        <w:rPr>
          <w:rFonts w:ascii="宋体" w:eastAsia="宋体" w:hAnsi="宋体" w:cs="宋体"/>
        </w:rPr>
      </w:pPr>
      <w:r>
        <w:rPr>
          <w:rFonts w:ascii="宋体" w:eastAsia="宋体" w:hAnsi="宋体" w:cs="宋体" w:hint="eastAsia"/>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0FA39AB9" w14:textId="77777777" w:rsidR="00763AE7" w:rsidRDefault="00000000">
      <w:pPr>
        <w:pStyle w:val="23"/>
        <w:spacing w:before="210" w:after="210"/>
        <w:ind w:firstLine="482"/>
        <w:rPr>
          <w:rFonts w:ascii="宋体" w:eastAsia="宋体" w:hAnsi="宋体" w:cs="宋体"/>
          <w:sz w:val="24"/>
          <w:szCs w:val="24"/>
        </w:rPr>
      </w:pPr>
      <w:r>
        <w:rPr>
          <w:rFonts w:ascii="宋体" w:eastAsia="宋体" w:hAnsi="宋体" w:cs="宋体" w:hint="eastAsia"/>
          <w:sz w:val="24"/>
          <w:szCs w:val="24"/>
        </w:rPr>
        <w:t>（三）评标争议处理规则</w:t>
      </w:r>
    </w:p>
    <w:p w14:paraId="12735372" w14:textId="77777777" w:rsidR="00763AE7" w:rsidRDefault="00000000">
      <w:pPr>
        <w:spacing w:line="560" w:lineRule="exact"/>
        <w:ind w:firstLineChars="200" w:firstLine="480"/>
        <w:jc w:val="both"/>
        <w:rPr>
          <w:rFonts w:ascii="宋体" w:eastAsia="宋体" w:hAnsi="宋体" w:cs="宋体"/>
        </w:rPr>
      </w:pPr>
      <w:r>
        <w:rPr>
          <w:rFonts w:ascii="宋体" w:eastAsia="宋体" w:hAnsi="宋体" w:cs="宋体" w:hint="eastAsia"/>
        </w:rPr>
        <w:t>评标委员会在评审过程中，对于符合性审查、对投标文件做无效投标处理及其他需要共同认定的事项存在争议的，应当以少数服从多数的原则做出结论，但不得违背法律</w:t>
      </w:r>
      <w:r>
        <w:rPr>
          <w:rFonts w:ascii="宋体" w:eastAsia="宋体" w:hAnsi="宋体" w:cs="宋体" w:hint="eastAsia"/>
        </w:rPr>
        <w:lastRenderedPageBreak/>
        <w:t>法规和招标文件规定。持不同意见的评标委员会成员应当在评标报告上签署不同意见及理由，否则视为同意评标报告。持不同意见的评标委员会成员认为认定过程和结果不符合法律法规或者招标文件规定的，应当及时向采购人或本采购代理机构书面反映。采购人或采购代理机构收到书面反映后，应当书面报告同级政府采购监管部门依法处理。</w:t>
      </w:r>
    </w:p>
    <w:p w14:paraId="6D5504A4" w14:textId="77777777" w:rsidR="00763AE7" w:rsidRDefault="00000000">
      <w:pPr>
        <w:pStyle w:val="23"/>
        <w:spacing w:before="210" w:after="210"/>
        <w:ind w:firstLine="482"/>
        <w:rPr>
          <w:rFonts w:ascii="宋体" w:eastAsia="宋体" w:hAnsi="宋体" w:cs="宋体"/>
          <w:sz w:val="24"/>
          <w:szCs w:val="24"/>
        </w:rPr>
      </w:pPr>
      <w:r>
        <w:rPr>
          <w:rFonts w:ascii="宋体" w:eastAsia="宋体" w:hAnsi="宋体" w:cs="宋体" w:hint="eastAsia"/>
          <w:sz w:val="24"/>
          <w:szCs w:val="24"/>
        </w:rPr>
        <w:t>（四）评审现场人员的保密责任</w:t>
      </w:r>
    </w:p>
    <w:p w14:paraId="71A00BAD" w14:textId="77777777" w:rsidR="00763AE7" w:rsidRDefault="00000000">
      <w:pPr>
        <w:spacing w:line="560" w:lineRule="exact"/>
        <w:ind w:firstLineChars="200" w:firstLine="480"/>
        <w:jc w:val="both"/>
        <w:rPr>
          <w:rFonts w:ascii="宋体" w:eastAsia="宋体" w:hAnsi="宋体" w:cs="宋体"/>
        </w:rPr>
      </w:pPr>
      <w:r>
        <w:rPr>
          <w:rFonts w:ascii="宋体" w:eastAsia="宋体" w:hAnsi="宋体" w:cs="宋体" w:hint="eastAsia"/>
        </w:rPr>
        <w:t>在采购结果确定前，采购人、采购代理机构对评审委员会名单负有保密责任。评审委员会成员、采购人和集中采购代理机构工作人员、相关监督人员等与评审工作有关的人员，对评审情况以及在评审过程中获悉的国家秘密、商业秘密负有保密责任。</w:t>
      </w:r>
    </w:p>
    <w:p w14:paraId="23ECCEAE" w14:textId="77777777" w:rsidR="00763AE7" w:rsidRDefault="00000000">
      <w:pPr>
        <w:pStyle w:val="23"/>
        <w:spacing w:before="210" w:after="210"/>
        <w:ind w:firstLine="482"/>
        <w:rPr>
          <w:rFonts w:ascii="宋体" w:eastAsia="宋体" w:hAnsi="宋体" w:cs="宋体"/>
          <w:sz w:val="24"/>
          <w:szCs w:val="24"/>
        </w:rPr>
      </w:pPr>
      <w:r>
        <w:rPr>
          <w:rFonts w:ascii="宋体" w:eastAsia="宋体" w:hAnsi="宋体" w:cs="宋体" w:hint="eastAsia"/>
          <w:sz w:val="24"/>
          <w:szCs w:val="24"/>
        </w:rPr>
        <w:t>（五）视同供应商串通投标的情形，其投标无效：</w:t>
      </w:r>
    </w:p>
    <w:p w14:paraId="4EC1B32A" w14:textId="77777777" w:rsidR="00763AE7" w:rsidRDefault="00000000">
      <w:pPr>
        <w:spacing w:line="560" w:lineRule="exact"/>
        <w:ind w:firstLineChars="200" w:firstLine="480"/>
        <w:jc w:val="both"/>
        <w:rPr>
          <w:rFonts w:ascii="宋体" w:eastAsia="宋体" w:hAnsi="宋体" w:cs="宋体"/>
        </w:rPr>
      </w:pPr>
      <w:r>
        <w:rPr>
          <w:rFonts w:ascii="宋体" w:eastAsia="宋体" w:hAnsi="宋体" w:cs="宋体" w:hint="eastAsia"/>
        </w:rPr>
        <w:t>1．不同供应商的投标文件由同一单位或者个人编制；</w:t>
      </w:r>
    </w:p>
    <w:p w14:paraId="780336CF" w14:textId="77777777" w:rsidR="00763AE7" w:rsidRDefault="00000000">
      <w:pPr>
        <w:spacing w:line="560" w:lineRule="exact"/>
        <w:ind w:firstLineChars="200" w:firstLine="480"/>
        <w:jc w:val="both"/>
        <w:rPr>
          <w:rFonts w:ascii="宋体" w:eastAsia="宋体" w:hAnsi="宋体" w:cs="宋体"/>
        </w:rPr>
      </w:pPr>
      <w:r>
        <w:rPr>
          <w:rFonts w:ascii="宋体" w:eastAsia="宋体" w:hAnsi="宋体" w:cs="宋体" w:hint="eastAsia"/>
        </w:rPr>
        <w:t>2．不同供应商委托同一单位或者个人办理投标事宜；</w:t>
      </w:r>
    </w:p>
    <w:p w14:paraId="2E5A9A43" w14:textId="77777777" w:rsidR="00763AE7" w:rsidRDefault="00000000">
      <w:pPr>
        <w:spacing w:line="560" w:lineRule="exact"/>
        <w:ind w:firstLineChars="200" w:firstLine="480"/>
        <w:jc w:val="both"/>
        <w:rPr>
          <w:rFonts w:ascii="宋体" w:eastAsia="宋体" w:hAnsi="宋体" w:cs="宋体"/>
        </w:rPr>
      </w:pPr>
      <w:r>
        <w:rPr>
          <w:rFonts w:ascii="宋体" w:eastAsia="宋体" w:hAnsi="宋体" w:cs="宋体" w:hint="eastAsia"/>
        </w:rPr>
        <w:t>3．不同供应商的投标文件载明的项目管理成员或者联系人员为同一人；</w:t>
      </w:r>
    </w:p>
    <w:p w14:paraId="64DCC7F1" w14:textId="77777777" w:rsidR="00763AE7" w:rsidRDefault="00000000">
      <w:pPr>
        <w:spacing w:line="560" w:lineRule="exact"/>
        <w:ind w:firstLineChars="200" w:firstLine="480"/>
        <w:jc w:val="both"/>
        <w:rPr>
          <w:rFonts w:ascii="宋体" w:eastAsia="宋体" w:hAnsi="宋体" w:cs="宋体"/>
        </w:rPr>
      </w:pPr>
      <w:r>
        <w:rPr>
          <w:rFonts w:ascii="宋体" w:eastAsia="宋体" w:hAnsi="宋体" w:cs="宋体" w:hint="eastAsia"/>
        </w:rPr>
        <w:t>4．不同供应商的投标文件异常一致或者投标报价呈规律性差异。</w:t>
      </w:r>
    </w:p>
    <w:p w14:paraId="04EF4CF5" w14:textId="77777777" w:rsidR="00763AE7" w:rsidRDefault="00000000">
      <w:pPr>
        <w:pStyle w:val="2"/>
        <w:ind w:firstLine="560"/>
        <w:rPr>
          <w:rFonts w:ascii="宋体" w:eastAsia="宋体" w:hAnsi="宋体" w:cs="宋体"/>
          <w:sz w:val="28"/>
          <w:szCs w:val="28"/>
        </w:rPr>
      </w:pPr>
      <w:r>
        <w:rPr>
          <w:rFonts w:ascii="宋体" w:eastAsia="宋体" w:hAnsi="宋体" w:cs="宋体" w:hint="eastAsia"/>
          <w:sz w:val="28"/>
          <w:szCs w:val="28"/>
        </w:rPr>
        <w:t>八、中标</w:t>
      </w:r>
    </w:p>
    <w:p w14:paraId="6B6815C3" w14:textId="77777777" w:rsidR="00763AE7" w:rsidRDefault="00000000">
      <w:pPr>
        <w:spacing w:line="560" w:lineRule="exact"/>
        <w:ind w:firstLineChars="200" w:firstLine="480"/>
        <w:jc w:val="both"/>
        <w:rPr>
          <w:rFonts w:ascii="宋体" w:eastAsia="宋体" w:hAnsi="宋体" w:cs="宋体"/>
        </w:rPr>
      </w:pPr>
      <w:r>
        <w:rPr>
          <w:rFonts w:ascii="宋体" w:eastAsia="宋体" w:hAnsi="宋体" w:cs="宋体" w:hint="eastAsia"/>
        </w:rPr>
        <w:t>1．采购代理机构在评标工作结束后2个工作日内将评审报告送采购人。</w:t>
      </w:r>
    </w:p>
    <w:p w14:paraId="1317D3FA" w14:textId="77777777" w:rsidR="00763AE7" w:rsidRDefault="00000000">
      <w:pPr>
        <w:spacing w:line="560" w:lineRule="exact"/>
        <w:ind w:firstLineChars="200" w:firstLine="480"/>
        <w:jc w:val="both"/>
        <w:rPr>
          <w:rFonts w:ascii="宋体" w:eastAsia="宋体" w:hAnsi="宋体" w:cs="宋体"/>
        </w:rPr>
      </w:pPr>
      <w:r>
        <w:rPr>
          <w:rFonts w:ascii="宋体" w:eastAsia="宋体" w:hAnsi="宋体" w:cs="宋体" w:hint="eastAsia"/>
        </w:rPr>
        <w:t>2．采购人应当自收到评标报告之日起５个工作日内，在评标报告确定的中标候选人名单中按顺序确定中标人。中标候选人并列的，由采购人或者采购人委托评标委员会按照招标文件规定的方式确定中标人；招标文件未规定的，采取随机抽取的方式确定。采购人在收到评标报告5个工作日内未按评标报告推荐的中标候选人顺序确定中标人，又不能说明合法理由的，视同按评标报告推荐的顺序确定排名第一的中标候选人为中标人。</w:t>
      </w:r>
    </w:p>
    <w:p w14:paraId="142BD44C" w14:textId="77777777" w:rsidR="00763AE7" w:rsidRDefault="00000000">
      <w:pPr>
        <w:spacing w:line="560" w:lineRule="exact"/>
        <w:ind w:firstLineChars="200" w:firstLine="480"/>
        <w:jc w:val="both"/>
        <w:rPr>
          <w:rFonts w:ascii="宋体" w:eastAsia="宋体" w:hAnsi="宋体" w:cs="宋体"/>
        </w:rPr>
      </w:pPr>
      <w:r>
        <w:rPr>
          <w:rFonts w:ascii="宋体" w:eastAsia="宋体" w:hAnsi="宋体" w:cs="宋体" w:hint="eastAsia"/>
        </w:rPr>
        <w:t>3．采购代理机构将在中标供应商确定之日起2个工作日内，在【</w:t>
      </w:r>
      <w:hyperlink r:id="rId26" w:history="1">
        <w:r>
          <w:rPr>
            <w:rStyle w:val="aff3"/>
            <w:rFonts w:ascii="宋体" w:eastAsia="宋体" w:hAnsi="宋体" w:cs="宋体" w:hint="eastAsia"/>
            <w:color w:val="auto"/>
            <w:u w:val="none"/>
          </w:rPr>
          <w:t>陕西省政府采购网</w:t>
        </w:r>
      </w:hyperlink>
      <w:r>
        <w:rPr>
          <w:rFonts w:ascii="宋体" w:eastAsia="宋体" w:hAnsi="宋体" w:cs="宋体" w:hint="eastAsia"/>
        </w:rPr>
        <w:t>】（</w:t>
      </w:r>
      <w:hyperlink r:id="rId27" w:history="1">
        <w:r>
          <w:rPr>
            <w:rStyle w:val="aff3"/>
            <w:rFonts w:ascii="宋体" w:eastAsia="宋体" w:hAnsi="宋体" w:cs="宋体" w:hint="eastAsia"/>
            <w:color w:val="auto"/>
            <w:u w:val="none"/>
          </w:rPr>
          <w:t>http://www.ccgp-shaanxi.gov.cn/</w:t>
        </w:r>
      </w:hyperlink>
      <w:r>
        <w:rPr>
          <w:rFonts w:ascii="宋体" w:eastAsia="宋体" w:hAnsi="宋体" w:cs="宋体" w:hint="eastAsia"/>
        </w:rPr>
        <w:t>）上公布中标结果。中标公告期限为1个工作日。</w:t>
      </w:r>
    </w:p>
    <w:p w14:paraId="707C1D1B" w14:textId="77777777" w:rsidR="00763AE7" w:rsidRDefault="00000000">
      <w:pPr>
        <w:spacing w:line="560" w:lineRule="exact"/>
        <w:ind w:firstLineChars="200" w:firstLine="480"/>
        <w:jc w:val="both"/>
        <w:rPr>
          <w:rFonts w:ascii="宋体" w:eastAsia="宋体" w:hAnsi="宋体" w:cs="宋体"/>
        </w:rPr>
      </w:pPr>
      <w:r>
        <w:rPr>
          <w:rFonts w:ascii="宋体" w:eastAsia="宋体" w:hAnsi="宋体" w:cs="宋体" w:hint="eastAsia"/>
        </w:rPr>
        <w:lastRenderedPageBreak/>
        <w:t>4．在公告中标结果的同时，采购代理机构将向中标供应商发出中标通知书，中标供应商在领取中标通知书时提供一正两副纸质投标文件及电子版一份用于备案。</w:t>
      </w:r>
    </w:p>
    <w:p w14:paraId="6475892C" w14:textId="77777777" w:rsidR="00763AE7" w:rsidRDefault="00000000">
      <w:pPr>
        <w:spacing w:line="560" w:lineRule="exact"/>
        <w:ind w:firstLineChars="200" w:firstLine="480"/>
        <w:jc w:val="both"/>
        <w:rPr>
          <w:rFonts w:ascii="宋体" w:eastAsia="宋体" w:hAnsi="宋体" w:cs="宋体"/>
        </w:rPr>
      </w:pPr>
      <w:r>
        <w:rPr>
          <w:rFonts w:ascii="宋体" w:eastAsia="宋体" w:hAnsi="宋体" w:cs="宋体" w:hint="eastAsia"/>
        </w:rPr>
        <w:t>5．采用综合评分法评审的，供应商可登录【全国公共资源交易中心（陕西省·西安市）】网站〖首页·〉电子交易平台·〉企业端〗，登录后切换到〖我的项目〗模块，依次点选〖项目流程·〉项目管理·〉评标结果查看〗，查看本单位的最终得分与排序。</w:t>
      </w:r>
    </w:p>
    <w:p w14:paraId="0C1C3A46" w14:textId="77777777" w:rsidR="00763AE7" w:rsidRDefault="00000000">
      <w:pPr>
        <w:spacing w:line="560" w:lineRule="exact"/>
        <w:ind w:firstLineChars="200" w:firstLine="480"/>
        <w:jc w:val="both"/>
        <w:rPr>
          <w:rFonts w:ascii="宋体" w:eastAsia="宋体" w:hAnsi="宋体" w:cs="宋体"/>
        </w:rPr>
      </w:pPr>
      <w:r>
        <w:rPr>
          <w:rFonts w:ascii="宋体" w:eastAsia="宋体" w:hAnsi="宋体" w:cs="宋体" w:hint="eastAsia"/>
        </w:rPr>
        <w:t>6．采购代理机构按照相关规定将评审报告送监管机构备案。</w:t>
      </w:r>
    </w:p>
    <w:p w14:paraId="31F44860" w14:textId="77777777" w:rsidR="00763AE7" w:rsidRDefault="00000000">
      <w:pPr>
        <w:pStyle w:val="2"/>
        <w:ind w:firstLine="560"/>
        <w:rPr>
          <w:rFonts w:ascii="宋体" w:eastAsia="宋体" w:hAnsi="宋体" w:cs="宋体"/>
          <w:sz w:val="28"/>
          <w:szCs w:val="28"/>
        </w:rPr>
      </w:pPr>
      <w:r>
        <w:rPr>
          <w:rFonts w:ascii="宋体" w:eastAsia="宋体" w:hAnsi="宋体" w:cs="宋体" w:hint="eastAsia"/>
          <w:sz w:val="28"/>
          <w:szCs w:val="28"/>
        </w:rPr>
        <w:t>九、合同签订、履行及验收</w:t>
      </w:r>
    </w:p>
    <w:p w14:paraId="03896684" w14:textId="77777777" w:rsidR="00763AE7" w:rsidRDefault="00000000">
      <w:pPr>
        <w:spacing w:line="560" w:lineRule="exact"/>
        <w:ind w:firstLineChars="200" w:firstLine="480"/>
        <w:jc w:val="both"/>
        <w:rPr>
          <w:rFonts w:ascii="宋体" w:eastAsia="宋体" w:hAnsi="宋体" w:cs="宋体"/>
        </w:rPr>
      </w:pPr>
      <w:r>
        <w:rPr>
          <w:rFonts w:ascii="宋体" w:eastAsia="宋体" w:hAnsi="宋体" w:cs="宋体" w:hint="eastAsia"/>
        </w:rPr>
        <w:t>招标文件、投标文件、澄清、补充合同等为政府采购合同的组成部分，具有同等法律效力。</w:t>
      </w:r>
    </w:p>
    <w:p w14:paraId="492E8F0C" w14:textId="77777777" w:rsidR="00763AE7" w:rsidRDefault="00000000">
      <w:pPr>
        <w:pStyle w:val="23"/>
        <w:spacing w:before="210" w:after="210"/>
        <w:ind w:firstLine="482"/>
        <w:rPr>
          <w:rFonts w:ascii="宋体" w:eastAsia="宋体" w:hAnsi="宋体" w:cs="宋体"/>
          <w:sz w:val="24"/>
          <w:szCs w:val="24"/>
        </w:rPr>
      </w:pPr>
      <w:r>
        <w:rPr>
          <w:rFonts w:ascii="宋体" w:eastAsia="宋体" w:hAnsi="宋体" w:cs="宋体" w:hint="eastAsia"/>
          <w:sz w:val="24"/>
          <w:szCs w:val="24"/>
        </w:rPr>
        <w:t>（一）签订政府采购合同</w:t>
      </w:r>
    </w:p>
    <w:p w14:paraId="1A32A8F0" w14:textId="77777777" w:rsidR="00763AE7" w:rsidRDefault="00000000">
      <w:pPr>
        <w:spacing w:line="560" w:lineRule="exact"/>
        <w:ind w:firstLineChars="200" w:firstLine="480"/>
        <w:jc w:val="both"/>
        <w:rPr>
          <w:rFonts w:ascii="宋体" w:eastAsia="宋体" w:hAnsi="宋体" w:cs="宋体"/>
        </w:rPr>
      </w:pPr>
      <w:r>
        <w:rPr>
          <w:rFonts w:ascii="宋体" w:eastAsia="宋体" w:hAnsi="宋体" w:cs="宋体" w:hint="eastAsia"/>
        </w:rPr>
        <w:t>1．自中标通知书发出之日起25日内，采购人与中标供应商应按招标文件和中标供应商投标文件的约定，签订书面合同。</w:t>
      </w:r>
    </w:p>
    <w:p w14:paraId="2487B00B" w14:textId="77777777" w:rsidR="00763AE7" w:rsidRDefault="00000000">
      <w:pPr>
        <w:spacing w:line="560" w:lineRule="exact"/>
        <w:ind w:firstLineChars="200" w:firstLine="480"/>
        <w:jc w:val="both"/>
        <w:rPr>
          <w:rFonts w:ascii="宋体" w:eastAsia="宋体" w:hAnsi="宋体" w:cs="宋体"/>
        </w:rPr>
      </w:pPr>
      <w:r>
        <w:rPr>
          <w:rFonts w:ascii="宋体" w:eastAsia="宋体" w:hAnsi="宋体" w:cs="宋体" w:hint="eastAsia"/>
        </w:rPr>
        <w:t>2．中标供应商拒绝与采购人签订合同的，采购人可以按照《政府采购法实施条例》第四十九条规定，确定下一候选人为中标供应商，也可以重新开展政府采购活动。</w:t>
      </w:r>
    </w:p>
    <w:p w14:paraId="047959F6" w14:textId="77777777" w:rsidR="00763AE7" w:rsidRDefault="00000000">
      <w:pPr>
        <w:spacing w:line="560" w:lineRule="exact"/>
        <w:ind w:firstLineChars="200" w:firstLine="480"/>
        <w:jc w:val="both"/>
        <w:rPr>
          <w:rFonts w:ascii="宋体" w:eastAsia="宋体" w:hAnsi="宋体" w:cs="宋体"/>
        </w:rPr>
      </w:pPr>
      <w:r>
        <w:rPr>
          <w:rFonts w:ascii="宋体" w:eastAsia="宋体" w:hAnsi="宋体" w:cs="宋体" w:hint="eastAsia"/>
        </w:rPr>
        <w:t>3．采购人不得向中标供应商提出任何不合理的要求，作为签订合同的条件，不得与中标供应商私下订立背离合同实质性内容的任何协议，所签订的合同不得对招标文件和中标供应商投标文件作实质性修改。</w:t>
      </w:r>
    </w:p>
    <w:p w14:paraId="3E7CDC2D" w14:textId="77777777" w:rsidR="00763AE7" w:rsidRDefault="00000000">
      <w:pPr>
        <w:spacing w:line="560" w:lineRule="exact"/>
        <w:ind w:firstLineChars="200" w:firstLine="480"/>
        <w:jc w:val="both"/>
        <w:rPr>
          <w:rFonts w:ascii="宋体" w:eastAsia="宋体" w:hAnsi="宋体" w:cs="宋体"/>
        </w:rPr>
      </w:pPr>
      <w:r>
        <w:rPr>
          <w:rFonts w:ascii="宋体" w:eastAsia="宋体" w:hAnsi="宋体" w:cs="宋体" w:hint="eastAsia"/>
        </w:rPr>
        <w:t>4．质疑或者投诉事项可能影响中标、成交结果的，采购人应当暂停签订合同，已经签订合同的，应当中止履行合同。</w:t>
      </w:r>
    </w:p>
    <w:p w14:paraId="571791D3" w14:textId="77777777" w:rsidR="00763AE7" w:rsidRDefault="00000000">
      <w:pPr>
        <w:pStyle w:val="23"/>
        <w:spacing w:before="210" w:after="210"/>
        <w:ind w:firstLine="482"/>
        <w:rPr>
          <w:rFonts w:ascii="宋体" w:eastAsia="宋体" w:hAnsi="宋体" w:cs="宋体"/>
          <w:sz w:val="24"/>
          <w:szCs w:val="24"/>
        </w:rPr>
      </w:pPr>
      <w:r>
        <w:rPr>
          <w:rFonts w:ascii="宋体" w:eastAsia="宋体" w:hAnsi="宋体" w:cs="宋体" w:hint="eastAsia"/>
          <w:sz w:val="24"/>
          <w:szCs w:val="24"/>
        </w:rPr>
        <w:t>（二）合同公告及备案</w:t>
      </w:r>
    </w:p>
    <w:p w14:paraId="3E421F93" w14:textId="77777777" w:rsidR="00763AE7" w:rsidRDefault="00000000">
      <w:pPr>
        <w:spacing w:line="560" w:lineRule="exact"/>
        <w:ind w:firstLineChars="200" w:firstLine="480"/>
        <w:jc w:val="both"/>
        <w:rPr>
          <w:rFonts w:ascii="宋体" w:eastAsia="宋体" w:hAnsi="宋体" w:cs="宋体"/>
        </w:rPr>
      </w:pPr>
      <w:r>
        <w:rPr>
          <w:rFonts w:ascii="宋体" w:eastAsia="宋体" w:hAnsi="宋体" w:cs="宋体" w:hint="eastAsia"/>
        </w:rPr>
        <w:t>1．采购人应当自政府采购合同签订之日起2个工作日内，在陕西省政府采购网对合同进行公示，但政府采购合同中涉及国家秘密、商业秘密的内容除外。</w:t>
      </w:r>
    </w:p>
    <w:p w14:paraId="09C20EAA" w14:textId="77777777" w:rsidR="00763AE7" w:rsidRDefault="00000000">
      <w:pPr>
        <w:spacing w:line="560" w:lineRule="exact"/>
        <w:ind w:firstLineChars="200" w:firstLine="480"/>
        <w:jc w:val="both"/>
        <w:rPr>
          <w:rFonts w:ascii="宋体" w:eastAsia="宋体" w:hAnsi="宋体" w:cs="宋体"/>
        </w:rPr>
      </w:pPr>
      <w:r>
        <w:rPr>
          <w:rFonts w:ascii="宋体" w:eastAsia="宋体" w:hAnsi="宋体" w:cs="宋体" w:hint="eastAsia"/>
        </w:rPr>
        <w:t>2．采购人应自合同签订之日起7个工作日内将政府采购合同报送监管机构备案。</w:t>
      </w:r>
    </w:p>
    <w:p w14:paraId="74B95570" w14:textId="77777777" w:rsidR="00763AE7" w:rsidRDefault="00000000">
      <w:pPr>
        <w:pStyle w:val="23"/>
        <w:spacing w:before="210" w:after="210"/>
        <w:ind w:firstLine="482"/>
        <w:rPr>
          <w:rFonts w:ascii="宋体" w:eastAsia="宋体" w:hAnsi="宋体" w:cs="宋体"/>
          <w:sz w:val="24"/>
          <w:szCs w:val="24"/>
        </w:rPr>
      </w:pPr>
      <w:r>
        <w:rPr>
          <w:rFonts w:ascii="宋体" w:eastAsia="宋体" w:hAnsi="宋体" w:cs="宋体" w:hint="eastAsia"/>
          <w:sz w:val="24"/>
          <w:szCs w:val="24"/>
        </w:rPr>
        <w:lastRenderedPageBreak/>
        <w:t>（三）履行合同</w:t>
      </w:r>
    </w:p>
    <w:p w14:paraId="050FA70C" w14:textId="77777777" w:rsidR="00763AE7" w:rsidRDefault="00000000">
      <w:pPr>
        <w:spacing w:line="560" w:lineRule="exact"/>
        <w:ind w:firstLineChars="200" w:firstLine="480"/>
        <w:jc w:val="both"/>
        <w:rPr>
          <w:rFonts w:ascii="宋体" w:eastAsia="宋体" w:hAnsi="宋体" w:cs="宋体"/>
        </w:rPr>
      </w:pPr>
      <w:r>
        <w:rPr>
          <w:rFonts w:ascii="宋体" w:eastAsia="宋体" w:hAnsi="宋体" w:cs="宋体" w:hint="eastAsia"/>
        </w:rPr>
        <w:t>1．合同一经签订，双方应严格履行合同规定的义务。</w:t>
      </w:r>
    </w:p>
    <w:p w14:paraId="4488267D" w14:textId="77777777" w:rsidR="00763AE7" w:rsidRDefault="00000000">
      <w:pPr>
        <w:spacing w:line="560" w:lineRule="exact"/>
        <w:ind w:firstLineChars="200" w:firstLine="480"/>
        <w:jc w:val="both"/>
        <w:rPr>
          <w:rFonts w:ascii="宋体" w:eastAsia="宋体" w:hAnsi="宋体" w:cs="宋体"/>
        </w:rPr>
      </w:pPr>
      <w:r>
        <w:rPr>
          <w:rFonts w:ascii="宋体" w:eastAsia="宋体" w:hAnsi="宋体" w:cs="宋体" w:hint="eastAsia"/>
        </w:rPr>
        <w:t>2．在合同履行过程中，如发生合同纠纷，合同双方应按照《中华人民共和国民法典》及合同条款的有关规定进行处理。</w:t>
      </w:r>
    </w:p>
    <w:p w14:paraId="36396CEA" w14:textId="77777777" w:rsidR="00763AE7" w:rsidRDefault="00000000">
      <w:pPr>
        <w:pStyle w:val="23"/>
        <w:spacing w:before="210" w:after="210"/>
        <w:ind w:firstLine="482"/>
        <w:rPr>
          <w:rFonts w:ascii="宋体" w:eastAsia="宋体" w:hAnsi="宋体" w:cs="宋体"/>
          <w:sz w:val="24"/>
          <w:szCs w:val="24"/>
        </w:rPr>
      </w:pPr>
      <w:r>
        <w:rPr>
          <w:rFonts w:ascii="宋体" w:eastAsia="宋体" w:hAnsi="宋体" w:cs="宋体" w:hint="eastAsia"/>
          <w:sz w:val="24"/>
          <w:szCs w:val="24"/>
        </w:rPr>
        <w:t>（四）验收或考核</w:t>
      </w:r>
    </w:p>
    <w:p w14:paraId="54142F3D" w14:textId="77777777" w:rsidR="00763AE7" w:rsidRDefault="00000000">
      <w:pPr>
        <w:spacing w:line="560" w:lineRule="exact"/>
        <w:ind w:firstLineChars="200" w:firstLine="480"/>
        <w:jc w:val="both"/>
        <w:rPr>
          <w:rFonts w:ascii="宋体" w:eastAsia="宋体" w:hAnsi="宋体" w:cs="宋体"/>
        </w:rPr>
      </w:pPr>
      <w:r>
        <w:rPr>
          <w:rFonts w:ascii="宋体" w:eastAsia="宋体" w:hAnsi="宋体" w:cs="宋体" w:hint="eastAsia"/>
        </w:rPr>
        <w:t>1．采购人严格按照国家相关法律法规的要求及招标文件的要求组织验收或考核。</w:t>
      </w:r>
    </w:p>
    <w:p w14:paraId="25651605" w14:textId="77777777" w:rsidR="00763AE7" w:rsidRDefault="00000000">
      <w:pPr>
        <w:spacing w:line="560" w:lineRule="exact"/>
        <w:ind w:firstLineChars="200" w:firstLine="480"/>
        <w:jc w:val="both"/>
        <w:rPr>
          <w:rFonts w:ascii="宋体" w:eastAsia="宋体" w:hAnsi="宋体" w:cs="宋体"/>
        </w:rPr>
      </w:pPr>
      <w:r>
        <w:rPr>
          <w:rFonts w:ascii="宋体" w:eastAsia="宋体" w:hAnsi="宋体" w:cs="宋体" w:hint="eastAsia"/>
        </w:rPr>
        <w:t>2．采购人按《关于促进政府采购公平竞争优化营商环境的通知》（财库〔2019〕38号）、《保障中小企业款项支付条例》（国务院令第728号）等规定及采购合同的约定进行支付合同款项。</w:t>
      </w:r>
    </w:p>
    <w:p w14:paraId="320A9602" w14:textId="77777777" w:rsidR="00763AE7" w:rsidRDefault="00000000">
      <w:pPr>
        <w:pStyle w:val="2"/>
        <w:ind w:firstLine="560"/>
        <w:rPr>
          <w:rFonts w:ascii="宋体" w:eastAsia="宋体" w:hAnsi="宋体" w:cs="宋体"/>
          <w:sz w:val="28"/>
          <w:szCs w:val="28"/>
        </w:rPr>
      </w:pPr>
      <w:r>
        <w:rPr>
          <w:rFonts w:ascii="宋体" w:eastAsia="宋体" w:hAnsi="宋体" w:cs="宋体" w:hint="eastAsia"/>
          <w:sz w:val="28"/>
          <w:szCs w:val="28"/>
        </w:rPr>
        <w:t>十、废标及重新招标</w:t>
      </w:r>
    </w:p>
    <w:p w14:paraId="5B299C8C" w14:textId="77777777" w:rsidR="00763AE7" w:rsidRDefault="00000000">
      <w:pPr>
        <w:spacing w:line="560" w:lineRule="exact"/>
        <w:ind w:firstLineChars="200" w:firstLine="480"/>
        <w:jc w:val="both"/>
        <w:rPr>
          <w:rFonts w:ascii="宋体" w:eastAsia="宋体" w:hAnsi="宋体" w:cs="宋体"/>
        </w:rPr>
      </w:pPr>
      <w:r>
        <w:rPr>
          <w:rFonts w:ascii="宋体" w:eastAsia="宋体" w:hAnsi="宋体" w:cs="宋体" w:hint="eastAsia"/>
        </w:rPr>
        <w:t>1．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66678E2F" w14:textId="2A03D15F" w:rsidR="00763AE7" w:rsidRDefault="00000000">
      <w:pPr>
        <w:spacing w:line="560" w:lineRule="exact"/>
        <w:ind w:firstLineChars="200" w:firstLine="480"/>
        <w:jc w:val="both"/>
        <w:rPr>
          <w:rFonts w:ascii="宋体" w:eastAsia="宋体" w:hAnsi="宋体" w:cs="宋体"/>
        </w:rPr>
      </w:pPr>
      <w:r>
        <w:rPr>
          <w:rFonts w:ascii="宋体" w:eastAsia="宋体" w:hAnsi="宋体" w:cs="宋体" w:hint="eastAsia"/>
        </w:rPr>
        <w:t>2．根据《</w:t>
      </w:r>
      <w:r w:rsidR="00EA4B29">
        <w:rPr>
          <w:rFonts w:ascii="宋体" w:eastAsia="宋体" w:hAnsi="宋体" w:cs="宋体" w:hint="eastAsia"/>
        </w:rPr>
        <w:t>中华人民共和国</w:t>
      </w:r>
      <w:r>
        <w:rPr>
          <w:rFonts w:ascii="宋体" w:eastAsia="宋体" w:hAnsi="宋体" w:cs="宋体" w:hint="eastAsia"/>
        </w:rPr>
        <w:t>政府采购法》第三十六条规定，在招标采购中，出现下列情形之一的，本项目按废标处理：</w:t>
      </w:r>
    </w:p>
    <w:p w14:paraId="2DC68D6C" w14:textId="77777777" w:rsidR="00763AE7" w:rsidRDefault="00000000">
      <w:pPr>
        <w:spacing w:line="560" w:lineRule="exact"/>
        <w:ind w:firstLineChars="200" w:firstLine="480"/>
        <w:jc w:val="both"/>
        <w:rPr>
          <w:rFonts w:ascii="宋体" w:eastAsia="宋体" w:hAnsi="宋体" w:cs="宋体"/>
        </w:rPr>
      </w:pPr>
      <w:r>
        <w:rPr>
          <w:rFonts w:ascii="宋体" w:eastAsia="宋体" w:hAnsi="宋体" w:cs="宋体" w:hint="eastAsia"/>
        </w:rPr>
        <w:t>（1）出现影响采购公正的违法、违规行为的；</w:t>
      </w:r>
    </w:p>
    <w:p w14:paraId="352C34BD" w14:textId="77777777" w:rsidR="00763AE7" w:rsidRDefault="00000000">
      <w:pPr>
        <w:spacing w:line="560" w:lineRule="exact"/>
        <w:ind w:firstLineChars="200" w:firstLine="480"/>
        <w:jc w:val="both"/>
        <w:rPr>
          <w:rFonts w:ascii="宋体" w:eastAsia="宋体" w:hAnsi="宋体" w:cs="宋体"/>
        </w:rPr>
      </w:pPr>
      <w:r>
        <w:rPr>
          <w:rFonts w:ascii="宋体" w:eastAsia="宋体" w:hAnsi="宋体" w:cs="宋体" w:hint="eastAsia"/>
        </w:rPr>
        <w:t>（2）供应商的报价均超过了采购预算，采购人不能支付的；</w:t>
      </w:r>
    </w:p>
    <w:p w14:paraId="7BEFFB97" w14:textId="77777777" w:rsidR="00763AE7" w:rsidRDefault="00000000">
      <w:pPr>
        <w:spacing w:line="560" w:lineRule="exact"/>
        <w:ind w:firstLineChars="200" w:firstLine="480"/>
        <w:jc w:val="both"/>
        <w:rPr>
          <w:rFonts w:ascii="宋体" w:eastAsia="宋体" w:hAnsi="宋体" w:cs="宋体"/>
        </w:rPr>
      </w:pPr>
      <w:r>
        <w:rPr>
          <w:rFonts w:ascii="宋体" w:eastAsia="宋体" w:hAnsi="宋体" w:cs="宋体" w:hint="eastAsia"/>
        </w:rPr>
        <w:t>（3）因重大变故，采购任务取消的。</w:t>
      </w:r>
    </w:p>
    <w:p w14:paraId="4093D441" w14:textId="77777777" w:rsidR="00763AE7" w:rsidRDefault="00000000">
      <w:pPr>
        <w:spacing w:line="560" w:lineRule="exact"/>
        <w:ind w:firstLineChars="200" w:firstLine="480"/>
        <w:jc w:val="both"/>
        <w:rPr>
          <w:rFonts w:ascii="宋体" w:eastAsia="宋体" w:hAnsi="宋体" w:cs="宋体"/>
        </w:rPr>
      </w:pPr>
      <w:r>
        <w:rPr>
          <w:rFonts w:ascii="宋体" w:eastAsia="宋体" w:hAnsi="宋体" w:cs="宋体" w:hint="eastAsia"/>
        </w:rPr>
        <w:t>废标后，除采购任务取消外，本项目将重新组织招标。</w:t>
      </w:r>
    </w:p>
    <w:p w14:paraId="024299F5" w14:textId="77777777" w:rsidR="00763AE7" w:rsidRDefault="00000000">
      <w:pPr>
        <w:spacing w:line="560" w:lineRule="exact"/>
        <w:ind w:firstLineChars="200" w:firstLine="480"/>
        <w:jc w:val="both"/>
        <w:rPr>
          <w:rFonts w:ascii="宋体" w:eastAsia="宋体" w:hAnsi="宋体" w:cs="宋体"/>
        </w:rPr>
      </w:pPr>
      <w:r>
        <w:rPr>
          <w:rFonts w:ascii="宋体" w:eastAsia="宋体" w:hAnsi="宋体" w:cs="宋体" w:hint="eastAsia"/>
        </w:rPr>
        <w:t>3．在递交投标文件阶段、密封性等形式检查阶段、资格审查阶段或评标委员会评标阶段，当出现有效投标供应商不足3家时，本项目将依据西安市财政局《关于进一步规</w:t>
      </w:r>
      <w:r>
        <w:rPr>
          <w:rFonts w:ascii="宋体" w:eastAsia="宋体" w:hAnsi="宋体" w:cs="宋体" w:hint="eastAsia"/>
        </w:rPr>
        <w:lastRenderedPageBreak/>
        <w:t>范市级预算单位变更政府采购方式审批管理的通知》（市财发〔2017〕186号）的有关规定，按政府采购监管部门事前批准的采购方式继续进行。</w:t>
      </w:r>
    </w:p>
    <w:p w14:paraId="50190566" w14:textId="5D9A5F29" w:rsidR="00763AE7" w:rsidRDefault="00000000">
      <w:pPr>
        <w:spacing w:line="560" w:lineRule="exact"/>
        <w:ind w:firstLineChars="200" w:firstLine="480"/>
        <w:jc w:val="both"/>
        <w:rPr>
          <w:rFonts w:ascii="宋体" w:eastAsia="宋体" w:hAnsi="宋体" w:cs="宋体"/>
        </w:rPr>
      </w:pPr>
      <w:r>
        <w:rPr>
          <w:rFonts w:ascii="宋体" w:eastAsia="宋体" w:hAnsi="宋体" w:cs="宋体" w:hint="eastAsia"/>
        </w:rPr>
        <w:t>4．招标文件未明确的其他事项，按《</w:t>
      </w:r>
      <w:r w:rsidR="00EA4B29">
        <w:rPr>
          <w:rFonts w:ascii="宋体" w:eastAsia="宋体" w:hAnsi="宋体" w:cs="宋体" w:hint="eastAsia"/>
        </w:rPr>
        <w:t>中华人民共和国</w:t>
      </w:r>
      <w:r>
        <w:rPr>
          <w:rFonts w:ascii="宋体" w:eastAsia="宋体" w:hAnsi="宋体" w:cs="宋体" w:hint="eastAsia"/>
        </w:rPr>
        <w:t>政府采购法》及其相关法律法规执行。</w:t>
      </w:r>
    </w:p>
    <w:p w14:paraId="6AF0F924" w14:textId="77777777" w:rsidR="00763AE7" w:rsidRDefault="00000000">
      <w:pPr>
        <w:rPr>
          <w:rFonts w:ascii="宋体" w:eastAsia="宋体" w:hAnsi="宋体" w:cs="宋体"/>
          <w:sz w:val="32"/>
          <w:szCs w:val="32"/>
        </w:rPr>
      </w:pPr>
      <w:bookmarkStart w:id="17" w:name="_Toc100219614"/>
      <w:r>
        <w:rPr>
          <w:rFonts w:ascii="宋体" w:eastAsia="宋体" w:hAnsi="宋体" w:cs="宋体" w:hint="eastAsia"/>
          <w:sz w:val="32"/>
          <w:szCs w:val="32"/>
        </w:rPr>
        <w:br w:type="page"/>
      </w:r>
    </w:p>
    <w:p w14:paraId="3992B7D0" w14:textId="77777777" w:rsidR="00763AE7" w:rsidRDefault="00000000">
      <w:pPr>
        <w:spacing w:line="360" w:lineRule="auto"/>
        <w:rPr>
          <w:rFonts w:ascii="宋体" w:eastAsia="宋体" w:hAnsi="宋体" w:cs="宋体"/>
          <w:b/>
        </w:rPr>
      </w:pPr>
      <w:r>
        <w:rPr>
          <w:rFonts w:ascii="宋体" w:eastAsia="宋体" w:hAnsi="宋体" w:cs="宋体" w:hint="eastAsia"/>
          <w:b/>
        </w:rPr>
        <w:lastRenderedPageBreak/>
        <w:t>附件一</w:t>
      </w:r>
    </w:p>
    <w:p w14:paraId="4CA28964" w14:textId="77777777" w:rsidR="00763AE7" w:rsidRDefault="00000000">
      <w:pPr>
        <w:spacing w:before="90" w:line="360" w:lineRule="auto"/>
        <w:ind w:left="3157"/>
        <w:rPr>
          <w:rFonts w:ascii="宋体" w:eastAsia="宋体" w:hAnsi="宋体" w:cs="宋体"/>
          <w:color w:val="000000"/>
        </w:rPr>
      </w:pPr>
      <w:r>
        <w:rPr>
          <w:rFonts w:ascii="宋体" w:eastAsia="宋体" w:hAnsi="宋体" w:cs="宋体" w:hint="eastAsia"/>
          <w:color w:val="000000"/>
          <w:spacing w:val="-8"/>
        </w:rPr>
        <w:t>“政采贷”业务介绍</w:t>
      </w:r>
    </w:p>
    <w:p w14:paraId="127DB193" w14:textId="77777777" w:rsidR="00763AE7" w:rsidRDefault="00000000">
      <w:pPr>
        <w:spacing w:before="279" w:line="360" w:lineRule="auto"/>
        <w:ind w:left="480"/>
        <w:rPr>
          <w:rFonts w:ascii="宋体" w:eastAsia="宋体" w:hAnsi="宋体" w:cs="宋体"/>
          <w:color w:val="000000"/>
        </w:rPr>
      </w:pPr>
      <w:r>
        <w:rPr>
          <w:rFonts w:ascii="宋体" w:eastAsia="宋体" w:hAnsi="宋体" w:cs="宋体" w:hint="eastAsia"/>
          <w:color w:val="333333"/>
          <w:spacing w:val="-3"/>
        </w:rPr>
        <w:t>政采贷，即政府采购合同融资，是银行机构以政府采购诚信考核和信用审查</w:t>
      </w:r>
    </w:p>
    <w:p w14:paraId="7B120B9F" w14:textId="77777777" w:rsidR="00763AE7" w:rsidRDefault="00000000">
      <w:pPr>
        <w:spacing w:before="312" w:line="360" w:lineRule="auto"/>
        <w:rPr>
          <w:rFonts w:ascii="宋体" w:eastAsia="宋体" w:hAnsi="宋体" w:cs="宋体"/>
          <w:color w:val="000000"/>
        </w:rPr>
      </w:pPr>
      <w:r>
        <w:rPr>
          <w:rFonts w:ascii="宋体" w:eastAsia="宋体" w:hAnsi="宋体" w:cs="宋体" w:hint="eastAsia"/>
          <w:color w:val="333333"/>
          <w:spacing w:val="-3"/>
        </w:rPr>
        <w:t>为基础，凭借中小企业取得并提供的政府采购合同，按优于一般中小企业贷款的</w:t>
      </w:r>
    </w:p>
    <w:p w14:paraId="7E54CDF1" w14:textId="77777777" w:rsidR="00763AE7" w:rsidRDefault="00000000">
      <w:pPr>
        <w:spacing w:before="309" w:line="360" w:lineRule="auto"/>
        <w:rPr>
          <w:rFonts w:ascii="宋体" w:eastAsia="宋体" w:hAnsi="宋体" w:cs="宋体"/>
          <w:color w:val="000000"/>
        </w:rPr>
      </w:pPr>
      <w:r>
        <w:rPr>
          <w:rFonts w:ascii="宋体" w:eastAsia="宋体" w:hAnsi="宋体" w:cs="宋体" w:hint="eastAsia"/>
          <w:color w:val="333333"/>
          <w:spacing w:val="-3"/>
        </w:rPr>
        <w:t>利率直接向申请贷款的中小企业发放贷款的一种新融资方式。政府采购贷特点政</w:t>
      </w:r>
    </w:p>
    <w:p w14:paraId="166D8812" w14:textId="77777777" w:rsidR="00763AE7" w:rsidRDefault="00000000">
      <w:pPr>
        <w:spacing w:before="309" w:line="360" w:lineRule="auto"/>
        <w:rPr>
          <w:rFonts w:ascii="宋体" w:eastAsia="宋体" w:hAnsi="宋体" w:cs="宋体"/>
          <w:color w:val="000000"/>
        </w:rPr>
      </w:pPr>
      <w:r>
        <w:rPr>
          <w:rFonts w:ascii="宋体" w:eastAsia="宋体" w:hAnsi="宋体" w:cs="宋体" w:hint="eastAsia"/>
          <w:color w:val="333333"/>
          <w:spacing w:val="5"/>
        </w:rPr>
        <w:t>采贷以中小企业的政府采购信用和国库集中支付作为履约保障的政府采购合同</w:t>
      </w:r>
    </w:p>
    <w:p w14:paraId="0309D536" w14:textId="77777777" w:rsidR="00763AE7" w:rsidRDefault="00000000">
      <w:pPr>
        <w:pStyle w:val="TableParagraph"/>
        <w:spacing w:before="40" w:line="360" w:lineRule="auto"/>
        <w:rPr>
          <w:rFonts w:ascii="宋体" w:eastAsia="宋体" w:hAnsi="宋体" w:cs="宋体"/>
          <w:color w:val="333333"/>
        </w:rPr>
      </w:pPr>
      <w:r>
        <w:rPr>
          <w:rFonts w:ascii="宋体" w:eastAsia="宋体" w:hAnsi="宋体" w:cs="宋体" w:hint="eastAsia"/>
          <w:color w:val="333333"/>
        </w:rPr>
        <w:t>为基础，借力政府采购诚信保障，提供了银企对接的机会和相关的服务支持。</w:t>
      </w:r>
    </w:p>
    <w:p w14:paraId="2B4534B6" w14:textId="77777777" w:rsidR="00763AE7" w:rsidRDefault="00000000">
      <w:pPr>
        <w:spacing w:line="360" w:lineRule="auto"/>
        <w:rPr>
          <w:rFonts w:ascii="宋体" w:eastAsia="宋体" w:hAnsi="宋体" w:cs="宋体"/>
          <w:color w:val="333333"/>
        </w:rPr>
      </w:pPr>
      <w:r>
        <w:rPr>
          <w:rFonts w:ascii="宋体" w:eastAsia="宋体" w:hAnsi="宋体" w:cs="宋体" w:hint="eastAsia"/>
          <w:color w:val="333333"/>
        </w:rPr>
        <w:br w:type="page"/>
      </w:r>
    </w:p>
    <w:p w14:paraId="1903F786" w14:textId="77777777" w:rsidR="00763AE7" w:rsidRDefault="00000000">
      <w:pPr>
        <w:pStyle w:val="TableParagraph"/>
        <w:spacing w:before="40" w:line="420" w:lineRule="exact"/>
        <w:rPr>
          <w:rFonts w:ascii="宋体" w:eastAsia="宋体" w:hAnsi="宋体" w:cs="宋体"/>
          <w:b/>
        </w:rPr>
      </w:pPr>
      <w:r>
        <w:rPr>
          <w:rFonts w:ascii="宋体" w:eastAsia="宋体" w:hAnsi="宋体" w:cs="宋体" w:hint="eastAsia"/>
          <w:b/>
        </w:rPr>
        <w:lastRenderedPageBreak/>
        <w:t>附件二</w:t>
      </w:r>
    </w:p>
    <w:p w14:paraId="483B8C26" w14:textId="77777777" w:rsidR="00763AE7" w:rsidRDefault="00000000">
      <w:pPr>
        <w:spacing w:before="281" w:line="360" w:lineRule="auto"/>
        <w:ind w:left="480"/>
        <w:jc w:val="center"/>
        <w:rPr>
          <w:rFonts w:ascii="宋体" w:eastAsia="宋体" w:hAnsi="宋体" w:cs="宋体"/>
          <w:color w:val="333333"/>
          <w:spacing w:val="-3"/>
        </w:rPr>
      </w:pPr>
      <w:r>
        <w:rPr>
          <w:rFonts w:ascii="宋体" w:eastAsia="宋体" w:hAnsi="宋体" w:cs="宋体" w:hint="eastAsia"/>
          <w:color w:val="333333"/>
          <w:spacing w:val="-3"/>
        </w:rPr>
        <w:t>陕西政府采购供应商信用融资信息服务平台操作手册</w:t>
      </w:r>
    </w:p>
    <w:p w14:paraId="2F7C57AF" w14:textId="77777777" w:rsidR="00763AE7" w:rsidRDefault="00000000">
      <w:pPr>
        <w:widowControl w:val="0"/>
        <w:spacing w:before="281"/>
        <w:ind w:left="480"/>
        <w:rPr>
          <w:rFonts w:ascii="宋体" w:eastAsia="宋体" w:hAnsi="宋体" w:cs="宋体"/>
          <w:color w:val="000000"/>
        </w:rPr>
      </w:pPr>
      <w:r>
        <w:rPr>
          <w:rFonts w:ascii="宋体" w:eastAsia="宋体" w:hAnsi="宋体" w:cs="宋体" w:hint="eastAsia"/>
          <w:color w:val="333333"/>
          <w:spacing w:val="-3"/>
        </w:rPr>
        <w:t>陕西政府采购供应商信用融资信息服务平台主要功能为：供应商凭中标项目</w:t>
      </w:r>
    </w:p>
    <w:p w14:paraId="503CB229" w14:textId="77777777" w:rsidR="00763AE7" w:rsidRDefault="00000000">
      <w:pPr>
        <w:widowControl w:val="0"/>
        <w:spacing w:before="309"/>
        <w:rPr>
          <w:rFonts w:ascii="宋体" w:eastAsia="宋体" w:hAnsi="宋体" w:cs="宋体"/>
          <w:color w:val="000000"/>
        </w:rPr>
      </w:pPr>
      <w:r>
        <w:rPr>
          <w:rFonts w:ascii="宋体" w:eastAsia="宋体" w:hAnsi="宋体" w:cs="宋体" w:hint="eastAsia"/>
          <w:color w:val="333333"/>
          <w:spacing w:val="-3"/>
        </w:rPr>
        <w:t>或成交合提交融资意向，查看融资申请进度等功能，本操作手册将详细说明这些</w:t>
      </w:r>
    </w:p>
    <w:p w14:paraId="438BA3B7" w14:textId="77777777" w:rsidR="00763AE7" w:rsidRDefault="00000000">
      <w:pPr>
        <w:widowControl w:val="0"/>
        <w:spacing w:before="312"/>
        <w:rPr>
          <w:rFonts w:ascii="宋体" w:eastAsia="宋体" w:hAnsi="宋体" w:cs="宋体"/>
          <w:color w:val="000000"/>
        </w:rPr>
      </w:pPr>
      <w:r>
        <w:rPr>
          <w:rFonts w:ascii="宋体" w:eastAsia="宋体" w:hAnsi="宋体" w:cs="宋体" w:hint="eastAsia"/>
          <w:color w:val="333333"/>
        </w:rPr>
        <w:t>功能。</w:t>
      </w:r>
    </w:p>
    <w:p w14:paraId="5F146EA2" w14:textId="77777777" w:rsidR="00763AE7" w:rsidRDefault="00000000">
      <w:pPr>
        <w:widowControl w:val="0"/>
        <w:spacing w:before="309"/>
        <w:ind w:left="480"/>
        <w:rPr>
          <w:rFonts w:ascii="宋体" w:eastAsia="宋体" w:hAnsi="宋体" w:cs="宋体"/>
          <w:color w:val="000000"/>
        </w:rPr>
      </w:pPr>
      <w:r>
        <w:rPr>
          <w:rFonts w:ascii="宋体" w:eastAsia="宋体" w:hAnsi="宋体" w:cs="宋体" w:hint="eastAsia"/>
          <w:color w:val="333333"/>
        </w:rPr>
        <w:t>1、首页</w:t>
      </w:r>
    </w:p>
    <w:p w14:paraId="2DE51DCF" w14:textId="77777777" w:rsidR="00763AE7" w:rsidRDefault="00000000">
      <w:pPr>
        <w:widowControl w:val="0"/>
        <w:spacing w:before="310"/>
        <w:ind w:left="480"/>
        <w:rPr>
          <w:rFonts w:ascii="宋体" w:eastAsia="宋体" w:hAnsi="宋体" w:cs="宋体"/>
          <w:color w:val="000000"/>
        </w:rPr>
      </w:pPr>
      <w:r>
        <w:rPr>
          <w:rFonts w:ascii="宋体" w:eastAsia="宋体" w:hAnsi="宋体" w:cs="宋体" w:hint="eastAsia"/>
          <w:color w:val="333333"/>
          <w:spacing w:val="-3"/>
        </w:rPr>
        <w:t>平台首页主要呈现陕西政府采购信用融资相关政策法规、基本操作流程及供</w:t>
      </w:r>
    </w:p>
    <w:p w14:paraId="49B569B0" w14:textId="77777777" w:rsidR="00763AE7" w:rsidRDefault="00000000">
      <w:pPr>
        <w:widowControl w:val="0"/>
        <w:spacing w:before="312"/>
        <w:rPr>
          <w:rFonts w:ascii="宋体" w:eastAsia="宋体" w:hAnsi="宋体" w:cs="宋体"/>
          <w:color w:val="000000"/>
        </w:rPr>
      </w:pPr>
      <w:r>
        <w:rPr>
          <w:rFonts w:ascii="宋体" w:eastAsia="宋体" w:hAnsi="宋体" w:cs="宋体" w:hint="eastAsia"/>
          <w:color w:val="333333"/>
        </w:rPr>
        <w:t>应商帮助内容，供应商企业可由登录注册模块登录平台。</w:t>
      </w:r>
    </w:p>
    <w:p w14:paraId="4FA45675" w14:textId="77777777" w:rsidR="00763AE7" w:rsidRDefault="00000000">
      <w:pPr>
        <w:widowControl w:val="0"/>
        <w:spacing w:before="309"/>
        <w:ind w:left="480"/>
        <w:rPr>
          <w:rFonts w:ascii="宋体" w:eastAsia="宋体" w:hAnsi="宋体" w:cs="宋体"/>
          <w:color w:val="000000"/>
        </w:rPr>
      </w:pPr>
      <w:r>
        <w:rPr>
          <w:rFonts w:ascii="宋体" w:eastAsia="宋体" w:hAnsi="宋体" w:cs="宋体" w:hint="eastAsia"/>
          <w:color w:val="333333"/>
        </w:rPr>
        <w:t>2、登录</w:t>
      </w:r>
    </w:p>
    <w:p w14:paraId="6E95B851" w14:textId="77777777" w:rsidR="00763AE7" w:rsidRDefault="00000000">
      <w:pPr>
        <w:widowControl w:val="0"/>
        <w:spacing w:before="309"/>
        <w:ind w:left="960"/>
        <w:rPr>
          <w:rFonts w:ascii="宋体" w:eastAsia="宋体" w:hAnsi="宋体" w:cs="宋体"/>
          <w:color w:val="000000"/>
        </w:rPr>
      </w:pPr>
      <w:r>
        <w:rPr>
          <w:rFonts w:ascii="宋体" w:eastAsia="宋体" w:hAnsi="宋体" w:cs="宋体" w:hint="eastAsia"/>
          <w:color w:val="333333"/>
          <w:spacing w:val="-3"/>
        </w:rPr>
        <w:t>陕西政府采购网的中标企业可用手机号注册用户，注册时需要填写企业</w:t>
      </w:r>
    </w:p>
    <w:p w14:paraId="00CCF843" w14:textId="525B3517" w:rsidR="00763AE7" w:rsidRDefault="00000000">
      <w:pPr>
        <w:widowControl w:val="0"/>
        <w:spacing w:before="312"/>
        <w:rPr>
          <w:rFonts w:ascii="宋体" w:eastAsia="宋体" w:hAnsi="宋体" w:cs="宋体"/>
          <w:b/>
        </w:rPr>
      </w:pPr>
      <w:r>
        <w:rPr>
          <w:rFonts w:ascii="宋体" w:eastAsia="宋体" w:hAnsi="宋体" w:cs="宋体" w:hint="eastAsia"/>
          <w:color w:val="333333"/>
        </w:rPr>
        <w:t>名称及</w:t>
      </w:r>
      <w:r w:rsidR="002C7425">
        <w:rPr>
          <w:rFonts w:ascii="宋体" w:eastAsia="宋体" w:hAnsi="宋体" w:cs="宋体" w:hint="eastAsia"/>
          <w:color w:val="333333"/>
        </w:rPr>
        <w:t>统一社会</w:t>
      </w:r>
      <w:r>
        <w:rPr>
          <w:rFonts w:ascii="宋体" w:eastAsia="宋体" w:hAnsi="宋体" w:cs="宋体" w:hint="eastAsia"/>
          <w:color w:val="333333"/>
        </w:rPr>
        <w:t>信用代码等信息，如下图：</w:t>
      </w:r>
    </w:p>
    <w:p w14:paraId="525CC721" w14:textId="77777777" w:rsidR="00763AE7" w:rsidRDefault="00000000">
      <w:pPr>
        <w:jc w:val="center"/>
        <w:rPr>
          <w:rFonts w:ascii="宋体" w:eastAsia="宋体" w:hAnsi="宋体" w:cs="宋体"/>
          <w:b/>
        </w:rPr>
      </w:pPr>
      <w:r>
        <w:rPr>
          <w:rFonts w:ascii="宋体" w:eastAsia="宋体" w:hAnsi="宋体" w:cs="宋体" w:hint="eastAsia"/>
          <w:b/>
          <w:noProof/>
        </w:rPr>
        <w:drawing>
          <wp:inline distT="0" distB="0" distL="114300" distR="114300" wp14:anchorId="7AB37FA1" wp14:editId="533448B6">
            <wp:extent cx="5502910" cy="3246755"/>
            <wp:effectExtent l="0" t="0" r="2540" b="10795"/>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28"/>
                    <a:stretch>
                      <a:fillRect/>
                    </a:stretch>
                  </pic:blipFill>
                  <pic:spPr>
                    <a:xfrm>
                      <a:off x="0" y="0"/>
                      <a:ext cx="5502910" cy="3246755"/>
                    </a:xfrm>
                    <a:prstGeom prst="rect">
                      <a:avLst/>
                    </a:prstGeom>
                  </pic:spPr>
                </pic:pic>
              </a:graphicData>
            </a:graphic>
          </wp:inline>
        </w:drawing>
      </w:r>
    </w:p>
    <w:p w14:paraId="4C501DF2" w14:textId="77777777" w:rsidR="00763AE7" w:rsidRDefault="00000000">
      <w:pPr>
        <w:rPr>
          <w:rFonts w:ascii="宋体" w:eastAsia="宋体" w:hAnsi="宋体" w:cs="宋体"/>
          <w:b/>
        </w:rPr>
      </w:pPr>
      <w:r>
        <w:rPr>
          <w:rFonts w:ascii="宋体" w:eastAsia="宋体" w:hAnsi="宋体" w:cs="宋体" w:hint="eastAsia"/>
          <w:b/>
        </w:rPr>
        <w:br w:type="page"/>
      </w:r>
    </w:p>
    <w:p w14:paraId="3899B3DE" w14:textId="77777777" w:rsidR="00763AE7" w:rsidRDefault="00000000">
      <w:pPr>
        <w:rPr>
          <w:rFonts w:ascii="宋体" w:eastAsia="宋体" w:hAnsi="宋体" w:cs="宋体"/>
          <w:color w:val="333333"/>
        </w:rPr>
      </w:pPr>
      <w:r>
        <w:rPr>
          <w:rFonts w:ascii="宋体" w:eastAsia="宋体" w:hAnsi="宋体" w:cs="宋体" w:hint="eastAsia"/>
          <w:color w:val="333333"/>
        </w:rPr>
        <w:lastRenderedPageBreak/>
        <w:t>注册成功后，凭手机登录平台，如下图，点击首页：</w:t>
      </w:r>
    </w:p>
    <w:p w14:paraId="7B961526" w14:textId="77777777" w:rsidR="00763AE7" w:rsidRDefault="00000000">
      <w:pPr>
        <w:rPr>
          <w:rFonts w:ascii="宋体" w:eastAsia="宋体" w:hAnsi="宋体" w:cs="宋体"/>
        </w:rPr>
      </w:pPr>
      <w:r>
        <w:rPr>
          <w:rFonts w:ascii="宋体" w:eastAsia="宋体" w:hAnsi="宋体" w:cs="宋体" w:hint="eastAsia"/>
          <w:noProof/>
        </w:rPr>
        <w:drawing>
          <wp:inline distT="0" distB="0" distL="114300" distR="114300" wp14:anchorId="17D64676" wp14:editId="1259D644">
            <wp:extent cx="5502910" cy="3104515"/>
            <wp:effectExtent l="0" t="0" r="2540" b="635"/>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29"/>
                    <a:stretch>
                      <a:fillRect/>
                    </a:stretch>
                  </pic:blipFill>
                  <pic:spPr>
                    <a:xfrm>
                      <a:off x="0" y="0"/>
                      <a:ext cx="5502910" cy="3104515"/>
                    </a:xfrm>
                    <a:prstGeom prst="rect">
                      <a:avLst/>
                    </a:prstGeom>
                  </pic:spPr>
                </pic:pic>
              </a:graphicData>
            </a:graphic>
          </wp:inline>
        </w:drawing>
      </w:r>
    </w:p>
    <w:p w14:paraId="47B65A46" w14:textId="77777777" w:rsidR="00763AE7" w:rsidRDefault="00000000">
      <w:pPr>
        <w:spacing w:line="250" w:lineRule="exact"/>
        <w:rPr>
          <w:rFonts w:ascii="宋体" w:eastAsia="宋体" w:hAnsi="宋体" w:cs="宋体"/>
          <w:color w:val="000000"/>
        </w:rPr>
      </w:pPr>
      <w:r>
        <w:rPr>
          <w:rFonts w:ascii="宋体" w:eastAsia="宋体" w:hAnsi="宋体" w:cs="宋体" w:hint="eastAsia"/>
          <w:color w:val="000000"/>
        </w:rPr>
        <w:t>3.点击“可融资项目/合同”，再点击申请贷款：</w:t>
      </w:r>
    </w:p>
    <w:p w14:paraId="39B218DB" w14:textId="77777777" w:rsidR="00763AE7" w:rsidRDefault="00000000">
      <w:pPr>
        <w:rPr>
          <w:rFonts w:ascii="宋体" w:eastAsia="宋体" w:hAnsi="宋体" w:cs="宋体"/>
        </w:rPr>
      </w:pPr>
      <w:r>
        <w:rPr>
          <w:rFonts w:ascii="宋体" w:eastAsia="宋体" w:hAnsi="宋体" w:cs="宋体" w:hint="eastAsia"/>
          <w:noProof/>
        </w:rPr>
        <w:drawing>
          <wp:inline distT="0" distB="0" distL="114300" distR="114300" wp14:anchorId="1B7DA76D" wp14:editId="3E8CC755">
            <wp:extent cx="5490845" cy="3096260"/>
            <wp:effectExtent l="0" t="0" r="14605" b="8890"/>
            <wp:docPr id="6" name="图片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
                    <pic:cNvPicPr>
                      <a:picLocks noChangeAspect="1"/>
                    </pic:cNvPicPr>
                  </pic:nvPicPr>
                  <pic:blipFill>
                    <a:blip r:embed="rId30"/>
                    <a:stretch>
                      <a:fillRect/>
                    </a:stretch>
                  </pic:blipFill>
                  <pic:spPr>
                    <a:xfrm>
                      <a:off x="0" y="0"/>
                      <a:ext cx="5490845" cy="3096260"/>
                    </a:xfrm>
                    <a:prstGeom prst="rect">
                      <a:avLst/>
                    </a:prstGeom>
                  </pic:spPr>
                </pic:pic>
              </a:graphicData>
            </a:graphic>
          </wp:inline>
        </w:drawing>
      </w:r>
    </w:p>
    <w:p w14:paraId="007052D8" w14:textId="77777777" w:rsidR="00763AE7" w:rsidRDefault="00000000">
      <w:pPr>
        <w:rPr>
          <w:rFonts w:ascii="宋体" w:eastAsia="宋体" w:hAnsi="宋体" w:cs="宋体"/>
        </w:rPr>
      </w:pPr>
      <w:r>
        <w:rPr>
          <w:rFonts w:ascii="宋体" w:eastAsia="宋体" w:hAnsi="宋体" w:cs="宋体" w:hint="eastAsia"/>
        </w:rPr>
        <w:br w:type="page"/>
      </w:r>
    </w:p>
    <w:p w14:paraId="7026CE4E" w14:textId="77777777" w:rsidR="00763AE7" w:rsidRDefault="00000000">
      <w:pPr>
        <w:spacing w:line="250" w:lineRule="exact"/>
        <w:rPr>
          <w:rFonts w:ascii="宋体" w:eastAsia="宋体" w:hAnsi="宋体" w:cs="宋体"/>
          <w:color w:val="000000"/>
        </w:rPr>
      </w:pPr>
      <w:r>
        <w:rPr>
          <w:rFonts w:ascii="宋体" w:eastAsia="宋体" w:hAnsi="宋体" w:cs="宋体" w:hint="eastAsia"/>
          <w:color w:val="000000"/>
        </w:rPr>
        <w:lastRenderedPageBreak/>
        <w:t>4.勾选融资意向书：</w:t>
      </w:r>
    </w:p>
    <w:p w14:paraId="1BC57C20" w14:textId="77777777" w:rsidR="00763AE7" w:rsidRDefault="00000000">
      <w:pPr>
        <w:rPr>
          <w:rFonts w:ascii="宋体" w:eastAsia="宋体" w:hAnsi="宋体" w:cs="宋体"/>
        </w:rPr>
      </w:pPr>
      <w:r>
        <w:rPr>
          <w:rFonts w:ascii="宋体" w:eastAsia="宋体" w:hAnsi="宋体" w:cs="宋体" w:hint="eastAsia"/>
          <w:noProof/>
        </w:rPr>
        <w:drawing>
          <wp:inline distT="0" distB="0" distL="114300" distR="114300" wp14:anchorId="39C7CD57" wp14:editId="411D44B1">
            <wp:extent cx="5490845" cy="3096260"/>
            <wp:effectExtent l="0" t="0" r="14605" b="8890"/>
            <wp:docPr id="11"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
                    <pic:cNvPicPr>
                      <a:picLocks noChangeAspect="1"/>
                    </pic:cNvPicPr>
                  </pic:nvPicPr>
                  <pic:blipFill>
                    <a:blip r:embed="rId31"/>
                    <a:stretch>
                      <a:fillRect/>
                    </a:stretch>
                  </pic:blipFill>
                  <pic:spPr>
                    <a:xfrm>
                      <a:off x="0" y="0"/>
                      <a:ext cx="5490845" cy="3096260"/>
                    </a:xfrm>
                    <a:prstGeom prst="rect">
                      <a:avLst/>
                    </a:prstGeom>
                  </pic:spPr>
                </pic:pic>
              </a:graphicData>
            </a:graphic>
          </wp:inline>
        </w:drawing>
      </w:r>
    </w:p>
    <w:p w14:paraId="0237AB53" w14:textId="77777777" w:rsidR="00763AE7" w:rsidRDefault="00000000">
      <w:pPr>
        <w:spacing w:line="360" w:lineRule="auto"/>
        <w:rPr>
          <w:rFonts w:ascii="宋体" w:eastAsia="宋体" w:hAnsi="宋体" w:cs="宋体"/>
          <w:color w:val="000000"/>
        </w:rPr>
      </w:pPr>
      <w:r>
        <w:rPr>
          <w:rFonts w:ascii="宋体" w:eastAsia="宋体" w:hAnsi="宋体" w:cs="宋体" w:hint="eastAsia"/>
          <w:color w:val="000000"/>
        </w:rPr>
        <w:t>5.</w:t>
      </w:r>
      <w:r>
        <w:rPr>
          <w:rFonts w:ascii="宋体" w:eastAsia="宋体" w:hAnsi="宋体" w:cs="宋体" w:hint="eastAsia"/>
          <w:color w:val="000000"/>
          <w:spacing w:val="-3"/>
        </w:rPr>
        <w:t>页面下拉，输入贷款金额、预计用款周期、可接受利率、贷款资金用途，点击</w:t>
      </w:r>
      <w:r>
        <w:rPr>
          <w:rFonts w:ascii="宋体" w:eastAsia="宋体" w:hAnsi="宋体" w:cs="宋体" w:hint="eastAsia"/>
          <w:color w:val="000000"/>
        </w:rPr>
        <w:t>保存，选择办理贷款机构所在地，然后点击下一步。</w:t>
      </w:r>
    </w:p>
    <w:p w14:paraId="2CB43E82" w14:textId="77777777" w:rsidR="00763AE7" w:rsidRDefault="00000000">
      <w:pPr>
        <w:rPr>
          <w:rFonts w:ascii="宋体" w:eastAsia="宋体" w:hAnsi="宋体" w:cs="宋体"/>
        </w:rPr>
      </w:pPr>
      <w:r>
        <w:rPr>
          <w:rFonts w:ascii="宋体" w:eastAsia="宋体" w:hAnsi="宋体" w:cs="宋体" w:hint="eastAsia"/>
          <w:noProof/>
        </w:rPr>
        <w:drawing>
          <wp:inline distT="0" distB="0" distL="114300" distR="114300" wp14:anchorId="1AE11C16" wp14:editId="48FF2D0B">
            <wp:extent cx="5502910" cy="3104515"/>
            <wp:effectExtent l="0" t="0" r="2540" b="635"/>
            <wp:docPr id="14" name="图片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
                    <pic:cNvPicPr>
                      <a:picLocks noChangeAspect="1"/>
                    </pic:cNvPicPr>
                  </pic:nvPicPr>
                  <pic:blipFill>
                    <a:blip r:embed="rId32"/>
                    <a:stretch>
                      <a:fillRect/>
                    </a:stretch>
                  </pic:blipFill>
                  <pic:spPr>
                    <a:xfrm>
                      <a:off x="0" y="0"/>
                      <a:ext cx="5502910" cy="3104515"/>
                    </a:xfrm>
                    <a:prstGeom prst="rect">
                      <a:avLst/>
                    </a:prstGeom>
                  </pic:spPr>
                </pic:pic>
              </a:graphicData>
            </a:graphic>
          </wp:inline>
        </w:drawing>
      </w:r>
    </w:p>
    <w:p w14:paraId="19CED347" w14:textId="77777777" w:rsidR="00763AE7" w:rsidRDefault="00000000">
      <w:pPr>
        <w:rPr>
          <w:rFonts w:ascii="宋体" w:eastAsia="宋体" w:hAnsi="宋体" w:cs="宋体"/>
        </w:rPr>
      </w:pPr>
      <w:r>
        <w:rPr>
          <w:rFonts w:ascii="宋体" w:eastAsia="宋体" w:hAnsi="宋体" w:cs="宋体" w:hint="eastAsia"/>
        </w:rPr>
        <w:br w:type="page"/>
      </w:r>
    </w:p>
    <w:p w14:paraId="2E8C114D" w14:textId="77777777" w:rsidR="00763AE7" w:rsidRDefault="00000000">
      <w:pPr>
        <w:spacing w:line="250" w:lineRule="exact"/>
        <w:rPr>
          <w:rFonts w:ascii="宋体" w:eastAsia="宋体" w:hAnsi="宋体" w:cs="宋体"/>
          <w:color w:val="000000"/>
        </w:rPr>
      </w:pPr>
      <w:r>
        <w:rPr>
          <w:rFonts w:ascii="宋体" w:eastAsia="宋体" w:hAnsi="宋体" w:cs="宋体" w:hint="eastAsia"/>
          <w:color w:val="000000"/>
        </w:rPr>
        <w:lastRenderedPageBreak/>
        <w:t>6.在意向银行列点击提交贷款意向并确定：</w:t>
      </w:r>
    </w:p>
    <w:p w14:paraId="4E808DE4" w14:textId="77777777" w:rsidR="00763AE7" w:rsidRDefault="00000000">
      <w:pPr>
        <w:rPr>
          <w:rFonts w:ascii="宋体" w:eastAsia="宋体" w:hAnsi="宋体" w:cs="宋体"/>
        </w:rPr>
      </w:pPr>
      <w:r>
        <w:rPr>
          <w:rFonts w:ascii="宋体" w:eastAsia="宋体" w:hAnsi="宋体" w:cs="宋体" w:hint="eastAsia"/>
          <w:noProof/>
        </w:rPr>
        <w:drawing>
          <wp:inline distT="0" distB="0" distL="114300" distR="114300" wp14:anchorId="006FC98E" wp14:editId="5B93F5CC">
            <wp:extent cx="5502910" cy="3104515"/>
            <wp:effectExtent l="0" t="0" r="2540" b="635"/>
            <wp:docPr id="15" name="图片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
                    <pic:cNvPicPr>
                      <a:picLocks noChangeAspect="1"/>
                    </pic:cNvPicPr>
                  </pic:nvPicPr>
                  <pic:blipFill>
                    <a:blip r:embed="rId33"/>
                    <a:stretch>
                      <a:fillRect/>
                    </a:stretch>
                  </pic:blipFill>
                  <pic:spPr>
                    <a:xfrm>
                      <a:off x="0" y="0"/>
                      <a:ext cx="5502910" cy="3104515"/>
                    </a:xfrm>
                    <a:prstGeom prst="rect">
                      <a:avLst/>
                    </a:prstGeom>
                  </pic:spPr>
                </pic:pic>
              </a:graphicData>
            </a:graphic>
          </wp:inline>
        </w:drawing>
      </w:r>
    </w:p>
    <w:p w14:paraId="34D03247" w14:textId="77777777" w:rsidR="00763AE7" w:rsidRDefault="00000000">
      <w:pPr>
        <w:rPr>
          <w:rFonts w:ascii="宋体" w:eastAsia="宋体" w:hAnsi="宋体" w:cs="宋体"/>
          <w:color w:val="000000"/>
        </w:rPr>
      </w:pPr>
      <w:r>
        <w:rPr>
          <w:rFonts w:ascii="宋体" w:eastAsia="宋体" w:hAnsi="宋体" w:cs="宋体" w:hint="eastAsia"/>
          <w:color w:val="000000"/>
        </w:rPr>
        <w:t>7.在申请进度栏即可查看本笔融资进度：</w:t>
      </w:r>
    </w:p>
    <w:p w14:paraId="3225AE74" w14:textId="77777777" w:rsidR="00763AE7" w:rsidRDefault="00000000">
      <w:pPr>
        <w:rPr>
          <w:rFonts w:ascii="宋体" w:eastAsia="宋体" w:hAnsi="宋体" w:cs="宋体"/>
        </w:rPr>
      </w:pPr>
      <w:r>
        <w:rPr>
          <w:rFonts w:ascii="宋体" w:eastAsia="宋体" w:hAnsi="宋体" w:cs="宋体" w:hint="eastAsia"/>
          <w:noProof/>
        </w:rPr>
        <w:drawing>
          <wp:inline distT="0" distB="0" distL="114300" distR="114300" wp14:anchorId="56496934" wp14:editId="5955C9E1">
            <wp:extent cx="5490845" cy="3096260"/>
            <wp:effectExtent l="0" t="0" r="14605" b="8890"/>
            <wp:docPr id="16" name="图片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
                    <pic:cNvPicPr>
                      <a:picLocks noChangeAspect="1"/>
                    </pic:cNvPicPr>
                  </pic:nvPicPr>
                  <pic:blipFill>
                    <a:blip r:embed="rId34"/>
                    <a:stretch>
                      <a:fillRect/>
                    </a:stretch>
                  </pic:blipFill>
                  <pic:spPr>
                    <a:xfrm>
                      <a:off x="0" y="0"/>
                      <a:ext cx="5490845" cy="3096260"/>
                    </a:xfrm>
                    <a:prstGeom prst="rect">
                      <a:avLst/>
                    </a:prstGeom>
                  </pic:spPr>
                </pic:pic>
              </a:graphicData>
            </a:graphic>
          </wp:inline>
        </w:drawing>
      </w:r>
    </w:p>
    <w:p w14:paraId="6AA257C1" w14:textId="77777777" w:rsidR="00763AE7" w:rsidRDefault="00763AE7">
      <w:pPr>
        <w:rPr>
          <w:rFonts w:ascii="宋体" w:eastAsia="宋体" w:hAnsi="宋体" w:cs="宋体"/>
        </w:rPr>
      </w:pPr>
    </w:p>
    <w:p w14:paraId="710D691E" w14:textId="77777777" w:rsidR="00763AE7" w:rsidRDefault="00763AE7">
      <w:pPr>
        <w:rPr>
          <w:rFonts w:ascii="宋体" w:eastAsia="宋体" w:hAnsi="宋体" w:cs="宋体"/>
          <w:sz w:val="32"/>
          <w:szCs w:val="32"/>
        </w:rPr>
      </w:pPr>
    </w:p>
    <w:p w14:paraId="2A869438" w14:textId="77777777" w:rsidR="00763AE7" w:rsidRDefault="00000000">
      <w:pPr>
        <w:rPr>
          <w:rFonts w:ascii="宋体" w:eastAsia="宋体" w:hAnsi="宋体" w:cs="宋体"/>
          <w:sz w:val="32"/>
          <w:szCs w:val="32"/>
        </w:rPr>
      </w:pPr>
      <w:r>
        <w:rPr>
          <w:rFonts w:ascii="宋体" w:eastAsia="宋体" w:hAnsi="宋体" w:cs="宋体" w:hint="eastAsia"/>
          <w:sz w:val="32"/>
          <w:szCs w:val="32"/>
        </w:rPr>
        <w:br w:type="page"/>
      </w:r>
    </w:p>
    <w:p w14:paraId="07F0E69D" w14:textId="77777777" w:rsidR="00763AE7" w:rsidRDefault="00000000">
      <w:pPr>
        <w:pStyle w:val="1"/>
        <w:tabs>
          <w:tab w:val="left" w:pos="4631"/>
        </w:tabs>
        <w:ind w:right="113"/>
        <w:rPr>
          <w:rFonts w:ascii="宋体" w:eastAsia="宋体" w:hAnsi="宋体" w:cs="宋体"/>
          <w:b/>
          <w:bCs/>
          <w:sz w:val="32"/>
          <w:szCs w:val="32"/>
        </w:rPr>
      </w:pPr>
      <w:bookmarkStart w:id="18" w:name="_Toc12670"/>
      <w:bookmarkStart w:id="19" w:name="_Toc30053"/>
      <w:bookmarkStart w:id="20" w:name="_Toc12152"/>
      <w:r>
        <w:rPr>
          <w:rFonts w:ascii="宋体" w:eastAsia="宋体" w:hAnsi="宋体" w:cs="宋体" w:hint="eastAsia"/>
          <w:b/>
          <w:bCs/>
          <w:sz w:val="32"/>
          <w:szCs w:val="32"/>
        </w:rPr>
        <w:lastRenderedPageBreak/>
        <w:t>第三章  招标内容及要求</w:t>
      </w:r>
      <w:bookmarkEnd w:id="17"/>
      <w:bookmarkEnd w:id="18"/>
      <w:bookmarkEnd w:id="19"/>
      <w:bookmarkEnd w:id="20"/>
    </w:p>
    <w:p w14:paraId="3FCBC657" w14:textId="77777777" w:rsidR="00763AE7" w:rsidRDefault="00000000">
      <w:pPr>
        <w:widowControl w:val="0"/>
        <w:spacing w:line="560" w:lineRule="exact"/>
        <w:jc w:val="center"/>
        <w:rPr>
          <w:rFonts w:ascii="宋体" w:eastAsia="宋体" w:hAnsi="宋体" w:cs="宋体"/>
          <w:b/>
          <w:bCs/>
        </w:rPr>
      </w:pPr>
      <w:bookmarkStart w:id="21" w:name="_Toc100219615"/>
      <w:r>
        <w:rPr>
          <w:rFonts w:ascii="宋体" w:eastAsia="宋体" w:hAnsi="宋体" w:cs="宋体" w:hint="eastAsia"/>
          <w:b/>
          <w:bCs/>
        </w:rPr>
        <w:t>西安浐灞生态区马腾空安置房项目CB6-6-4宗地剩余范围考古发掘项目</w:t>
      </w:r>
    </w:p>
    <w:p w14:paraId="0784BF04" w14:textId="77777777" w:rsidR="00763AE7" w:rsidRDefault="00000000">
      <w:pPr>
        <w:widowControl w:val="0"/>
        <w:spacing w:line="560" w:lineRule="exact"/>
        <w:jc w:val="center"/>
        <w:rPr>
          <w:rFonts w:ascii="宋体" w:eastAsia="宋体" w:hAnsi="宋体" w:cs="宋体"/>
          <w:b/>
          <w:bCs/>
        </w:rPr>
      </w:pPr>
      <w:r>
        <w:rPr>
          <w:rFonts w:ascii="宋体" w:eastAsia="宋体" w:hAnsi="宋体" w:cs="宋体" w:hint="eastAsia"/>
          <w:b/>
          <w:bCs/>
        </w:rPr>
        <w:t>采购要求</w:t>
      </w:r>
    </w:p>
    <w:p w14:paraId="0AA0B3E7" w14:textId="77777777" w:rsidR="00763AE7" w:rsidRDefault="00000000">
      <w:pPr>
        <w:widowControl w:val="0"/>
        <w:spacing w:line="560" w:lineRule="exact"/>
        <w:ind w:firstLineChars="200" w:firstLine="482"/>
        <w:rPr>
          <w:rFonts w:ascii="宋体" w:eastAsia="宋体" w:hAnsi="宋体" w:cs="宋体"/>
        </w:rPr>
      </w:pPr>
      <w:r>
        <w:rPr>
          <w:rFonts w:ascii="宋体" w:eastAsia="宋体" w:hAnsi="宋体" w:cs="宋体" w:hint="eastAsia"/>
          <w:b/>
          <w:bCs/>
        </w:rPr>
        <w:t>一、马腾空安置房项目CB6-6-4宗地剩余范围文物考古项目概况</w:t>
      </w:r>
    </w:p>
    <w:p w14:paraId="52226847" w14:textId="77777777" w:rsidR="00763AE7" w:rsidRDefault="00000000">
      <w:pPr>
        <w:spacing w:line="460" w:lineRule="exact"/>
        <w:ind w:firstLineChars="200" w:firstLine="480"/>
        <w:rPr>
          <w:rFonts w:ascii="宋体" w:eastAsia="宋体" w:hAnsi="宋体" w:cs="宋体"/>
        </w:rPr>
      </w:pPr>
      <w:r>
        <w:rPr>
          <w:rFonts w:ascii="宋体" w:eastAsia="宋体" w:hAnsi="宋体" w:cs="宋体" w:hint="eastAsia"/>
        </w:rPr>
        <w:t>马腾空安置房项目CB6-6-4宗地剩余范围位于浐灞生态区长鸣路以东、白龙池路以西、南三环以南、绕城高速以北，净用地面积64573.505平方米（折合89.860亩）。本次考古发掘配合面积为64573.505平方米。</w:t>
      </w:r>
      <w:r>
        <w:rPr>
          <w:rFonts w:ascii="宋体" w:eastAsia="宋体" w:hAnsi="宋体" w:cs="宋体" w:hint="eastAsia"/>
          <w:b/>
          <w:bCs/>
        </w:rPr>
        <w:t>考古发掘配合服务最高综合控制单价为800元/㎡[</w:t>
      </w:r>
      <w:r>
        <w:rPr>
          <w:rStyle w:val="aff"/>
          <w:rFonts w:ascii="宋体" w:eastAsia="宋体" w:hAnsi="宋体" w:cs="宋体" w:hint="eastAsia"/>
          <w:shd w:val="clear" w:color="auto" w:fill="FFFFFF"/>
        </w:rPr>
        <w:t>最高</w:t>
      </w:r>
      <w:r>
        <w:rPr>
          <w:rFonts w:ascii="宋体" w:eastAsia="宋体" w:hAnsi="宋体" w:cs="宋体" w:hint="eastAsia"/>
          <w:b/>
        </w:rPr>
        <w:t>综合控制单价为基准单价，指发掘对象文化层深度在2米以内（含2米）的单价；深度每增加0.5米、价格相应递增15%]，</w:t>
      </w:r>
      <w:r>
        <w:rPr>
          <w:rFonts w:ascii="宋体" w:eastAsia="宋体" w:hAnsi="宋体" w:cs="宋体" w:hint="eastAsia"/>
          <w:b/>
          <w:bCs/>
        </w:rPr>
        <w:t>工作经费计算公式为：每平方米单价×深度系数×发掘面积。</w:t>
      </w:r>
      <w:r>
        <w:rPr>
          <w:rFonts w:eastAsia="宋体" w:cs="宋体" w:hint="eastAsia"/>
          <w:b/>
          <w:bCs/>
        </w:rPr>
        <w:t>最终结算为据实结算</w:t>
      </w:r>
      <w:r>
        <w:rPr>
          <w:rFonts w:eastAsia="宋体" w:cs="宋体" w:hint="eastAsia"/>
        </w:rPr>
        <w:t>。</w:t>
      </w:r>
    </w:p>
    <w:p w14:paraId="0D0750F3" w14:textId="77777777" w:rsidR="00763AE7" w:rsidRDefault="00000000">
      <w:pPr>
        <w:widowControl w:val="0"/>
        <w:spacing w:line="560" w:lineRule="exact"/>
        <w:ind w:firstLineChars="200" w:firstLine="480"/>
        <w:rPr>
          <w:rFonts w:ascii="宋体" w:eastAsia="宋体" w:hAnsi="宋体" w:cs="宋体"/>
        </w:rPr>
      </w:pPr>
      <w:r>
        <w:rPr>
          <w:rFonts w:ascii="宋体" w:eastAsia="宋体" w:hAnsi="宋体" w:cs="宋体" w:hint="eastAsia"/>
        </w:rPr>
        <w:t>上述宗地前期完成文物考古勘探，文勘报告显示发现古墓葬、古遗址等古遗迹，根据《西安市不可移动文物保护条例》等法律法规相关规定及市文物局要求，宗地通过勘探发现古墓葬古遗址等古文化遗存需进一步完成相应考古发掘工作。</w:t>
      </w:r>
    </w:p>
    <w:p w14:paraId="6CB935FE" w14:textId="77777777" w:rsidR="00763AE7" w:rsidRDefault="00000000">
      <w:pPr>
        <w:widowControl w:val="0"/>
        <w:spacing w:line="560" w:lineRule="exact"/>
        <w:ind w:firstLineChars="200" w:firstLine="482"/>
        <w:rPr>
          <w:rFonts w:ascii="宋体" w:eastAsia="宋体" w:hAnsi="宋体" w:cs="宋体"/>
          <w:b/>
          <w:bCs/>
        </w:rPr>
      </w:pPr>
      <w:r>
        <w:rPr>
          <w:rFonts w:ascii="宋体" w:eastAsia="宋体" w:hAnsi="宋体" w:cs="宋体" w:hint="eastAsia"/>
          <w:b/>
          <w:bCs/>
        </w:rPr>
        <w:t>二、服务周期</w:t>
      </w:r>
    </w:p>
    <w:p w14:paraId="18594890" w14:textId="77777777" w:rsidR="00763AE7" w:rsidRDefault="00000000">
      <w:pPr>
        <w:widowControl w:val="0"/>
        <w:spacing w:line="560" w:lineRule="exact"/>
        <w:ind w:leftChars="200" w:left="480"/>
        <w:rPr>
          <w:rFonts w:ascii="宋体" w:eastAsia="宋体" w:hAnsi="宋体" w:cs="宋体"/>
        </w:rPr>
      </w:pPr>
      <w:r>
        <w:rPr>
          <w:rFonts w:ascii="宋体" w:eastAsia="宋体" w:hAnsi="宋体" w:cs="宋体" w:hint="eastAsia"/>
          <w:b/>
          <w:bCs/>
        </w:rPr>
        <w:t>一年</w:t>
      </w:r>
    </w:p>
    <w:p w14:paraId="34417662" w14:textId="77777777" w:rsidR="00763AE7" w:rsidRDefault="00000000">
      <w:pPr>
        <w:widowControl w:val="0"/>
        <w:spacing w:line="560" w:lineRule="exact"/>
        <w:ind w:firstLineChars="200" w:firstLine="482"/>
        <w:rPr>
          <w:rFonts w:ascii="宋体" w:eastAsia="宋体" w:hAnsi="宋体" w:cs="宋体"/>
          <w:b/>
          <w:bCs/>
        </w:rPr>
      </w:pPr>
      <w:r>
        <w:rPr>
          <w:rFonts w:ascii="宋体" w:eastAsia="宋体" w:hAnsi="宋体" w:cs="宋体" w:hint="eastAsia"/>
          <w:b/>
          <w:bCs/>
        </w:rPr>
        <w:t>三、工作的内容及要求</w:t>
      </w:r>
    </w:p>
    <w:p w14:paraId="4E675EAC" w14:textId="77777777" w:rsidR="00763AE7" w:rsidRDefault="00000000">
      <w:pPr>
        <w:widowControl w:val="0"/>
        <w:spacing w:line="500" w:lineRule="exact"/>
        <w:ind w:firstLineChars="200" w:firstLine="480"/>
        <w:rPr>
          <w:rFonts w:ascii="宋体" w:eastAsia="宋体" w:hAnsi="宋体" w:cs="宋体"/>
        </w:rPr>
      </w:pPr>
      <w:r>
        <w:rPr>
          <w:rFonts w:ascii="宋体" w:hAnsi="宋体" w:cs="宋体" w:hint="eastAsia"/>
        </w:rPr>
        <w:t>对CB6-6-4</w:t>
      </w:r>
      <w:r>
        <w:rPr>
          <w:rFonts w:ascii="宋体" w:hAnsi="宋体" w:cs="宋体"/>
        </w:rPr>
        <w:t>宗地涉及的</w:t>
      </w:r>
      <w:r>
        <w:rPr>
          <w:rFonts w:ascii="宋体" w:hAnsi="宋体" w:cs="宋体" w:hint="eastAsia"/>
        </w:rPr>
        <w:t>古遗迹，根据实际需要及安排，配合考古发掘技术单位进行考古发掘配合服务工作，考古发掘配合单位需按照相关法律法规及行业要求进行施工，完成考古发掘配合工作。发掘过程中，本着“既有利于文物保护又有利于基本建设”两利方针，积极协商，保证工程进度，节约工作成本，精心组织，合理安排，确保顺利完成发掘配合工作。按周期及时上报现场情况、完成工程量及计划。甲方设置评分淘汰机制，对工程施工各项指标扣分至不达标公司可在招标约定服务期限中终止合作关系。乙方设置地块文物专员，负责现场发掘工作的组织、协调等相关工作，并对地块发掘现场发现的文物采取有效保护措施，落实工地安全措施，防汛安全措施，按合同约定时间完成文物发掘配合工作。现场考古工作结束后7个工作日内配合考古发掘单位完成规范考古发掘工作报告书，协助委托方向有关文物部门进行勘查结果报审，在审核过程中按要求配合相关工作，确保顺利完成审批。</w:t>
      </w:r>
    </w:p>
    <w:p w14:paraId="6EA7DADA" w14:textId="77777777" w:rsidR="00763AE7" w:rsidRDefault="00000000">
      <w:pPr>
        <w:spacing w:line="560" w:lineRule="exact"/>
        <w:ind w:firstLineChars="200" w:firstLine="640"/>
        <w:jc w:val="both"/>
        <w:rPr>
          <w:rFonts w:ascii="宋体" w:eastAsia="宋体" w:hAnsi="宋体" w:cs="宋体"/>
          <w:sz w:val="32"/>
          <w:szCs w:val="32"/>
        </w:rPr>
      </w:pPr>
      <w:r>
        <w:rPr>
          <w:rFonts w:ascii="宋体" w:eastAsia="宋体" w:hAnsi="宋体" w:cs="宋体" w:hint="eastAsia"/>
          <w:sz w:val="32"/>
          <w:szCs w:val="32"/>
        </w:rPr>
        <w:lastRenderedPageBreak/>
        <w:br w:type="page"/>
      </w:r>
    </w:p>
    <w:p w14:paraId="3883CC64" w14:textId="77777777" w:rsidR="00763AE7" w:rsidRDefault="00000000">
      <w:pPr>
        <w:pStyle w:val="1"/>
        <w:tabs>
          <w:tab w:val="left" w:pos="4631"/>
        </w:tabs>
        <w:ind w:right="113"/>
        <w:rPr>
          <w:rFonts w:ascii="宋体" w:eastAsia="宋体" w:hAnsi="宋体" w:cs="宋体"/>
          <w:b/>
          <w:bCs/>
          <w:sz w:val="32"/>
          <w:szCs w:val="32"/>
        </w:rPr>
      </w:pPr>
      <w:bookmarkStart w:id="22" w:name="_Toc5471"/>
      <w:bookmarkStart w:id="23" w:name="_Toc627"/>
      <w:bookmarkStart w:id="24" w:name="_Toc20186"/>
      <w:r>
        <w:rPr>
          <w:rFonts w:ascii="宋体" w:eastAsia="宋体" w:hAnsi="宋体" w:cs="宋体" w:hint="eastAsia"/>
          <w:b/>
          <w:bCs/>
          <w:sz w:val="32"/>
          <w:szCs w:val="32"/>
        </w:rPr>
        <w:lastRenderedPageBreak/>
        <w:t xml:space="preserve">第四章  </w:t>
      </w:r>
      <w:r>
        <w:rPr>
          <w:rFonts w:ascii="宋体" w:eastAsia="宋体" w:hAnsi="宋体" w:hint="eastAsia"/>
          <w:b/>
          <w:sz w:val="32"/>
          <w:szCs w:val="32"/>
        </w:rPr>
        <w:t>商务及</w:t>
      </w:r>
      <w:r>
        <w:rPr>
          <w:rFonts w:ascii="宋体" w:eastAsia="宋体" w:hAnsi="宋体" w:cs="宋体" w:hint="eastAsia"/>
          <w:b/>
          <w:bCs/>
          <w:sz w:val="32"/>
          <w:szCs w:val="32"/>
        </w:rPr>
        <w:t>合同文本</w:t>
      </w:r>
      <w:bookmarkEnd w:id="21"/>
      <w:bookmarkEnd w:id="22"/>
      <w:bookmarkEnd w:id="23"/>
      <w:bookmarkEnd w:id="24"/>
    </w:p>
    <w:p w14:paraId="3344E116" w14:textId="77777777" w:rsidR="00763AE7" w:rsidRDefault="00000000">
      <w:pPr>
        <w:jc w:val="center"/>
        <w:outlineLvl w:val="1"/>
        <w:rPr>
          <w:rFonts w:ascii="Calibri" w:eastAsia="宋体" w:hAnsi="Calibri"/>
          <w:b/>
          <w:bCs/>
          <w:sz w:val="28"/>
          <w:szCs w:val="28"/>
        </w:rPr>
      </w:pPr>
      <w:bookmarkStart w:id="25" w:name="_Toc100219616"/>
      <w:r>
        <w:rPr>
          <w:rFonts w:ascii="Calibri" w:eastAsia="宋体" w:hAnsi="Calibri" w:hint="eastAsia"/>
          <w:b/>
          <w:bCs/>
          <w:sz w:val="28"/>
          <w:szCs w:val="28"/>
        </w:rPr>
        <w:t>一、商务要求</w:t>
      </w:r>
    </w:p>
    <w:p w14:paraId="747BCAC7" w14:textId="77777777" w:rsidR="00763AE7" w:rsidRDefault="00000000">
      <w:pPr>
        <w:widowControl w:val="0"/>
        <w:ind w:firstLineChars="200" w:firstLine="480"/>
        <w:rPr>
          <w:rFonts w:ascii="宋体" w:eastAsia="宋体" w:hAnsi="宋体" w:cs="宋体"/>
        </w:rPr>
      </w:pPr>
      <w:r>
        <w:rPr>
          <w:rFonts w:ascii="宋体" w:eastAsia="宋体" w:hAnsi="宋体" w:cs="宋体" w:hint="eastAsia"/>
        </w:rPr>
        <w:t>（一）工程地点：甲方指定地点</w:t>
      </w:r>
    </w:p>
    <w:p w14:paraId="4C1F2090" w14:textId="77777777" w:rsidR="00763AE7" w:rsidRDefault="00000000">
      <w:pPr>
        <w:widowControl w:val="0"/>
        <w:spacing w:line="360" w:lineRule="auto"/>
        <w:ind w:firstLineChars="200" w:firstLine="480"/>
        <w:rPr>
          <w:rFonts w:ascii="宋体" w:eastAsia="宋体" w:hAnsi="宋体" w:cs="宋体"/>
        </w:rPr>
      </w:pPr>
      <w:r>
        <w:rPr>
          <w:rFonts w:ascii="宋体" w:eastAsia="宋体" w:hAnsi="宋体" w:cs="宋体" w:hint="eastAsia"/>
        </w:rPr>
        <w:t>（二）工期：自合同签订后一年。</w:t>
      </w:r>
    </w:p>
    <w:p w14:paraId="61312048" w14:textId="77777777" w:rsidR="00763AE7" w:rsidRDefault="00000000">
      <w:pPr>
        <w:pStyle w:val="ac"/>
        <w:widowControl w:val="0"/>
        <w:spacing w:line="360" w:lineRule="auto"/>
        <w:ind w:firstLineChars="200" w:firstLine="480"/>
        <w:rPr>
          <w:rFonts w:eastAsia="宋体" w:hAnsi="宋体" w:cs="宋体"/>
          <w:szCs w:val="24"/>
        </w:rPr>
      </w:pPr>
      <w:r>
        <w:rPr>
          <w:rFonts w:eastAsia="宋体" w:hAnsi="宋体" w:cs="宋体" w:hint="eastAsia"/>
          <w:szCs w:val="24"/>
        </w:rPr>
        <w:t>（三）合同价款：含税完全综合单价</w:t>
      </w:r>
    </w:p>
    <w:p w14:paraId="34B0608B" w14:textId="77777777" w:rsidR="00763AE7" w:rsidRDefault="00000000">
      <w:pPr>
        <w:spacing w:line="420" w:lineRule="exact"/>
        <w:ind w:firstLineChars="200" w:firstLine="480"/>
        <w:jc w:val="both"/>
        <w:rPr>
          <w:rFonts w:ascii="宋体" w:eastAsia="宋体" w:hAnsi="宋体" w:cs="宋体"/>
        </w:rPr>
      </w:pPr>
      <w:r>
        <w:rPr>
          <w:rFonts w:ascii="宋体" w:eastAsia="宋体" w:hAnsi="宋体" w:cs="宋体" w:hint="eastAsia"/>
        </w:rPr>
        <w:t>（四）付款方式：</w:t>
      </w:r>
    </w:p>
    <w:p w14:paraId="6D748E08" w14:textId="77777777" w:rsidR="00763AE7" w:rsidRDefault="00000000">
      <w:pPr>
        <w:pStyle w:val="ac"/>
        <w:widowControl w:val="0"/>
        <w:spacing w:line="360" w:lineRule="auto"/>
        <w:ind w:firstLineChars="200" w:firstLine="480"/>
        <w:rPr>
          <w:rFonts w:eastAsia="宋体" w:hAnsi="宋体" w:cs="宋体"/>
          <w:szCs w:val="24"/>
        </w:rPr>
      </w:pPr>
      <w:r>
        <w:rPr>
          <w:rFonts w:hAnsi="宋体" w:cs="宋体" w:hint="eastAsia"/>
          <w:bCs/>
        </w:rPr>
        <w:t>全部服务内容完成后，乙方按照合同约定向甲方提交书面结算申请，经甲方审核后，按照审定金额，根据甲方财务要求，向甲方提交正式税务发</w:t>
      </w:r>
      <w:r>
        <w:rPr>
          <w:rFonts w:hAnsi="宋体" w:cs="宋体" w:hint="eastAsia"/>
        </w:rPr>
        <w:t>付款</w:t>
      </w:r>
      <w:r>
        <w:rPr>
          <w:rFonts w:hAnsi="宋体" w:cs="宋体" w:hint="eastAsia"/>
          <w:bCs/>
        </w:rPr>
        <w:t>票，由甲方提交财政审核并履行相关手续后，通过支票或转账的方式向乙方指定账户支付全部项目服务费用。</w:t>
      </w:r>
    </w:p>
    <w:p w14:paraId="2B79CB6F" w14:textId="77777777" w:rsidR="00763AE7" w:rsidRDefault="00000000">
      <w:pPr>
        <w:pStyle w:val="ac"/>
        <w:widowControl w:val="0"/>
        <w:spacing w:line="360" w:lineRule="auto"/>
      </w:pPr>
      <w:r>
        <w:rPr>
          <w:rFonts w:hint="eastAsia"/>
        </w:rPr>
        <w:br w:type="page"/>
      </w:r>
    </w:p>
    <w:p w14:paraId="7A7E24FB" w14:textId="77777777" w:rsidR="00763AE7" w:rsidRDefault="00000000">
      <w:pPr>
        <w:jc w:val="center"/>
        <w:outlineLvl w:val="1"/>
        <w:rPr>
          <w:rFonts w:ascii="Calibri" w:eastAsia="宋体" w:hAnsi="Calibri"/>
          <w:b/>
          <w:bCs/>
          <w:sz w:val="28"/>
          <w:szCs w:val="28"/>
        </w:rPr>
      </w:pPr>
      <w:r>
        <w:rPr>
          <w:rFonts w:ascii="Calibri" w:eastAsia="宋体" w:hAnsi="Calibri" w:hint="eastAsia"/>
          <w:b/>
          <w:bCs/>
          <w:sz w:val="28"/>
          <w:szCs w:val="28"/>
        </w:rPr>
        <w:lastRenderedPageBreak/>
        <w:t>二、合同主要条款</w:t>
      </w:r>
    </w:p>
    <w:p w14:paraId="545DB236" w14:textId="77777777" w:rsidR="00763AE7" w:rsidRDefault="00000000">
      <w:pPr>
        <w:spacing w:line="360" w:lineRule="auto"/>
        <w:jc w:val="right"/>
        <w:rPr>
          <w:rFonts w:ascii="宋体" w:eastAsia="宋体" w:hAnsi="宋体" w:cs="宋体"/>
          <w:b/>
          <w:bCs/>
        </w:rPr>
      </w:pPr>
      <w:r>
        <w:rPr>
          <w:rFonts w:ascii="宋体" w:eastAsia="宋体" w:hAnsi="宋体" w:cs="宋体" w:hint="eastAsia"/>
          <w:b/>
          <w:bCs/>
        </w:rPr>
        <w:t>合同编号：</w:t>
      </w:r>
    </w:p>
    <w:p w14:paraId="298A935E" w14:textId="77777777" w:rsidR="00763AE7" w:rsidRDefault="00763AE7">
      <w:pPr>
        <w:rPr>
          <w:rFonts w:ascii="宋体" w:eastAsia="宋体" w:hAnsi="宋体" w:cs="宋体"/>
        </w:rPr>
      </w:pPr>
    </w:p>
    <w:p w14:paraId="44443725" w14:textId="77777777" w:rsidR="00763AE7" w:rsidRDefault="00763AE7">
      <w:pPr>
        <w:rPr>
          <w:rFonts w:ascii="宋体" w:eastAsia="宋体" w:hAnsi="宋体" w:cs="宋体"/>
        </w:rPr>
      </w:pPr>
    </w:p>
    <w:p w14:paraId="0804508D" w14:textId="77777777" w:rsidR="00763AE7" w:rsidRDefault="00000000">
      <w:pPr>
        <w:jc w:val="center"/>
        <w:rPr>
          <w:rFonts w:ascii="宋体" w:eastAsia="宋体" w:hAnsi="宋体" w:cs="宋体"/>
        </w:rPr>
      </w:pPr>
      <w:r>
        <w:rPr>
          <w:rFonts w:ascii="宋体" w:eastAsia="宋体" w:hAnsi="宋体" w:cs="宋体" w:hint="eastAsia"/>
          <w:b/>
          <w:bCs/>
          <w:sz w:val="48"/>
          <w:szCs w:val="48"/>
        </w:rPr>
        <w:t>西安浐灞生态区马腾空安置房项目CB6-6-4号宗地考古发掘土方配合项目</w:t>
      </w:r>
    </w:p>
    <w:p w14:paraId="2892D6FD" w14:textId="77777777" w:rsidR="00763AE7" w:rsidRDefault="00763AE7">
      <w:pPr>
        <w:jc w:val="both"/>
        <w:rPr>
          <w:rFonts w:ascii="宋体" w:eastAsia="宋体" w:hAnsi="宋体" w:cs="宋体"/>
          <w:b/>
          <w:sz w:val="52"/>
          <w:szCs w:val="52"/>
        </w:rPr>
      </w:pPr>
    </w:p>
    <w:p w14:paraId="244E705E" w14:textId="77777777" w:rsidR="00763AE7" w:rsidRDefault="00763AE7">
      <w:pPr>
        <w:jc w:val="center"/>
        <w:rPr>
          <w:rFonts w:ascii="宋体" w:eastAsia="宋体" w:hAnsi="宋体" w:cs="宋体"/>
          <w:b/>
          <w:sz w:val="52"/>
          <w:szCs w:val="52"/>
        </w:rPr>
      </w:pPr>
    </w:p>
    <w:p w14:paraId="7039926C" w14:textId="77777777" w:rsidR="00763AE7" w:rsidRDefault="00763AE7">
      <w:pPr>
        <w:jc w:val="center"/>
        <w:rPr>
          <w:rFonts w:ascii="宋体" w:eastAsia="宋体" w:hAnsi="宋体" w:cs="宋体"/>
          <w:b/>
          <w:sz w:val="52"/>
          <w:szCs w:val="52"/>
        </w:rPr>
      </w:pPr>
    </w:p>
    <w:p w14:paraId="6BB335FD" w14:textId="77777777" w:rsidR="00763AE7" w:rsidRDefault="00000000">
      <w:pPr>
        <w:jc w:val="center"/>
        <w:outlineLvl w:val="1"/>
        <w:rPr>
          <w:rFonts w:ascii="宋体" w:eastAsia="宋体" w:hAnsi="宋体" w:cs="宋体"/>
        </w:rPr>
      </w:pPr>
      <w:r>
        <w:rPr>
          <w:rFonts w:ascii="宋体" w:eastAsia="宋体" w:hAnsi="宋体" w:cs="宋体" w:hint="eastAsia"/>
          <w:b/>
          <w:sz w:val="52"/>
          <w:szCs w:val="52"/>
        </w:rPr>
        <w:t>合同书</w:t>
      </w:r>
    </w:p>
    <w:p w14:paraId="552B1562" w14:textId="77777777" w:rsidR="00763AE7" w:rsidRDefault="00763AE7">
      <w:pPr>
        <w:spacing w:line="360" w:lineRule="auto"/>
        <w:ind w:left="1469" w:hangingChars="400" w:hanging="1469"/>
        <w:jc w:val="center"/>
        <w:rPr>
          <w:rFonts w:ascii="宋体" w:eastAsia="宋体" w:hAnsi="宋体" w:cs="宋体"/>
          <w:b/>
          <w:spacing w:val="23"/>
          <w:sz w:val="32"/>
          <w:szCs w:val="32"/>
        </w:rPr>
      </w:pPr>
    </w:p>
    <w:p w14:paraId="70E02EC9" w14:textId="77777777" w:rsidR="00763AE7" w:rsidRDefault="00763AE7">
      <w:pPr>
        <w:spacing w:line="360" w:lineRule="auto"/>
        <w:ind w:left="1469" w:hangingChars="400" w:hanging="1469"/>
        <w:jc w:val="center"/>
        <w:rPr>
          <w:rFonts w:ascii="宋体" w:eastAsia="宋体" w:hAnsi="宋体" w:cs="宋体"/>
          <w:b/>
          <w:spacing w:val="23"/>
          <w:sz w:val="32"/>
          <w:szCs w:val="32"/>
        </w:rPr>
      </w:pPr>
    </w:p>
    <w:p w14:paraId="636FBB38" w14:textId="77777777" w:rsidR="00763AE7" w:rsidRDefault="00763AE7">
      <w:pPr>
        <w:spacing w:line="360" w:lineRule="auto"/>
        <w:ind w:left="1469" w:hangingChars="400" w:hanging="1469"/>
        <w:jc w:val="center"/>
        <w:rPr>
          <w:rFonts w:ascii="宋体" w:eastAsia="宋体" w:hAnsi="宋体" w:cs="宋体"/>
          <w:b/>
          <w:spacing w:val="23"/>
          <w:sz w:val="32"/>
          <w:szCs w:val="32"/>
        </w:rPr>
      </w:pPr>
    </w:p>
    <w:p w14:paraId="506E4A41" w14:textId="77777777" w:rsidR="00763AE7" w:rsidRDefault="00763AE7">
      <w:pPr>
        <w:spacing w:line="360" w:lineRule="auto"/>
        <w:ind w:left="1469" w:hangingChars="400" w:hanging="1469"/>
        <w:jc w:val="center"/>
        <w:rPr>
          <w:rFonts w:ascii="宋体" w:eastAsia="宋体" w:hAnsi="宋体" w:cs="宋体"/>
          <w:b/>
          <w:spacing w:val="23"/>
          <w:sz w:val="32"/>
          <w:szCs w:val="32"/>
        </w:rPr>
      </w:pPr>
    </w:p>
    <w:p w14:paraId="32238392" w14:textId="77777777" w:rsidR="00763AE7" w:rsidRDefault="00763AE7">
      <w:pPr>
        <w:pStyle w:val="a0"/>
        <w:rPr>
          <w:rFonts w:ascii="宋体" w:eastAsia="宋体" w:hAnsi="宋体" w:cs="宋体"/>
          <w:b/>
          <w:color w:val="auto"/>
          <w:spacing w:val="23"/>
          <w:sz w:val="32"/>
          <w:szCs w:val="32"/>
        </w:rPr>
      </w:pPr>
    </w:p>
    <w:p w14:paraId="177B375B" w14:textId="77777777" w:rsidR="00763AE7" w:rsidRDefault="00763AE7"/>
    <w:p w14:paraId="6D076430" w14:textId="77777777" w:rsidR="00763AE7" w:rsidRDefault="00000000">
      <w:pPr>
        <w:spacing w:line="360" w:lineRule="auto"/>
        <w:ind w:leftChars="639" w:left="1534"/>
        <w:jc w:val="both"/>
        <w:rPr>
          <w:rFonts w:ascii="宋体" w:eastAsia="宋体" w:hAnsi="宋体" w:cs="宋体"/>
          <w:b/>
          <w:spacing w:val="23"/>
          <w:sz w:val="32"/>
          <w:szCs w:val="32"/>
        </w:rPr>
      </w:pPr>
      <w:r>
        <w:rPr>
          <w:rFonts w:ascii="宋体" w:eastAsia="宋体" w:hAnsi="宋体" w:cs="宋体" w:hint="eastAsia"/>
          <w:b/>
          <w:spacing w:val="23"/>
          <w:sz w:val="32"/>
          <w:szCs w:val="32"/>
        </w:rPr>
        <w:t>甲方(采购人)：</w:t>
      </w:r>
    </w:p>
    <w:p w14:paraId="4F9B863D" w14:textId="77777777" w:rsidR="00763AE7" w:rsidRDefault="00000000">
      <w:pPr>
        <w:spacing w:line="360" w:lineRule="auto"/>
        <w:ind w:leftChars="639" w:left="1534"/>
        <w:jc w:val="both"/>
        <w:rPr>
          <w:rFonts w:ascii="宋体" w:eastAsia="宋体" w:hAnsi="宋体" w:cs="宋体"/>
          <w:spacing w:val="23"/>
          <w:sz w:val="28"/>
          <w:szCs w:val="28"/>
          <w:u w:val="single"/>
        </w:rPr>
      </w:pPr>
      <w:hyperlink r:id="rId35" w:history="1">
        <w:r>
          <w:rPr>
            <w:rFonts w:ascii="宋体" w:eastAsia="宋体" w:hAnsi="宋体" w:cs="宋体" w:hint="eastAsia"/>
            <w:b/>
            <w:spacing w:val="23"/>
            <w:sz w:val="32"/>
            <w:szCs w:val="32"/>
          </w:rPr>
          <w:t>乙方</w:t>
        </w:r>
      </w:hyperlink>
      <w:r>
        <w:rPr>
          <w:rFonts w:ascii="宋体" w:eastAsia="宋体" w:hAnsi="宋体" w:cs="宋体" w:hint="eastAsia"/>
          <w:b/>
          <w:spacing w:val="23"/>
          <w:sz w:val="32"/>
          <w:szCs w:val="32"/>
        </w:rPr>
        <w:t>(供应商)：</w:t>
      </w:r>
    </w:p>
    <w:p w14:paraId="1C79B54B" w14:textId="77777777" w:rsidR="00763AE7" w:rsidRDefault="00000000">
      <w:pPr>
        <w:spacing w:line="360" w:lineRule="auto"/>
        <w:ind w:leftChars="639" w:left="1534"/>
        <w:jc w:val="both"/>
        <w:rPr>
          <w:rFonts w:ascii="宋体" w:eastAsia="宋体" w:hAnsi="宋体" w:cs="宋体"/>
          <w:b/>
          <w:spacing w:val="23"/>
          <w:sz w:val="32"/>
          <w:szCs w:val="32"/>
        </w:rPr>
      </w:pPr>
      <w:r>
        <w:rPr>
          <w:rFonts w:ascii="宋体" w:eastAsia="宋体" w:hAnsi="宋体" w:cs="宋体" w:hint="eastAsia"/>
          <w:b/>
          <w:spacing w:val="23"/>
          <w:sz w:val="32"/>
          <w:szCs w:val="32"/>
        </w:rPr>
        <w:t>签订时间：    年   月   日</w:t>
      </w:r>
    </w:p>
    <w:p w14:paraId="042CBDA4" w14:textId="77777777" w:rsidR="00763AE7" w:rsidRDefault="00000000">
      <w:pPr>
        <w:spacing w:line="360" w:lineRule="auto"/>
        <w:jc w:val="both"/>
        <w:rPr>
          <w:rFonts w:ascii="宋体" w:eastAsia="宋体" w:hAnsi="宋体" w:cs="宋体"/>
          <w:b/>
          <w:spacing w:val="23"/>
          <w:sz w:val="32"/>
          <w:szCs w:val="32"/>
        </w:rPr>
      </w:pPr>
      <w:r>
        <w:rPr>
          <w:rFonts w:ascii="宋体" w:eastAsia="宋体" w:hAnsi="宋体" w:cs="宋体" w:hint="eastAsia"/>
          <w:b/>
          <w:spacing w:val="23"/>
          <w:sz w:val="32"/>
          <w:szCs w:val="32"/>
        </w:rPr>
        <w:br w:type="page"/>
      </w:r>
    </w:p>
    <w:p w14:paraId="4373E351" w14:textId="77777777" w:rsidR="00763AE7" w:rsidRDefault="00000000">
      <w:pPr>
        <w:pStyle w:val="p0"/>
        <w:tabs>
          <w:tab w:val="left" w:pos="1669"/>
        </w:tabs>
        <w:spacing w:line="620" w:lineRule="exact"/>
        <w:rPr>
          <w:rFonts w:ascii="宋体" w:eastAsia="宋体" w:hAnsi="宋体" w:cs="宋体"/>
          <w:szCs w:val="24"/>
        </w:rPr>
      </w:pPr>
      <w:r>
        <w:rPr>
          <w:rFonts w:ascii="宋体" w:eastAsia="宋体" w:hAnsi="宋体" w:cs="宋体" w:hint="eastAsia"/>
          <w:szCs w:val="24"/>
        </w:rPr>
        <w:lastRenderedPageBreak/>
        <w:t xml:space="preserve">甲方：西安浐灞生态区管理委员会 </w:t>
      </w:r>
    </w:p>
    <w:p w14:paraId="4FE470BE" w14:textId="77777777" w:rsidR="00763AE7" w:rsidRDefault="00000000">
      <w:pPr>
        <w:pStyle w:val="p0"/>
        <w:tabs>
          <w:tab w:val="left" w:pos="1669"/>
        </w:tabs>
        <w:spacing w:line="620" w:lineRule="exact"/>
        <w:rPr>
          <w:rFonts w:ascii="宋体" w:eastAsia="宋体" w:hAnsi="宋体" w:cs="宋体"/>
          <w:szCs w:val="24"/>
        </w:rPr>
      </w:pPr>
      <w:r>
        <w:rPr>
          <w:rFonts w:ascii="宋体" w:eastAsia="宋体" w:hAnsi="宋体" w:cs="宋体" w:hint="eastAsia"/>
          <w:szCs w:val="24"/>
        </w:rPr>
        <w:t>乙方：</w:t>
      </w:r>
    </w:p>
    <w:p w14:paraId="09C60C75" w14:textId="77777777" w:rsidR="00763AE7" w:rsidRDefault="00000000">
      <w:pPr>
        <w:spacing w:line="620" w:lineRule="exact"/>
        <w:ind w:firstLineChars="224" w:firstLine="538"/>
        <w:rPr>
          <w:rFonts w:ascii="宋体" w:eastAsia="宋体" w:hAnsi="宋体" w:cs="宋体"/>
        </w:rPr>
      </w:pPr>
      <w:r>
        <w:rPr>
          <w:rFonts w:ascii="宋体" w:eastAsia="宋体" w:hAnsi="宋体" w:cs="宋体" w:hint="eastAsia"/>
        </w:rPr>
        <w:t>根据《中华人民共和国民法典》、《中华人民共和国文物保护法》、《陕西省文物保护条例》、《西安市不可移动文物保护条例》、国家文物局[90]248号文件及相关法律法规的规定，结合本工程具体情况，为明确甲乙双方在施工过程中的权利和义务，经双方友好协商一致，签订本协议，以兹共同遵守。</w:t>
      </w:r>
    </w:p>
    <w:p w14:paraId="0DD89968" w14:textId="77777777" w:rsidR="00763AE7" w:rsidRDefault="00000000">
      <w:pPr>
        <w:spacing w:line="620" w:lineRule="exact"/>
        <w:ind w:firstLineChars="200" w:firstLine="480"/>
        <w:rPr>
          <w:rFonts w:ascii="宋体" w:eastAsia="宋体" w:hAnsi="宋体" w:cs="宋体"/>
          <w:b/>
          <w:u w:val="single"/>
        </w:rPr>
      </w:pPr>
      <w:r>
        <w:rPr>
          <w:rFonts w:ascii="宋体" w:eastAsia="宋体" w:hAnsi="宋体" w:cs="宋体" w:hint="eastAsia"/>
        </w:rPr>
        <w:t>一、工程名称：</w:t>
      </w:r>
      <w:r>
        <w:rPr>
          <w:rFonts w:ascii="宋体" w:eastAsia="宋体" w:hAnsi="宋体" w:cs="宋体" w:hint="eastAsia"/>
          <w:u w:val="single"/>
        </w:rPr>
        <w:t>西安浐灞生态区马腾空安置房项目CB6-6-4号宗地考古发掘土方配合项目</w:t>
      </w:r>
    </w:p>
    <w:p w14:paraId="4981E766" w14:textId="77777777" w:rsidR="00763AE7" w:rsidRDefault="00000000">
      <w:pPr>
        <w:pStyle w:val="p0"/>
        <w:spacing w:line="620" w:lineRule="exact"/>
        <w:ind w:firstLineChars="200" w:firstLine="480"/>
        <w:rPr>
          <w:rFonts w:ascii="宋体" w:eastAsia="宋体" w:hAnsi="宋体" w:cs="宋体"/>
          <w:szCs w:val="24"/>
          <w:u w:val="single"/>
        </w:rPr>
      </w:pPr>
      <w:r>
        <w:rPr>
          <w:rFonts w:ascii="宋体" w:eastAsia="宋体" w:hAnsi="宋体" w:cs="宋体" w:hint="eastAsia"/>
          <w:szCs w:val="24"/>
        </w:rPr>
        <w:t>二、工程地点：</w:t>
      </w:r>
      <w:r>
        <w:rPr>
          <w:rFonts w:ascii="宋体" w:eastAsia="宋体" w:hAnsi="宋体" w:cs="宋体" w:hint="eastAsia"/>
          <w:szCs w:val="24"/>
          <w:u w:val="single"/>
        </w:rPr>
        <w:t>浐灞生态区长鸣路以东、白龙池路以西、南三环以南、绕城高速以北</w:t>
      </w:r>
    </w:p>
    <w:p w14:paraId="17970BE0" w14:textId="77777777" w:rsidR="00763AE7" w:rsidRDefault="00000000">
      <w:pPr>
        <w:spacing w:line="620" w:lineRule="exact"/>
        <w:ind w:firstLineChars="200" w:firstLine="480"/>
        <w:rPr>
          <w:rFonts w:ascii="宋体" w:eastAsia="宋体" w:hAnsi="宋体" w:cs="宋体"/>
        </w:rPr>
      </w:pPr>
      <w:r>
        <w:rPr>
          <w:rFonts w:ascii="宋体" w:eastAsia="宋体" w:hAnsi="宋体" w:cs="宋体" w:hint="eastAsia"/>
        </w:rPr>
        <w:t>三、工程内容：乙方根据</w:t>
      </w:r>
      <w:r>
        <w:rPr>
          <w:rFonts w:ascii="宋体" w:eastAsia="宋体" w:hAnsi="宋体" w:cs="宋体" w:hint="eastAsia"/>
          <w:u w:val="single"/>
        </w:rPr>
        <w:t>CB6-6-4</w:t>
      </w:r>
      <w:r>
        <w:rPr>
          <w:rFonts w:ascii="宋体" w:eastAsia="宋体" w:hAnsi="宋体" w:cs="宋体" w:hint="eastAsia"/>
        </w:rPr>
        <w:t>号宗地考古勘探发现的古遗迹组织人工进行考古发掘、出土文物及现场保护等工作，并配合发掘单位完成编制《CB6-6-4号宗地考古发掘工作报告》。</w:t>
      </w:r>
    </w:p>
    <w:p w14:paraId="18AF3F5C" w14:textId="77777777" w:rsidR="00763AE7" w:rsidRDefault="00000000">
      <w:pPr>
        <w:spacing w:line="620" w:lineRule="exact"/>
        <w:ind w:firstLineChars="200" w:firstLine="480"/>
        <w:rPr>
          <w:rFonts w:ascii="宋体" w:eastAsia="宋体" w:hAnsi="宋体" w:cs="宋体"/>
        </w:rPr>
      </w:pPr>
      <w:r>
        <w:rPr>
          <w:rFonts w:ascii="宋体" w:eastAsia="宋体" w:hAnsi="宋体" w:cs="宋体" w:hint="eastAsia"/>
        </w:rPr>
        <w:t>四、承包方式：包人工、包安保、包设备材料、包运输、包工期、包质量、包安全、包文明施工。</w:t>
      </w:r>
    </w:p>
    <w:p w14:paraId="161E5BA1" w14:textId="77777777" w:rsidR="00763AE7" w:rsidRDefault="00000000">
      <w:pPr>
        <w:pStyle w:val="p0"/>
        <w:spacing w:line="620" w:lineRule="exact"/>
        <w:ind w:firstLineChars="200" w:firstLine="480"/>
        <w:rPr>
          <w:rFonts w:ascii="宋体" w:eastAsia="宋体" w:hAnsi="宋体" w:cs="宋体"/>
          <w:szCs w:val="24"/>
        </w:rPr>
      </w:pPr>
      <w:r>
        <w:rPr>
          <w:rFonts w:ascii="宋体" w:eastAsia="宋体" w:hAnsi="宋体" w:cs="宋体" w:hint="eastAsia"/>
          <w:szCs w:val="24"/>
        </w:rPr>
        <w:t>五、工期：一年。配合发掘单位在规定工期内完成发掘人工土方工作。如遇雨雪或城建环保等工地统一停工时的因素，工期顺延。</w:t>
      </w:r>
    </w:p>
    <w:p w14:paraId="25ADF39A" w14:textId="77777777" w:rsidR="00763AE7" w:rsidRDefault="00000000">
      <w:pPr>
        <w:pStyle w:val="p0"/>
        <w:spacing w:line="620" w:lineRule="exact"/>
        <w:ind w:firstLineChars="200" w:firstLine="480"/>
        <w:rPr>
          <w:rFonts w:ascii="宋体" w:eastAsia="宋体" w:hAnsi="宋体" w:cs="宋体"/>
          <w:szCs w:val="24"/>
        </w:rPr>
      </w:pPr>
      <w:r>
        <w:rPr>
          <w:rFonts w:ascii="宋体" w:eastAsia="宋体" w:hAnsi="宋体" w:cs="宋体" w:hint="eastAsia"/>
          <w:szCs w:val="24"/>
        </w:rPr>
        <w:t>六、施工前甲方应将施工现场地面障碍物（建筑材料、临时建筑、堆土等）全部清除，以保征此项工程顺利进行。</w:t>
      </w:r>
    </w:p>
    <w:p w14:paraId="1D6712B2" w14:textId="77777777" w:rsidR="00763AE7" w:rsidRDefault="00000000">
      <w:pPr>
        <w:pStyle w:val="p0"/>
        <w:spacing w:line="620" w:lineRule="exact"/>
        <w:ind w:firstLineChars="200" w:firstLine="480"/>
        <w:rPr>
          <w:rFonts w:ascii="宋体" w:eastAsia="宋体" w:hAnsi="宋体" w:cs="宋体"/>
          <w:szCs w:val="24"/>
        </w:rPr>
      </w:pPr>
      <w:r>
        <w:rPr>
          <w:rFonts w:ascii="宋体" w:eastAsia="宋体" w:hAnsi="宋体" w:cs="宋体" w:hint="eastAsia"/>
          <w:szCs w:val="24"/>
        </w:rPr>
        <w:t>七、合同价款：</w:t>
      </w:r>
    </w:p>
    <w:p w14:paraId="1644EF8A" w14:textId="77777777" w:rsidR="00763AE7" w:rsidRDefault="00000000">
      <w:pPr>
        <w:pStyle w:val="p0"/>
        <w:spacing w:line="620" w:lineRule="exact"/>
        <w:ind w:firstLineChars="200" w:firstLine="480"/>
        <w:rPr>
          <w:rFonts w:ascii="宋体" w:eastAsia="宋体" w:hAnsi="宋体" w:cs="宋体"/>
          <w:szCs w:val="24"/>
        </w:rPr>
      </w:pPr>
      <w:r>
        <w:rPr>
          <w:rFonts w:ascii="宋体" w:eastAsia="宋体" w:hAnsi="宋体" w:cs="宋体" w:hint="eastAsia"/>
          <w:szCs w:val="24"/>
        </w:rPr>
        <w:t>本项目具体发掘面积、深度及费用计算表详见宗地古遗迹发掘土方配合项目费用计算表。</w:t>
      </w:r>
    </w:p>
    <w:p w14:paraId="6DA62F70" w14:textId="77777777" w:rsidR="00763AE7" w:rsidRDefault="00000000">
      <w:pPr>
        <w:spacing w:line="520" w:lineRule="exact"/>
        <w:ind w:firstLineChars="200" w:firstLine="480"/>
        <w:rPr>
          <w:rFonts w:ascii="宋体" w:eastAsia="宋体" w:hAnsi="宋体" w:cs="宋体"/>
          <w:u w:val="single"/>
        </w:rPr>
      </w:pPr>
      <w:r>
        <w:rPr>
          <w:rFonts w:ascii="宋体" w:eastAsia="宋体" w:hAnsi="宋体" w:cs="宋体" w:hint="eastAsia"/>
        </w:rPr>
        <w:lastRenderedPageBreak/>
        <w:t>人工土方经费单价为元/平方米，中标优惠率为</w:t>
      </w:r>
      <w:r>
        <w:rPr>
          <w:rFonts w:ascii="宋体" w:eastAsia="宋体" w:hAnsi="宋体" w:cs="宋体" w:hint="eastAsia"/>
          <w:u w:val="single"/>
        </w:rPr>
        <w:t>%</w:t>
      </w:r>
      <w:r>
        <w:rPr>
          <w:rFonts w:ascii="宋体" w:eastAsia="宋体" w:hAnsi="宋体" w:cs="宋体" w:hint="eastAsia"/>
        </w:rPr>
        <w:t>，优惠后单价为元/平米，考古发掘土方配合经费计算公式=每平方米单价×深度系数×发掘面积。暂定合同价款为人民币元。</w:t>
      </w:r>
      <w:r>
        <w:rPr>
          <w:rFonts w:ascii="宋体" w:eastAsia="宋体" w:hAnsi="宋体" w:cs="宋体" w:hint="eastAsia"/>
          <w:u w:val="single"/>
        </w:rPr>
        <w:t>合同价款依据实际发掘核算量调整。</w:t>
      </w:r>
    </w:p>
    <w:p w14:paraId="1B76BF45" w14:textId="77777777" w:rsidR="00763AE7" w:rsidRDefault="00000000">
      <w:pPr>
        <w:spacing w:line="620" w:lineRule="exact"/>
        <w:ind w:firstLineChars="200" w:firstLine="480"/>
        <w:rPr>
          <w:rFonts w:ascii="宋体" w:eastAsia="宋体" w:hAnsi="宋体" w:cs="宋体"/>
        </w:rPr>
      </w:pPr>
      <w:r>
        <w:rPr>
          <w:rFonts w:ascii="宋体" w:eastAsia="宋体" w:hAnsi="宋体" w:cs="宋体" w:hint="eastAsia"/>
        </w:rPr>
        <w:t>该价款为含税包干价，含税包干价包括乙方施工过程中的全部费用。合同履行期间不因国家及地方政策性文件而调整合同总价。</w:t>
      </w:r>
    </w:p>
    <w:p w14:paraId="35947CFA" w14:textId="77777777" w:rsidR="00763AE7" w:rsidRDefault="00000000">
      <w:pPr>
        <w:pStyle w:val="p0"/>
        <w:spacing w:line="620" w:lineRule="exact"/>
        <w:ind w:left="560"/>
        <w:rPr>
          <w:rFonts w:ascii="宋体" w:eastAsia="宋体" w:hAnsi="宋体" w:cs="宋体"/>
          <w:kern w:val="2"/>
          <w:szCs w:val="24"/>
        </w:rPr>
      </w:pPr>
      <w:r>
        <w:rPr>
          <w:rFonts w:ascii="宋体" w:eastAsia="宋体" w:hAnsi="宋体" w:cs="宋体" w:hint="eastAsia"/>
          <w:kern w:val="2"/>
          <w:szCs w:val="24"/>
        </w:rPr>
        <w:t>八、结算方式：</w:t>
      </w:r>
    </w:p>
    <w:p w14:paraId="1C8B6487" w14:textId="77777777" w:rsidR="00763AE7" w:rsidRDefault="00000000">
      <w:pPr>
        <w:spacing w:line="360" w:lineRule="auto"/>
        <w:ind w:firstLineChars="200" w:firstLine="480"/>
        <w:rPr>
          <w:rFonts w:ascii="宋体" w:eastAsia="宋体" w:hAnsi="宋体" w:cs="宋体"/>
        </w:rPr>
      </w:pPr>
      <w:r>
        <w:rPr>
          <w:rFonts w:ascii="宋体" w:eastAsia="宋体" w:hAnsi="宋体" w:cs="宋体" w:hint="eastAsia"/>
        </w:rPr>
        <w:t>1、工程完工，出具考古发掘报告后，支付全部工程费用。付款方式为银行转账。</w:t>
      </w:r>
    </w:p>
    <w:p w14:paraId="2A9C637D" w14:textId="77777777" w:rsidR="00763AE7" w:rsidRDefault="00000000">
      <w:pPr>
        <w:spacing w:line="620" w:lineRule="exact"/>
        <w:ind w:firstLineChars="200" w:firstLine="480"/>
        <w:rPr>
          <w:rFonts w:ascii="宋体" w:eastAsia="宋体" w:hAnsi="宋体" w:cs="宋体"/>
        </w:rPr>
      </w:pPr>
      <w:r>
        <w:rPr>
          <w:rFonts w:ascii="宋体" w:eastAsia="宋体" w:hAnsi="宋体" w:cs="宋体" w:hint="eastAsia"/>
        </w:rPr>
        <w:t>2、付款前，乙方需提供合法正确税务发票。</w:t>
      </w:r>
    </w:p>
    <w:p w14:paraId="4CA18116" w14:textId="77777777" w:rsidR="00763AE7" w:rsidRDefault="00000000">
      <w:pPr>
        <w:spacing w:line="620" w:lineRule="exact"/>
        <w:ind w:firstLineChars="200" w:firstLine="480"/>
        <w:rPr>
          <w:rFonts w:ascii="宋体" w:eastAsia="宋体" w:hAnsi="宋体" w:cs="宋体"/>
        </w:rPr>
      </w:pPr>
      <w:r>
        <w:rPr>
          <w:rFonts w:ascii="宋体" w:eastAsia="宋体" w:hAnsi="宋体" w:cs="宋体" w:hint="eastAsia"/>
        </w:rPr>
        <w:t>发票所示名称、纳税人识别号、开户行、账户、地址电话等信息，必须真实规范：</w:t>
      </w:r>
    </w:p>
    <w:p w14:paraId="6AE1F830" w14:textId="77777777" w:rsidR="00763AE7" w:rsidRDefault="00000000">
      <w:pPr>
        <w:spacing w:line="620" w:lineRule="exact"/>
        <w:ind w:firstLineChars="250" w:firstLine="602"/>
        <w:rPr>
          <w:rFonts w:ascii="宋体" w:eastAsia="宋体" w:hAnsi="宋体" w:cs="宋体"/>
          <w:b/>
          <w:bCs/>
        </w:rPr>
      </w:pPr>
      <w:r>
        <w:rPr>
          <w:rFonts w:ascii="宋体" w:eastAsia="宋体" w:hAnsi="宋体" w:cs="宋体" w:hint="eastAsia"/>
          <w:b/>
          <w:bCs/>
        </w:rPr>
        <w:t>乙方开户信息：</w:t>
      </w:r>
    </w:p>
    <w:p w14:paraId="79FB4969" w14:textId="77777777" w:rsidR="00763AE7" w:rsidRDefault="00000000">
      <w:pPr>
        <w:spacing w:line="620" w:lineRule="exact"/>
        <w:ind w:firstLineChars="250" w:firstLine="600"/>
        <w:rPr>
          <w:rFonts w:ascii="宋体" w:eastAsia="宋体" w:hAnsi="宋体" w:cs="宋体"/>
        </w:rPr>
      </w:pPr>
      <w:r>
        <w:rPr>
          <w:rFonts w:ascii="宋体" w:eastAsia="宋体" w:hAnsi="宋体" w:cs="宋体" w:hint="eastAsia"/>
        </w:rPr>
        <w:t>名称：</w:t>
      </w:r>
    </w:p>
    <w:p w14:paraId="383C4AA4" w14:textId="77777777" w:rsidR="00763AE7" w:rsidRDefault="00000000">
      <w:pPr>
        <w:spacing w:line="620" w:lineRule="exact"/>
        <w:ind w:firstLineChars="250" w:firstLine="600"/>
        <w:rPr>
          <w:rFonts w:ascii="宋体" w:eastAsia="宋体" w:hAnsi="宋体" w:cs="宋体"/>
        </w:rPr>
      </w:pPr>
      <w:r>
        <w:rPr>
          <w:rFonts w:ascii="宋体" w:eastAsia="宋体" w:hAnsi="宋体" w:cs="宋体" w:hint="eastAsia"/>
        </w:rPr>
        <w:t>银行账号：</w:t>
      </w:r>
    </w:p>
    <w:p w14:paraId="7C08350A" w14:textId="77777777" w:rsidR="00763AE7" w:rsidRDefault="00000000">
      <w:pPr>
        <w:tabs>
          <w:tab w:val="center" w:pos="4471"/>
          <w:tab w:val="left" w:pos="6184"/>
        </w:tabs>
        <w:spacing w:line="620" w:lineRule="exact"/>
        <w:ind w:leftChars="-85" w:left="-204" w:firstLineChars="313" w:firstLine="751"/>
        <w:rPr>
          <w:rFonts w:ascii="宋体" w:eastAsia="宋体" w:hAnsi="宋体" w:cs="宋体"/>
        </w:rPr>
      </w:pPr>
      <w:r>
        <w:rPr>
          <w:rFonts w:ascii="宋体" w:eastAsia="宋体" w:hAnsi="宋体" w:cs="宋体" w:hint="eastAsia"/>
        </w:rPr>
        <w:t>开户银行：</w:t>
      </w:r>
      <w:r>
        <w:rPr>
          <w:rFonts w:ascii="宋体" w:eastAsia="宋体" w:hAnsi="宋体" w:cs="宋体" w:hint="eastAsia"/>
        </w:rPr>
        <w:tab/>
      </w:r>
    </w:p>
    <w:p w14:paraId="61E7BB10" w14:textId="77777777" w:rsidR="00763AE7" w:rsidRDefault="00000000">
      <w:pPr>
        <w:pStyle w:val="p0"/>
        <w:spacing w:line="620" w:lineRule="exact"/>
        <w:ind w:firstLineChars="250" w:firstLine="600"/>
        <w:rPr>
          <w:rFonts w:ascii="宋体" w:eastAsia="宋体" w:hAnsi="宋体" w:cs="宋体"/>
          <w:szCs w:val="24"/>
        </w:rPr>
      </w:pPr>
      <w:r>
        <w:rPr>
          <w:rFonts w:ascii="宋体" w:eastAsia="宋体" w:hAnsi="宋体" w:cs="宋体" w:hint="eastAsia"/>
          <w:szCs w:val="24"/>
        </w:rPr>
        <w:t xml:space="preserve">九、甲乙双方应履行下列责任： </w:t>
      </w:r>
    </w:p>
    <w:p w14:paraId="12004D86" w14:textId="77777777" w:rsidR="00763AE7" w:rsidRDefault="00000000">
      <w:pPr>
        <w:pStyle w:val="p0"/>
        <w:spacing w:line="620" w:lineRule="exact"/>
        <w:ind w:firstLineChars="200" w:firstLine="480"/>
        <w:rPr>
          <w:rFonts w:ascii="宋体" w:eastAsia="宋体" w:hAnsi="宋体" w:cs="宋体"/>
          <w:szCs w:val="24"/>
        </w:rPr>
      </w:pPr>
      <w:r>
        <w:rPr>
          <w:rFonts w:ascii="宋体" w:eastAsia="宋体" w:hAnsi="宋体" w:cs="宋体" w:hint="eastAsia"/>
          <w:szCs w:val="24"/>
        </w:rPr>
        <w:t>（一）甲方责任：</w:t>
      </w:r>
    </w:p>
    <w:p w14:paraId="30AAD90F" w14:textId="77777777" w:rsidR="00763AE7" w:rsidRDefault="00000000">
      <w:pPr>
        <w:pStyle w:val="p0"/>
        <w:spacing w:line="620" w:lineRule="exact"/>
        <w:ind w:firstLineChars="200" w:firstLine="480"/>
        <w:rPr>
          <w:rFonts w:ascii="宋体" w:eastAsia="宋体" w:hAnsi="宋体" w:cs="宋体"/>
          <w:szCs w:val="24"/>
        </w:rPr>
      </w:pPr>
      <w:r>
        <w:rPr>
          <w:rFonts w:ascii="宋体" w:eastAsia="宋体" w:hAnsi="宋体" w:cs="宋体" w:hint="eastAsia"/>
          <w:szCs w:val="24"/>
        </w:rPr>
        <w:t>1、甲方提供挖掘机以辅助乙方土方开挖工作，挖掘机费用及现场水电费均由乙方承担）。</w:t>
      </w:r>
    </w:p>
    <w:p w14:paraId="2555E3F3" w14:textId="77777777" w:rsidR="00763AE7" w:rsidRDefault="00000000">
      <w:pPr>
        <w:pStyle w:val="p0"/>
        <w:spacing w:line="620" w:lineRule="exact"/>
        <w:ind w:firstLineChars="200" w:firstLine="480"/>
        <w:rPr>
          <w:rFonts w:ascii="宋体" w:eastAsia="宋体" w:hAnsi="宋体" w:cs="宋体"/>
          <w:szCs w:val="24"/>
        </w:rPr>
      </w:pPr>
      <w:r>
        <w:rPr>
          <w:rFonts w:ascii="宋体" w:eastAsia="宋体" w:hAnsi="宋体" w:cs="宋体" w:hint="eastAsia"/>
          <w:szCs w:val="24"/>
        </w:rPr>
        <w:t>2、人工劳务挖掘及土方清理开挖过程中当地政府及民扰协调工作应由甲方负责，以确保工程顺利进行。</w:t>
      </w:r>
    </w:p>
    <w:p w14:paraId="6B16B066" w14:textId="77777777" w:rsidR="00763AE7" w:rsidRDefault="00000000">
      <w:pPr>
        <w:pStyle w:val="p0"/>
        <w:spacing w:line="620" w:lineRule="exact"/>
        <w:ind w:firstLineChars="200" w:firstLine="480"/>
        <w:rPr>
          <w:rFonts w:ascii="宋体" w:eastAsia="宋体" w:hAnsi="宋体" w:cs="宋体"/>
          <w:szCs w:val="24"/>
        </w:rPr>
      </w:pPr>
      <w:r>
        <w:rPr>
          <w:rFonts w:ascii="宋体" w:eastAsia="宋体" w:hAnsi="宋体" w:cs="宋体" w:hint="eastAsia"/>
          <w:szCs w:val="24"/>
        </w:rPr>
        <w:t>（二）乙方责任：</w:t>
      </w:r>
    </w:p>
    <w:p w14:paraId="607A3210" w14:textId="77777777" w:rsidR="00763AE7" w:rsidRDefault="00000000">
      <w:pPr>
        <w:pStyle w:val="p0"/>
        <w:spacing w:line="620" w:lineRule="exact"/>
        <w:ind w:firstLineChars="200" w:firstLine="480"/>
        <w:rPr>
          <w:rFonts w:ascii="宋体" w:eastAsia="宋体" w:hAnsi="宋体" w:cs="宋体"/>
          <w:szCs w:val="24"/>
        </w:rPr>
      </w:pPr>
      <w:r>
        <w:rPr>
          <w:rFonts w:ascii="宋体" w:eastAsia="宋体" w:hAnsi="宋体" w:cs="宋体" w:hint="eastAsia"/>
          <w:szCs w:val="24"/>
        </w:rPr>
        <w:t>1、乙方负责墓葬开挖劳务,发生一切安全事故由乙方承担。</w:t>
      </w:r>
    </w:p>
    <w:p w14:paraId="4ADF7723" w14:textId="77777777" w:rsidR="00763AE7" w:rsidRDefault="00000000">
      <w:pPr>
        <w:pStyle w:val="p0"/>
        <w:spacing w:line="620" w:lineRule="exact"/>
        <w:ind w:firstLineChars="200" w:firstLine="480"/>
        <w:rPr>
          <w:rFonts w:ascii="宋体" w:eastAsia="宋体" w:hAnsi="宋体" w:cs="宋体"/>
          <w:szCs w:val="24"/>
        </w:rPr>
      </w:pPr>
      <w:r>
        <w:rPr>
          <w:rFonts w:ascii="宋体" w:eastAsia="宋体" w:hAnsi="宋体" w:cs="宋体" w:hint="eastAsia"/>
          <w:szCs w:val="24"/>
        </w:rPr>
        <w:lastRenderedPageBreak/>
        <w:t>2、劳务人员数量配备，根据现场实际工作需要与考古队要求由乙方自行调配，乙方应保证劳务人员配备满足发掘工作需要。</w:t>
      </w:r>
    </w:p>
    <w:p w14:paraId="79EA660F" w14:textId="77777777" w:rsidR="00763AE7" w:rsidRDefault="00000000">
      <w:pPr>
        <w:pStyle w:val="p0"/>
        <w:spacing w:line="620" w:lineRule="exact"/>
        <w:ind w:firstLineChars="200" w:firstLine="480"/>
        <w:rPr>
          <w:rFonts w:ascii="宋体" w:eastAsia="宋体" w:hAnsi="宋体" w:cs="宋体"/>
          <w:szCs w:val="24"/>
        </w:rPr>
      </w:pPr>
      <w:r>
        <w:rPr>
          <w:rFonts w:ascii="宋体" w:eastAsia="宋体" w:hAnsi="宋体" w:cs="宋体" w:hint="eastAsia"/>
          <w:szCs w:val="24"/>
        </w:rPr>
        <w:t>3、土方清理工作将严格按照《田野考古工作规程》进行，乙方将积极配合文物部门的工作，听从文物部门的统一安排，确保工程按期完成。</w:t>
      </w:r>
    </w:p>
    <w:p w14:paraId="305A4051" w14:textId="77777777" w:rsidR="00763AE7" w:rsidRDefault="00000000">
      <w:pPr>
        <w:pStyle w:val="p0"/>
        <w:spacing w:line="620" w:lineRule="exact"/>
        <w:ind w:firstLineChars="200" w:firstLine="480"/>
        <w:rPr>
          <w:rFonts w:ascii="宋体" w:eastAsia="宋体" w:hAnsi="宋体" w:cs="宋体"/>
          <w:szCs w:val="24"/>
        </w:rPr>
      </w:pPr>
      <w:r>
        <w:rPr>
          <w:rFonts w:ascii="宋体" w:eastAsia="宋体" w:hAnsi="宋体" w:cs="宋体" w:hint="eastAsia"/>
          <w:szCs w:val="24"/>
        </w:rPr>
        <w:t>4、乙方应承担现场的安全保障责任，维护发掘现场秩序，保护文物，发生一切安全事故均由乙方承担责任。</w:t>
      </w:r>
    </w:p>
    <w:p w14:paraId="11622870" w14:textId="77777777" w:rsidR="00763AE7" w:rsidRDefault="00000000">
      <w:pPr>
        <w:pStyle w:val="p0"/>
        <w:spacing w:line="620" w:lineRule="exact"/>
        <w:ind w:firstLineChars="200" w:firstLine="480"/>
        <w:rPr>
          <w:rFonts w:ascii="宋体" w:eastAsia="宋体" w:hAnsi="宋体" w:cs="宋体"/>
          <w:szCs w:val="24"/>
        </w:rPr>
      </w:pPr>
      <w:r>
        <w:rPr>
          <w:rFonts w:ascii="宋体" w:eastAsia="宋体" w:hAnsi="宋体" w:cs="宋体" w:hint="eastAsia"/>
          <w:szCs w:val="24"/>
        </w:rPr>
        <w:t>十、违约责任：</w:t>
      </w:r>
    </w:p>
    <w:p w14:paraId="7DB60F53" w14:textId="77777777" w:rsidR="00763AE7" w:rsidRDefault="00000000">
      <w:pPr>
        <w:spacing w:line="620" w:lineRule="exact"/>
        <w:ind w:firstLineChars="100" w:firstLine="240"/>
        <w:rPr>
          <w:rFonts w:ascii="宋体" w:eastAsia="宋体" w:hAnsi="宋体" w:cs="宋体"/>
        </w:rPr>
      </w:pPr>
      <w:r>
        <w:rPr>
          <w:rFonts w:ascii="宋体" w:eastAsia="宋体" w:hAnsi="宋体" w:cs="宋体" w:hint="eastAsia"/>
        </w:rPr>
        <w:t>（一）乙方应严格按照甲方工程进度计划和工期要求完成土方挖运和清理工程，每延误一天，乙方支付甲方合同总价款千分之三的违约金；延误十天以上的，甲方有权单方解除合同，乙方除应承担违约金外，还应赔偿由此给甲方造成的损失。工程款双方据实结算。</w:t>
      </w:r>
    </w:p>
    <w:p w14:paraId="4C76DDA9" w14:textId="77777777" w:rsidR="00763AE7" w:rsidRDefault="00000000">
      <w:pPr>
        <w:spacing w:line="620" w:lineRule="exact"/>
        <w:ind w:firstLineChars="100" w:firstLine="240"/>
        <w:rPr>
          <w:rFonts w:ascii="宋体" w:eastAsia="宋体" w:hAnsi="宋体" w:cs="宋体"/>
        </w:rPr>
      </w:pPr>
      <w:r>
        <w:rPr>
          <w:rFonts w:ascii="宋体" w:eastAsia="宋体" w:hAnsi="宋体" w:cs="宋体" w:hint="eastAsia"/>
        </w:rPr>
        <w:t>（二）乙方不得擅自解除合同，如要解除合同必须提前15天以书面方式向甲方说明理由，各方协商一致后方可解除合同，并按合同约定结清工程款项，否则视为单方毁约行为，甲方有权扣除乙方已完工程未结算部分的全部工程款作为违约金。如因乙方自身原因的原因造成的损失，甲方概不负责。</w:t>
      </w:r>
    </w:p>
    <w:p w14:paraId="072275A3" w14:textId="77777777" w:rsidR="00763AE7" w:rsidRDefault="00000000">
      <w:pPr>
        <w:pStyle w:val="p0"/>
        <w:spacing w:line="620" w:lineRule="exact"/>
        <w:ind w:firstLineChars="200" w:firstLine="480"/>
        <w:rPr>
          <w:rFonts w:ascii="宋体" w:eastAsia="宋体" w:hAnsi="宋体" w:cs="宋体"/>
          <w:szCs w:val="24"/>
        </w:rPr>
      </w:pPr>
      <w:r>
        <w:rPr>
          <w:rFonts w:ascii="宋体" w:eastAsia="宋体" w:hAnsi="宋体" w:cs="宋体" w:hint="eastAsia"/>
          <w:szCs w:val="24"/>
        </w:rPr>
        <w:t xml:space="preserve">十一、本合同如有未尽条款，甲乙双方协商解决；若协商不妥时，由甲、乙双方任何一方可向项目所在地人民法院提起诉讼。 </w:t>
      </w:r>
    </w:p>
    <w:p w14:paraId="5007AE81" w14:textId="77777777" w:rsidR="00763AE7" w:rsidRDefault="00000000">
      <w:pPr>
        <w:pStyle w:val="p0"/>
        <w:spacing w:line="620" w:lineRule="exact"/>
        <w:ind w:firstLineChars="200" w:firstLine="480"/>
        <w:rPr>
          <w:rFonts w:ascii="宋体" w:eastAsia="宋体" w:hAnsi="宋体" w:cs="宋体"/>
          <w:szCs w:val="24"/>
        </w:rPr>
      </w:pPr>
      <w:r>
        <w:rPr>
          <w:rFonts w:ascii="宋体" w:eastAsia="宋体" w:hAnsi="宋体" w:cs="宋体" w:hint="eastAsia"/>
          <w:szCs w:val="24"/>
        </w:rPr>
        <w:t>十二、本合同自双方签字盖章之日起生效。本合同一式份，甲乙双方各执份，具有同等法律效力。</w:t>
      </w:r>
    </w:p>
    <w:p w14:paraId="51BE5EDB" w14:textId="77777777" w:rsidR="00763AE7" w:rsidRDefault="00763AE7">
      <w:pPr>
        <w:spacing w:line="360" w:lineRule="auto"/>
        <w:ind w:firstLineChars="150" w:firstLine="360"/>
        <w:rPr>
          <w:rFonts w:ascii="宋体" w:eastAsia="宋体" w:hAnsi="宋体" w:cs="宋体"/>
        </w:rPr>
      </w:pPr>
    </w:p>
    <w:p w14:paraId="0F49E927" w14:textId="77777777" w:rsidR="00763AE7" w:rsidRDefault="00763AE7">
      <w:pPr>
        <w:spacing w:line="360" w:lineRule="auto"/>
        <w:ind w:firstLineChars="150" w:firstLine="360"/>
        <w:rPr>
          <w:rFonts w:ascii="宋体" w:eastAsia="宋体" w:hAnsi="宋体" w:cs="宋体"/>
        </w:rPr>
      </w:pPr>
    </w:p>
    <w:p w14:paraId="21823EBB" w14:textId="77777777" w:rsidR="00763AE7" w:rsidRDefault="00000000">
      <w:pPr>
        <w:spacing w:line="360" w:lineRule="auto"/>
        <w:ind w:firstLineChars="150" w:firstLine="360"/>
        <w:rPr>
          <w:rFonts w:ascii="宋体" w:eastAsia="宋体" w:hAnsi="宋体"/>
        </w:rPr>
      </w:pPr>
      <w:r>
        <w:rPr>
          <w:rFonts w:ascii="宋体" w:eastAsia="宋体" w:hAnsi="宋体" w:cs="宋体" w:hint="eastAsia"/>
        </w:rPr>
        <w:t>甲方：（盖章）                乙方：（盖章）</w:t>
      </w:r>
    </w:p>
    <w:p w14:paraId="1CAD634D" w14:textId="77777777" w:rsidR="00763AE7" w:rsidRDefault="00000000">
      <w:pPr>
        <w:spacing w:line="360" w:lineRule="auto"/>
        <w:ind w:firstLineChars="200" w:firstLine="480"/>
        <w:rPr>
          <w:rFonts w:ascii="宋体" w:eastAsia="宋体" w:hAnsi="宋体"/>
        </w:rPr>
      </w:pPr>
      <w:r>
        <w:rPr>
          <w:rFonts w:ascii="宋体" w:eastAsia="宋体" w:hAnsi="宋体" w:hint="eastAsia"/>
        </w:rPr>
        <w:lastRenderedPageBreak/>
        <w:t xml:space="preserve">法定代表人：               法定代表人： </w:t>
      </w:r>
    </w:p>
    <w:p w14:paraId="42C752DF" w14:textId="77777777" w:rsidR="00763AE7" w:rsidRDefault="00000000">
      <w:pPr>
        <w:spacing w:line="360" w:lineRule="auto"/>
        <w:ind w:firstLineChars="200" w:firstLine="480"/>
        <w:rPr>
          <w:rFonts w:ascii="宋体" w:eastAsia="宋体" w:hAnsi="宋体"/>
        </w:rPr>
      </w:pPr>
      <w:r>
        <w:rPr>
          <w:rFonts w:ascii="宋体" w:eastAsia="宋体" w:hAnsi="宋体" w:hint="eastAsia"/>
        </w:rPr>
        <w:t>或委托代理人：             或委托代理人：</w:t>
      </w:r>
    </w:p>
    <w:p w14:paraId="73C2FCF1" w14:textId="77777777" w:rsidR="00763AE7" w:rsidRDefault="00763AE7">
      <w:pPr>
        <w:spacing w:line="460" w:lineRule="exact"/>
        <w:ind w:firstLineChars="200" w:firstLine="480"/>
        <w:rPr>
          <w:rFonts w:ascii="宋体" w:eastAsia="宋体" w:hAnsi="宋体"/>
        </w:rPr>
      </w:pPr>
    </w:p>
    <w:p w14:paraId="1A6E91C7" w14:textId="77777777" w:rsidR="00763AE7" w:rsidRDefault="00000000">
      <w:pPr>
        <w:spacing w:line="360" w:lineRule="auto"/>
        <w:ind w:firstLineChars="200" w:firstLine="480"/>
        <w:rPr>
          <w:rFonts w:ascii="宋体" w:eastAsia="宋体" w:hAnsi="宋体"/>
        </w:rPr>
      </w:pPr>
      <w:r>
        <w:rPr>
          <w:rFonts w:ascii="宋体" w:eastAsia="宋体" w:hAnsi="宋体" w:hint="eastAsia"/>
        </w:rPr>
        <w:t>电话：              电话：</w:t>
      </w:r>
    </w:p>
    <w:p w14:paraId="1EDB4C3F" w14:textId="77777777" w:rsidR="00763AE7" w:rsidRDefault="00000000">
      <w:pPr>
        <w:spacing w:line="360" w:lineRule="auto"/>
        <w:ind w:firstLineChars="200" w:firstLine="480"/>
        <w:rPr>
          <w:rFonts w:ascii="宋体" w:eastAsia="宋体" w:hAnsi="宋体"/>
        </w:rPr>
      </w:pPr>
      <w:r>
        <w:rPr>
          <w:rFonts w:ascii="宋体" w:eastAsia="宋体" w:hAnsi="宋体" w:hint="eastAsia"/>
        </w:rPr>
        <w:t>传真：                     传真：</w:t>
      </w:r>
    </w:p>
    <w:p w14:paraId="5E08D544" w14:textId="77777777" w:rsidR="00763AE7" w:rsidRDefault="00000000">
      <w:pPr>
        <w:spacing w:line="360" w:lineRule="auto"/>
        <w:ind w:firstLineChars="200" w:firstLine="480"/>
        <w:rPr>
          <w:rFonts w:ascii="宋体" w:eastAsia="宋体" w:hAnsi="宋体"/>
        </w:rPr>
      </w:pPr>
      <w:r>
        <w:rPr>
          <w:rFonts w:ascii="宋体" w:eastAsia="宋体" w:hAnsi="宋体" w:hint="eastAsia"/>
        </w:rPr>
        <w:t>联系人：                 联系人：</w:t>
      </w:r>
    </w:p>
    <w:p w14:paraId="13EA7D61" w14:textId="77777777" w:rsidR="00763AE7" w:rsidRDefault="00000000">
      <w:pPr>
        <w:spacing w:line="360" w:lineRule="auto"/>
        <w:ind w:firstLineChars="200" w:firstLine="480"/>
        <w:rPr>
          <w:rFonts w:ascii="宋体" w:eastAsia="宋体" w:hAnsi="宋体"/>
        </w:rPr>
      </w:pPr>
      <w:r>
        <w:rPr>
          <w:rFonts w:ascii="宋体" w:eastAsia="宋体" w:hAnsi="宋体" w:hint="eastAsia"/>
        </w:rPr>
        <w:t>开户银行：</w:t>
      </w:r>
    </w:p>
    <w:p w14:paraId="25D8A664" w14:textId="77777777" w:rsidR="00763AE7" w:rsidRDefault="00000000">
      <w:pPr>
        <w:spacing w:line="360" w:lineRule="auto"/>
        <w:ind w:firstLineChars="200" w:firstLine="480"/>
        <w:rPr>
          <w:rFonts w:ascii="宋体" w:eastAsia="宋体" w:hAnsi="宋体"/>
        </w:rPr>
      </w:pPr>
      <w:r>
        <w:rPr>
          <w:rFonts w:ascii="宋体" w:eastAsia="宋体" w:hAnsi="宋体" w:hint="eastAsia"/>
        </w:rPr>
        <w:t>账号：</w:t>
      </w:r>
    </w:p>
    <w:p w14:paraId="03740DFE" w14:textId="77777777" w:rsidR="00763AE7" w:rsidRDefault="00000000">
      <w:pPr>
        <w:spacing w:line="360" w:lineRule="auto"/>
        <w:ind w:firstLineChars="200" w:firstLine="480"/>
        <w:rPr>
          <w:rFonts w:ascii="宋体" w:eastAsia="宋体" w:hAnsi="宋体"/>
        </w:rPr>
      </w:pPr>
      <w:r>
        <w:rPr>
          <w:rFonts w:ascii="宋体" w:eastAsia="宋体" w:hAnsi="宋体" w:hint="eastAsia"/>
        </w:rPr>
        <w:t>日期：    年    月    日</w:t>
      </w:r>
    </w:p>
    <w:p w14:paraId="16497D94" w14:textId="77777777" w:rsidR="00763AE7" w:rsidRDefault="00000000">
      <w:pPr>
        <w:rPr>
          <w:rFonts w:ascii="宋体" w:eastAsia="宋体" w:hAnsi="宋体" w:cs="宋体"/>
        </w:rPr>
      </w:pPr>
      <w:r>
        <w:rPr>
          <w:rFonts w:ascii="宋体" w:eastAsia="宋体" w:hAnsi="宋体" w:cs="宋体" w:hint="eastAsia"/>
        </w:rPr>
        <w:br w:type="page"/>
      </w:r>
    </w:p>
    <w:p w14:paraId="1C634200" w14:textId="77777777" w:rsidR="00763AE7" w:rsidRDefault="00763AE7">
      <w:pPr>
        <w:pStyle w:val="a0"/>
        <w:rPr>
          <w:rFonts w:ascii="宋体" w:eastAsia="宋体" w:hAnsi="宋体" w:cs="宋体"/>
        </w:rPr>
      </w:pPr>
    </w:p>
    <w:p w14:paraId="26E7CC6C" w14:textId="77777777" w:rsidR="00763AE7" w:rsidRDefault="00000000">
      <w:pPr>
        <w:pStyle w:val="1"/>
        <w:rPr>
          <w:rFonts w:ascii="宋体" w:eastAsia="宋体" w:hAnsi="宋体" w:cs="宋体"/>
        </w:rPr>
      </w:pPr>
      <w:bookmarkStart w:id="26" w:name="_Toc7322"/>
      <w:bookmarkStart w:id="27" w:name="_Toc23893"/>
      <w:bookmarkStart w:id="28" w:name="_Toc18135"/>
      <w:r>
        <w:rPr>
          <w:rFonts w:ascii="宋体" w:eastAsia="宋体" w:hAnsi="宋体" w:cs="宋体" w:hint="eastAsia"/>
          <w:b/>
          <w:bCs/>
          <w:sz w:val="32"/>
          <w:szCs w:val="32"/>
        </w:rPr>
        <w:t>第五章  投标文件构成及格式</w:t>
      </w:r>
      <w:bookmarkEnd w:id="25"/>
      <w:bookmarkEnd w:id="26"/>
      <w:bookmarkEnd w:id="27"/>
      <w:bookmarkEnd w:id="28"/>
    </w:p>
    <w:p w14:paraId="259A1D95" w14:textId="77777777" w:rsidR="00763AE7" w:rsidRDefault="00763AE7">
      <w:pPr>
        <w:spacing w:line="560" w:lineRule="exact"/>
        <w:ind w:firstLineChars="200" w:firstLine="640"/>
        <w:jc w:val="both"/>
        <w:rPr>
          <w:rFonts w:ascii="宋体" w:eastAsia="宋体" w:hAnsi="宋体" w:cs="宋体"/>
          <w:sz w:val="32"/>
          <w:szCs w:val="32"/>
        </w:rPr>
      </w:pPr>
    </w:p>
    <w:p w14:paraId="246DA882" w14:textId="77777777" w:rsidR="00763AE7" w:rsidRDefault="00763AE7">
      <w:pPr>
        <w:spacing w:line="560" w:lineRule="exact"/>
        <w:ind w:firstLineChars="200" w:firstLine="640"/>
        <w:jc w:val="both"/>
        <w:rPr>
          <w:rFonts w:ascii="宋体" w:eastAsia="宋体" w:hAnsi="宋体" w:cs="宋体"/>
          <w:sz w:val="32"/>
          <w:szCs w:val="32"/>
        </w:rPr>
      </w:pPr>
    </w:p>
    <w:p w14:paraId="1DE652BA" w14:textId="77777777" w:rsidR="00763AE7" w:rsidRDefault="00763AE7">
      <w:pPr>
        <w:spacing w:line="560" w:lineRule="exact"/>
        <w:jc w:val="both"/>
        <w:rPr>
          <w:rFonts w:ascii="宋体" w:eastAsia="宋体" w:hAnsi="宋体" w:cs="宋体"/>
          <w:sz w:val="32"/>
          <w:szCs w:val="32"/>
        </w:rPr>
      </w:pPr>
    </w:p>
    <w:p w14:paraId="280078B2" w14:textId="77777777" w:rsidR="00763AE7" w:rsidRDefault="00000000">
      <w:pPr>
        <w:jc w:val="center"/>
        <w:rPr>
          <w:rFonts w:ascii="宋体" w:eastAsia="宋体" w:hAnsi="宋体" w:cs="宋体"/>
          <w:b/>
          <w:bCs/>
          <w:sz w:val="44"/>
          <w:szCs w:val="44"/>
        </w:rPr>
      </w:pPr>
      <w:r>
        <w:rPr>
          <w:rFonts w:ascii="宋体" w:eastAsia="宋体" w:hAnsi="宋体" w:cs="宋体" w:hint="eastAsia"/>
          <w:b/>
          <w:bCs/>
          <w:sz w:val="44"/>
          <w:szCs w:val="44"/>
        </w:rPr>
        <w:t>西安浐灞生态区马腾空安置房项目CB6-6-4号宗地考古发掘土方配合项目</w:t>
      </w:r>
    </w:p>
    <w:p w14:paraId="35231750" w14:textId="77777777" w:rsidR="00763AE7" w:rsidRDefault="00763AE7">
      <w:pPr>
        <w:rPr>
          <w:rFonts w:ascii="宋体" w:eastAsia="宋体" w:hAnsi="宋体" w:cs="宋体"/>
        </w:rPr>
      </w:pPr>
    </w:p>
    <w:p w14:paraId="1E4218F4" w14:textId="77777777" w:rsidR="00763AE7" w:rsidRDefault="00763AE7">
      <w:pPr>
        <w:rPr>
          <w:rFonts w:ascii="宋体" w:eastAsia="宋体" w:hAnsi="宋体" w:cs="宋体"/>
          <w:b/>
          <w:bCs/>
          <w:sz w:val="52"/>
          <w:szCs w:val="52"/>
        </w:rPr>
      </w:pPr>
    </w:p>
    <w:p w14:paraId="68C407A7" w14:textId="77777777" w:rsidR="00763AE7" w:rsidRDefault="00000000">
      <w:pPr>
        <w:jc w:val="center"/>
        <w:rPr>
          <w:rFonts w:ascii="宋体" w:eastAsia="宋体" w:hAnsi="宋体" w:cs="宋体"/>
        </w:rPr>
      </w:pPr>
      <w:r>
        <w:rPr>
          <w:rFonts w:ascii="宋体" w:eastAsia="宋体" w:hAnsi="宋体" w:cs="宋体" w:hint="eastAsia"/>
          <w:b/>
          <w:bCs/>
          <w:sz w:val="52"/>
          <w:szCs w:val="52"/>
        </w:rPr>
        <w:t>投标文件</w:t>
      </w:r>
    </w:p>
    <w:p w14:paraId="436688A7" w14:textId="77777777" w:rsidR="00763AE7" w:rsidRDefault="00763AE7">
      <w:pPr>
        <w:rPr>
          <w:rFonts w:ascii="宋体" w:eastAsia="宋体" w:hAnsi="宋体" w:cs="宋体"/>
        </w:rPr>
      </w:pPr>
    </w:p>
    <w:p w14:paraId="4F955997" w14:textId="77777777" w:rsidR="00763AE7" w:rsidRDefault="00763AE7">
      <w:pPr>
        <w:rPr>
          <w:rFonts w:ascii="宋体" w:eastAsia="宋体" w:hAnsi="宋体" w:cs="宋体"/>
        </w:rPr>
      </w:pPr>
    </w:p>
    <w:p w14:paraId="2F9AD76A" w14:textId="77777777" w:rsidR="00763AE7" w:rsidRDefault="00763AE7">
      <w:pPr>
        <w:rPr>
          <w:rFonts w:ascii="宋体" w:eastAsia="宋体" w:hAnsi="宋体" w:cs="宋体"/>
        </w:rPr>
      </w:pPr>
    </w:p>
    <w:p w14:paraId="6246C403" w14:textId="77777777" w:rsidR="00763AE7" w:rsidRDefault="00000000">
      <w:pPr>
        <w:jc w:val="center"/>
        <w:rPr>
          <w:rFonts w:ascii="宋体" w:eastAsia="宋体" w:hAnsi="宋体" w:cs="宋体"/>
          <w:b/>
          <w:bCs/>
          <w:sz w:val="32"/>
          <w:szCs w:val="32"/>
        </w:rPr>
      </w:pPr>
      <w:r>
        <w:rPr>
          <w:rFonts w:ascii="宋体" w:eastAsia="宋体" w:hAnsi="宋体" w:cs="宋体" w:hint="eastAsia"/>
          <w:b/>
          <w:bCs/>
          <w:sz w:val="32"/>
          <w:szCs w:val="32"/>
        </w:rPr>
        <w:t>（项目编号：HSGJ2023-276）</w:t>
      </w:r>
    </w:p>
    <w:p w14:paraId="4FDAA45F" w14:textId="77777777" w:rsidR="00763AE7" w:rsidRDefault="00763AE7">
      <w:pPr>
        <w:spacing w:line="560" w:lineRule="exact"/>
        <w:ind w:firstLineChars="200" w:firstLine="640"/>
        <w:jc w:val="both"/>
        <w:rPr>
          <w:rFonts w:ascii="宋体" w:eastAsia="宋体" w:hAnsi="宋体" w:cs="宋体"/>
          <w:sz w:val="32"/>
          <w:szCs w:val="32"/>
        </w:rPr>
      </w:pPr>
    </w:p>
    <w:p w14:paraId="11E09EF7" w14:textId="77777777" w:rsidR="00763AE7" w:rsidRDefault="00763AE7">
      <w:pPr>
        <w:spacing w:line="560" w:lineRule="exact"/>
        <w:ind w:firstLineChars="200" w:firstLine="640"/>
        <w:jc w:val="both"/>
        <w:rPr>
          <w:rFonts w:ascii="宋体" w:eastAsia="宋体" w:hAnsi="宋体" w:cs="宋体"/>
          <w:sz w:val="32"/>
          <w:szCs w:val="32"/>
        </w:rPr>
      </w:pPr>
    </w:p>
    <w:p w14:paraId="713F2406" w14:textId="77777777" w:rsidR="00763AE7" w:rsidRDefault="00763AE7">
      <w:pPr>
        <w:spacing w:line="560" w:lineRule="exact"/>
        <w:ind w:firstLineChars="200" w:firstLine="640"/>
        <w:jc w:val="both"/>
        <w:rPr>
          <w:rFonts w:ascii="宋体" w:eastAsia="宋体" w:hAnsi="宋体" w:cs="宋体"/>
          <w:sz w:val="32"/>
          <w:szCs w:val="32"/>
        </w:rPr>
      </w:pPr>
    </w:p>
    <w:p w14:paraId="1E55E029" w14:textId="77777777" w:rsidR="00763AE7" w:rsidRDefault="00763AE7">
      <w:pPr>
        <w:spacing w:line="560" w:lineRule="exact"/>
        <w:ind w:firstLineChars="200" w:firstLine="640"/>
        <w:jc w:val="both"/>
        <w:rPr>
          <w:rFonts w:ascii="宋体" w:eastAsia="宋体" w:hAnsi="宋体" w:cs="宋体"/>
          <w:sz w:val="32"/>
          <w:szCs w:val="32"/>
        </w:rPr>
      </w:pPr>
    </w:p>
    <w:p w14:paraId="5F85409C" w14:textId="77777777" w:rsidR="00763AE7" w:rsidRDefault="00763AE7">
      <w:pPr>
        <w:spacing w:line="560" w:lineRule="exact"/>
        <w:ind w:firstLineChars="200" w:firstLine="640"/>
        <w:jc w:val="both"/>
        <w:rPr>
          <w:rFonts w:ascii="宋体" w:eastAsia="宋体" w:hAnsi="宋体" w:cs="宋体"/>
          <w:sz w:val="32"/>
          <w:szCs w:val="32"/>
        </w:rPr>
      </w:pPr>
    </w:p>
    <w:p w14:paraId="160C97F6" w14:textId="77777777" w:rsidR="00763AE7" w:rsidRDefault="00000000">
      <w:pPr>
        <w:spacing w:line="360" w:lineRule="auto"/>
        <w:ind w:firstLineChars="600" w:firstLine="1807"/>
        <w:rPr>
          <w:rFonts w:ascii="宋体" w:eastAsia="宋体" w:hAnsi="宋体" w:cs="宋体"/>
          <w:b/>
          <w:sz w:val="30"/>
          <w:szCs w:val="30"/>
        </w:rPr>
      </w:pPr>
      <w:r>
        <w:rPr>
          <w:rFonts w:ascii="宋体" w:eastAsia="宋体" w:hAnsi="宋体" w:cs="宋体" w:hint="eastAsia"/>
          <w:b/>
          <w:sz w:val="30"/>
          <w:szCs w:val="30"/>
        </w:rPr>
        <w:t>供 应 商：</w:t>
      </w:r>
      <w:r>
        <w:rPr>
          <w:rFonts w:ascii="宋体" w:eastAsia="宋体" w:hAnsi="宋体" w:cs="宋体" w:hint="eastAsia"/>
          <w:b/>
          <w:sz w:val="30"/>
          <w:szCs w:val="30"/>
          <w:u w:val="single"/>
        </w:rPr>
        <w:t xml:space="preserve">                 （盖章）</w:t>
      </w:r>
    </w:p>
    <w:p w14:paraId="7C2E726F" w14:textId="77777777" w:rsidR="00763AE7" w:rsidRDefault="00000000">
      <w:pPr>
        <w:spacing w:line="360" w:lineRule="auto"/>
        <w:ind w:firstLineChars="600" w:firstLine="1807"/>
        <w:rPr>
          <w:rFonts w:ascii="宋体" w:eastAsia="宋体" w:hAnsi="宋体" w:cs="宋体"/>
          <w:b/>
          <w:sz w:val="30"/>
          <w:szCs w:val="30"/>
        </w:rPr>
      </w:pPr>
      <w:r>
        <w:rPr>
          <w:rFonts w:ascii="宋体" w:eastAsia="宋体" w:hAnsi="宋体" w:cs="宋体" w:hint="eastAsia"/>
          <w:b/>
          <w:sz w:val="30"/>
          <w:szCs w:val="30"/>
        </w:rPr>
        <w:t>日    期：     年  月  日</w:t>
      </w:r>
    </w:p>
    <w:p w14:paraId="1CE903C3" w14:textId="77777777" w:rsidR="00763AE7" w:rsidRDefault="00000000">
      <w:pPr>
        <w:spacing w:line="560" w:lineRule="exact"/>
        <w:ind w:firstLineChars="200" w:firstLine="640"/>
        <w:jc w:val="both"/>
        <w:rPr>
          <w:rFonts w:ascii="宋体" w:eastAsia="宋体" w:hAnsi="宋体" w:cs="宋体"/>
          <w:sz w:val="32"/>
          <w:szCs w:val="32"/>
        </w:rPr>
      </w:pPr>
      <w:r>
        <w:rPr>
          <w:rFonts w:ascii="宋体" w:eastAsia="宋体" w:hAnsi="宋体" w:cs="宋体" w:hint="eastAsia"/>
          <w:sz w:val="32"/>
          <w:szCs w:val="32"/>
        </w:rPr>
        <w:br w:type="page"/>
      </w:r>
    </w:p>
    <w:p w14:paraId="324217FF" w14:textId="77777777" w:rsidR="00763AE7" w:rsidRDefault="00763AE7">
      <w:pPr>
        <w:spacing w:line="560" w:lineRule="exact"/>
        <w:ind w:firstLineChars="200" w:firstLine="880"/>
        <w:jc w:val="center"/>
        <w:rPr>
          <w:rFonts w:ascii="宋体" w:eastAsia="宋体" w:hAnsi="宋体" w:cs="宋体"/>
          <w:sz w:val="44"/>
          <w:szCs w:val="44"/>
        </w:rPr>
      </w:pPr>
    </w:p>
    <w:p w14:paraId="2C9F6868" w14:textId="77777777" w:rsidR="00763AE7" w:rsidRDefault="00000000">
      <w:pPr>
        <w:spacing w:line="560" w:lineRule="exact"/>
        <w:ind w:firstLineChars="200" w:firstLine="880"/>
        <w:jc w:val="center"/>
        <w:rPr>
          <w:rFonts w:ascii="宋体" w:eastAsia="宋体" w:hAnsi="宋体" w:cs="宋体"/>
          <w:sz w:val="44"/>
          <w:szCs w:val="44"/>
        </w:rPr>
      </w:pPr>
      <w:r>
        <w:rPr>
          <w:rFonts w:ascii="宋体" w:eastAsia="宋体" w:hAnsi="宋体" w:cs="宋体" w:hint="eastAsia"/>
          <w:sz w:val="44"/>
          <w:szCs w:val="44"/>
        </w:rPr>
        <w:t>目    录</w:t>
      </w:r>
    </w:p>
    <w:p w14:paraId="7A751E4B" w14:textId="77777777" w:rsidR="00763AE7" w:rsidRDefault="00763AE7">
      <w:pPr>
        <w:spacing w:line="560" w:lineRule="exact"/>
        <w:ind w:firstLineChars="200" w:firstLine="640"/>
        <w:jc w:val="both"/>
        <w:rPr>
          <w:rFonts w:ascii="宋体" w:eastAsia="宋体" w:hAnsi="宋体" w:cs="宋体"/>
          <w:sz w:val="32"/>
          <w:szCs w:val="32"/>
        </w:rPr>
      </w:pPr>
    </w:p>
    <w:p w14:paraId="7A180C24" w14:textId="77777777" w:rsidR="00763AE7" w:rsidRDefault="00000000">
      <w:pPr>
        <w:spacing w:line="480" w:lineRule="auto"/>
        <w:ind w:firstLineChars="200" w:firstLine="640"/>
        <w:jc w:val="both"/>
        <w:rPr>
          <w:rFonts w:ascii="宋体" w:eastAsia="宋体" w:hAnsi="宋体" w:cs="宋体"/>
          <w:sz w:val="32"/>
          <w:szCs w:val="32"/>
        </w:rPr>
      </w:pPr>
      <w:r>
        <w:rPr>
          <w:rFonts w:ascii="宋体" w:eastAsia="宋体" w:hAnsi="宋体" w:cs="宋体" w:hint="eastAsia"/>
          <w:sz w:val="32"/>
          <w:szCs w:val="32"/>
        </w:rPr>
        <w:t>第一部分  投标函</w:t>
      </w:r>
    </w:p>
    <w:p w14:paraId="0796CCAC" w14:textId="77777777" w:rsidR="00763AE7" w:rsidRDefault="00000000">
      <w:pPr>
        <w:spacing w:line="480" w:lineRule="auto"/>
        <w:ind w:firstLineChars="200" w:firstLine="640"/>
        <w:jc w:val="both"/>
        <w:rPr>
          <w:rFonts w:ascii="宋体" w:eastAsia="宋体" w:hAnsi="宋体" w:cs="宋体"/>
          <w:sz w:val="32"/>
          <w:szCs w:val="32"/>
        </w:rPr>
      </w:pPr>
      <w:r>
        <w:rPr>
          <w:rFonts w:ascii="宋体" w:eastAsia="宋体" w:hAnsi="宋体" w:cs="宋体" w:hint="eastAsia"/>
          <w:sz w:val="32"/>
          <w:szCs w:val="32"/>
        </w:rPr>
        <w:t>第二部分  开标一览表</w:t>
      </w:r>
    </w:p>
    <w:p w14:paraId="3F36A53F" w14:textId="77777777" w:rsidR="00763AE7" w:rsidRDefault="00000000">
      <w:pPr>
        <w:spacing w:line="480" w:lineRule="auto"/>
        <w:ind w:firstLineChars="200" w:firstLine="640"/>
        <w:jc w:val="both"/>
        <w:rPr>
          <w:rFonts w:ascii="宋体" w:eastAsia="宋体" w:hAnsi="宋体" w:cs="宋体"/>
          <w:sz w:val="32"/>
          <w:szCs w:val="32"/>
        </w:rPr>
      </w:pPr>
      <w:r>
        <w:rPr>
          <w:rFonts w:ascii="宋体" w:eastAsia="宋体" w:hAnsi="宋体" w:cs="宋体" w:hint="eastAsia"/>
          <w:sz w:val="32"/>
          <w:szCs w:val="32"/>
        </w:rPr>
        <w:t>第三部分  资格证明文件</w:t>
      </w:r>
    </w:p>
    <w:p w14:paraId="2E6E35A8" w14:textId="77777777" w:rsidR="00763AE7" w:rsidRDefault="00000000">
      <w:pPr>
        <w:spacing w:line="480" w:lineRule="auto"/>
        <w:ind w:firstLineChars="200" w:firstLine="640"/>
        <w:jc w:val="both"/>
        <w:rPr>
          <w:rFonts w:ascii="宋体" w:eastAsia="宋体" w:hAnsi="宋体" w:cs="宋体"/>
          <w:sz w:val="32"/>
          <w:szCs w:val="32"/>
        </w:rPr>
      </w:pPr>
      <w:r>
        <w:rPr>
          <w:rFonts w:ascii="宋体" w:eastAsia="宋体" w:hAnsi="宋体" w:cs="宋体" w:hint="eastAsia"/>
          <w:sz w:val="32"/>
          <w:szCs w:val="32"/>
        </w:rPr>
        <w:t>第四部分  供应商概况</w:t>
      </w:r>
    </w:p>
    <w:p w14:paraId="550D4AB7" w14:textId="77777777" w:rsidR="00763AE7" w:rsidRDefault="00000000">
      <w:pPr>
        <w:spacing w:line="480" w:lineRule="auto"/>
        <w:ind w:firstLineChars="200" w:firstLine="640"/>
        <w:jc w:val="both"/>
        <w:rPr>
          <w:rFonts w:ascii="宋体" w:eastAsia="宋体" w:hAnsi="宋体" w:cs="宋体"/>
          <w:sz w:val="32"/>
          <w:szCs w:val="32"/>
        </w:rPr>
      </w:pPr>
      <w:r>
        <w:rPr>
          <w:rFonts w:ascii="宋体" w:eastAsia="宋体" w:hAnsi="宋体" w:cs="宋体" w:hint="eastAsia"/>
          <w:sz w:val="32"/>
          <w:szCs w:val="32"/>
        </w:rPr>
        <w:t>第五部分  供应商参加政府采购活动承诺书</w:t>
      </w:r>
    </w:p>
    <w:p w14:paraId="79F842C4" w14:textId="77777777" w:rsidR="00763AE7" w:rsidRDefault="00000000">
      <w:pPr>
        <w:spacing w:line="480" w:lineRule="auto"/>
        <w:ind w:firstLineChars="200" w:firstLine="640"/>
        <w:jc w:val="both"/>
        <w:rPr>
          <w:rFonts w:ascii="宋体" w:eastAsia="宋体" w:hAnsi="宋体" w:cs="宋体"/>
          <w:sz w:val="32"/>
          <w:szCs w:val="32"/>
        </w:rPr>
      </w:pPr>
      <w:r>
        <w:rPr>
          <w:rFonts w:ascii="宋体" w:eastAsia="宋体" w:hAnsi="宋体" w:cs="宋体" w:hint="eastAsia"/>
          <w:sz w:val="32"/>
          <w:szCs w:val="32"/>
        </w:rPr>
        <w:t>第六部分  投标方案</w:t>
      </w:r>
    </w:p>
    <w:p w14:paraId="442655CF" w14:textId="77777777" w:rsidR="00763AE7" w:rsidRDefault="00000000">
      <w:pPr>
        <w:rPr>
          <w:rFonts w:ascii="宋体" w:eastAsia="宋体" w:hAnsi="宋体" w:cs="宋体"/>
          <w:sz w:val="32"/>
          <w:szCs w:val="32"/>
        </w:rPr>
      </w:pPr>
      <w:r>
        <w:rPr>
          <w:rFonts w:ascii="宋体" w:eastAsia="宋体" w:hAnsi="宋体" w:cs="宋体" w:hint="eastAsia"/>
        </w:rPr>
        <w:br w:type="page"/>
      </w:r>
    </w:p>
    <w:p w14:paraId="0DB6C2BD" w14:textId="77777777" w:rsidR="00763AE7" w:rsidRDefault="00000000">
      <w:pPr>
        <w:pStyle w:val="2"/>
        <w:ind w:firstLineChars="0" w:firstLine="0"/>
        <w:jc w:val="center"/>
        <w:rPr>
          <w:rFonts w:ascii="宋体" w:eastAsia="宋体" w:hAnsi="宋体" w:cs="宋体"/>
          <w:b/>
          <w:bCs/>
        </w:rPr>
      </w:pPr>
      <w:r>
        <w:rPr>
          <w:rFonts w:ascii="宋体" w:eastAsia="宋体" w:hAnsi="宋体" w:cs="宋体" w:hint="eastAsia"/>
          <w:b/>
          <w:bCs/>
        </w:rPr>
        <w:lastRenderedPageBreak/>
        <w:t>第一部分  投标函</w:t>
      </w:r>
    </w:p>
    <w:p w14:paraId="37598CA6" w14:textId="77777777" w:rsidR="00763AE7" w:rsidRDefault="00000000">
      <w:pPr>
        <w:widowControl w:val="0"/>
        <w:tabs>
          <w:tab w:val="left" w:pos="1809"/>
        </w:tabs>
        <w:spacing w:line="360" w:lineRule="auto"/>
        <w:rPr>
          <w:rFonts w:ascii="宋体" w:eastAsia="宋体" w:hAnsi="宋体" w:cs="宋体"/>
        </w:rPr>
      </w:pPr>
      <w:r>
        <w:rPr>
          <w:rFonts w:ascii="宋体" w:eastAsia="宋体" w:hAnsi="宋体" w:cs="宋体" w:hint="eastAsia"/>
        </w:rPr>
        <w:t>致(采购人或采购代理机构)：</w:t>
      </w:r>
    </w:p>
    <w:p w14:paraId="01759ACB" w14:textId="77777777" w:rsidR="00763AE7" w:rsidRDefault="00000000">
      <w:pPr>
        <w:spacing w:line="360" w:lineRule="auto"/>
        <w:ind w:firstLine="567"/>
        <w:jc w:val="both"/>
        <w:rPr>
          <w:rFonts w:ascii="宋体" w:eastAsia="宋体" w:hAnsi="宋体" w:cs="宋体"/>
          <w:color w:val="000000"/>
        </w:rPr>
      </w:pPr>
      <w:r>
        <w:rPr>
          <w:rFonts w:ascii="宋体" w:eastAsia="宋体" w:hAnsi="宋体" w:cs="宋体" w:hint="eastAsia"/>
          <w:color w:val="000000"/>
        </w:rPr>
        <w:t>我方收到贵单位发布的</w:t>
      </w:r>
      <w:r>
        <w:rPr>
          <w:rFonts w:ascii="宋体" w:eastAsia="宋体" w:hAnsi="宋体" w:cs="宋体" w:hint="eastAsia"/>
          <w:color w:val="000000" w:themeColor="text1"/>
          <w:u w:val="single"/>
        </w:rPr>
        <w:t>〈项目名称〉</w:t>
      </w:r>
      <w:r>
        <w:rPr>
          <w:rFonts w:ascii="宋体" w:eastAsia="宋体" w:hAnsi="宋体" w:cs="宋体" w:hint="eastAsia"/>
          <w:color w:val="000000" w:themeColor="text1"/>
        </w:rPr>
        <w:t>（项目编号：</w:t>
      </w:r>
      <w:r>
        <w:rPr>
          <w:rFonts w:ascii="宋体" w:eastAsia="宋体" w:hAnsi="宋体" w:cs="宋体" w:hint="eastAsia"/>
          <w:color w:val="000000" w:themeColor="text1"/>
          <w:u w:val="single"/>
        </w:rPr>
        <w:t>〈项目编号〉</w:t>
      </w:r>
      <w:r>
        <w:rPr>
          <w:rFonts w:ascii="宋体" w:eastAsia="宋体" w:hAnsi="宋体" w:cs="宋体" w:hint="eastAsia"/>
          <w:color w:val="000000" w:themeColor="text1"/>
        </w:rPr>
        <w:t>）招标文件，经详细研究，我方决定参加该项目</w:t>
      </w:r>
      <w:r>
        <w:rPr>
          <w:rFonts w:ascii="宋体" w:eastAsia="宋体" w:hAnsi="宋体" w:cs="宋体" w:hint="eastAsia"/>
        </w:rPr>
        <w:t>的</w:t>
      </w:r>
      <w:r>
        <w:rPr>
          <w:rFonts w:ascii="宋体" w:eastAsia="宋体" w:hAnsi="宋体" w:cs="宋体" w:hint="eastAsia"/>
          <w:color w:val="000000"/>
        </w:rPr>
        <w:t>招标活动。为此，我方郑重声明以下诸点，并负法律责任。</w:t>
      </w:r>
    </w:p>
    <w:p w14:paraId="17C01319" w14:textId="77777777" w:rsidR="00763AE7" w:rsidRDefault="00000000">
      <w:pPr>
        <w:spacing w:line="360" w:lineRule="auto"/>
        <w:ind w:firstLine="567"/>
        <w:jc w:val="both"/>
        <w:rPr>
          <w:rFonts w:ascii="宋体" w:eastAsia="宋体" w:hAnsi="宋体" w:cs="宋体"/>
          <w:color w:val="000000"/>
        </w:rPr>
      </w:pPr>
      <w:r>
        <w:rPr>
          <w:rFonts w:ascii="宋体" w:eastAsia="宋体" w:hAnsi="宋体" w:cs="宋体" w:hint="eastAsia"/>
          <w:color w:val="000000"/>
        </w:rPr>
        <w:t>1．我方已详细阅读了招标文件，完全理解并同意招标文件的所有事项及内容。</w:t>
      </w:r>
    </w:p>
    <w:p w14:paraId="3EA96626" w14:textId="77777777" w:rsidR="00763AE7" w:rsidRDefault="00000000">
      <w:pPr>
        <w:spacing w:line="360" w:lineRule="auto"/>
        <w:ind w:firstLine="567"/>
        <w:jc w:val="both"/>
        <w:rPr>
          <w:rFonts w:ascii="宋体" w:eastAsia="宋体" w:hAnsi="宋体" w:cs="宋体"/>
          <w:color w:val="000000"/>
        </w:rPr>
      </w:pPr>
      <w:r>
        <w:rPr>
          <w:rFonts w:ascii="宋体" w:eastAsia="宋体" w:hAnsi="宋体" w:cs="宋体" w:hint="eastAsia"/>
          <w:color w:val="000000"/>
        </w:rPr>
        <w:t>2．我方已悉知并及时关注了贵单位在陕西省政府采购网、全国公共资源交易平台（陕西省·西安市）上发布的关于本项目的有关变更公告（包括但不限于对招标文件做出的修改或澄清、答疑纪要，以及项目暂停、重启、延期、终止等）。</w:t>
      </w:r>
    </w:p>
    <w:p w14:paraId="03C08A66" w14:textId="77777777" w:rsidR="00763AE7" w:rsidRDefault="00000000">
      <w:pPr>
        <w:spacing w:line="360" w:lineRule="auto"/>
        <w:ind w:firstLine="567"/>
        <w:jc w:val="both"/>
        <w:rPr>
          <w:rFonts w:ascii="宋体" w:eastAsia="宋体" w:hAnsi="宋体" w:cs="宋体"/>
          <w:color w:val="000000"/>
        </w:rPr>
      </w:pPr>
      <w:r>
        <w:rPr>
          <w:rFonts w:ascii="宋体" w:eastAsia="宋体" w:hAnsi="宋体" w:cs="宋体" w:hint="eastAsia"/>
          <w:color w:val="000000"/>
        </w:rPr>
        <w:t>3．我方同意向贵单位提供与本次招标有关的全部证明材料，并保证所提交的证明材料真实、合法、有效。</w:t>
      </w:r>
    </w:p>
    <w:p w14:paraId="0C8A2AE6" w14:textId="77777777" w:rsidR="00763AE7" w:rsidRDefault="00000000">
      <w:pPr>
        <w:spacing w:line="360" w:lineRule="auto"/>
        <w:ind w:firstLine="567"/>
        <w:jc w:val="both"/>
        <w:rPr>
          <w:rFonts w:ascii="宋体" w:eastAsia="宋体" w:hAnsi="宋体" w:cs="宋体"/>
          <w:color w:val="000000"/>
        </w:rPr>
      </w:pPr>
      <w:r>
        <w:rPr>
          <w:rFonts w:ascii="宋体" w:eastAsia="宋体" w:hAnsi="宋体" w:cs="宋体" w:hint="eastAsia"/>
          <w:color w:val="000000"/>
        </w:rPr>
        <w:t>4．我方理解最低价不是成交的唯一条件，并尊重评标委员会的评审结果。</w:t>
      </w:r>
    </w:p>
    <w:p w14:paraId="2B9C63BE" w14:textId="77777777" w:rsidR="00763AE7" w:rsidRDefault="00000000">
      <w:pPr>
        <w:spacing w:line="360" w:lineRule="auto"/>
        <w:ind w:firstLine="567"/>
        <w:jc w:val="both"/>
        <w:rPr>
          <w:rFonts w:ascii="宋体" w:eastAsia="宋体" w:hAnsi="宋体" w:cs="宋体"/>
          <w:color w:val="000000" w:themeColor="text1"/>
        </w:rPr>
      </w:pPr>
      <w:r>
        <w:rPr>
          <w:rFonts w:ascii="宋体" w:eastAsia="宋体" w:hAnsi="宋体" w:cs="宋体" w:hint="eastAsia"/>
          <w:color w:val="000000"/>
        </w:rPr>
        <w:t>5．我方投标文件在开启之日</w:t>
      </w:r>
      <w:r>
        <w:rPr>
          <w:rFonts w:ascii="宋体" w:eastAsia="宋体" w:hAnsi="宋体" w:cs="宋体" w:hint="eastAsia"/>
          <w:color w:val="000000" w:themeColor="text1"/>
        </w:rPr>
        <w:t>起___个日历日（应不少于90个日历日）内有效。</w:t>
      </w:r>
    </w:p>
    <w:p w14:paraId="29AB2D9E" w14:textId="77777777" w:rsidR="00763AE7" w:rsidRDefault="00000000">
      <w:pPr>
        <w:spacing w:line="360" w:lineRule="auto"/>
        <w:ind w:firstLine="567"/>
        <w:jc w:val="both"/>
        <w:rPr>
          <w:rFonts w:ascii="宋体" w:eastAsia="宋体" w:hAnsi="宋体" w:cs="宋体"/>
          <w:color w:val="000000" w:themeColor="text1"/>
        </w:rPr>
      </w:pPr>
      <w:r>
        <w:rPr>
          <w:rFonts w:ascii="宋体" w:eastAsia="宋体" w:hAnsi="宋体" w:cs="宋体" w:hint="eastAsia"/>
          <w:color w:val="000000" w:themeColor="text1"/>
        </w:rPr>
        <w:t>6．若我方成交，我方承诺：（1）将投标文件有效期延长至合同执行完毕；（2）收到成交通知书后提交纸质投标文件一正两副；（3）遵照招标文件中的要求，完成本项目的合同责任和义务。</w:t>
      </w:r>
    </w:p>
    <w:p w14:paraId="2701C5B7" w14:textId="77777777" w:rsidR="00763AE7" w:rsidRDefault="00000000">
      <w:pPr>
        <w:spacing w:line="360" w:lineRule="auto"/>
        <w:ind w:firstLine="567"/>
        <w:jc w:val="both"/>
        <w:rPr>
          <w:rFonts w:ascii="宋体" w:eastAsia="宋体" w:hAnsi="宋体" w:cs="宋体"/>
          <w:color w:val="000000" w:themeColor="text1"/>
        </w:rPr>
      </w:pPr>
      <w:r>
        <w:rPr>
          <w:rFonts w:ascii="宋体" w:eastAsia="宋体" w:hAnsi="宋体" w:cs="宋体" w:hint="eastAsia"/>
          <w:color w:val="000000" w:themeColor="text1"/>
        </w:rPr>
        <w:t>7．所有关于此次招标活动的函电，请按下列方式联系：</w:t>
      </w:r>
    </w:p>
    <w:p w14:paraId="0A0AC39E" w14:textId="77777777" w:rsidR="00763AE7" w:rsidRDefault="00000000">
      <w:pPr>
        <w:spacing w:line="360" w:lineRule="auto"/>
        <w:ind w:firstLine="567"/>
        <w:jc w:val="both"/>
        <w:rPr>
          <w:rFonts w:ascii="宋体" w:eastAsia="宋体" w:hAnsi="宋体" w:cs="宋体"/>
          <w:color w:val="000000" w:themeColor="text1"/>
        </w:rPr>
      </w:pPr>
      <w:r>
        <w:rPr>
          <w:rFonts w:ascii="宋体" w:eastAsia="宋体" w:hAnsi="宋体" w:cs="宋体" w:hint="eastAsia"/>
          <w:color w:val="000000" w:themeColor="text1"/>
          <w:spacing w:val="60"/>
          <w:fitText w:val="960" w:id="1886527923"/>
        </w:rPr>
        <w:t>供应</w:t>
      </w:r>
      <w:r>
        <w:rPr>
          <w:rFonts w:ascii="宋体" w:eastAsia="宋体" w:hAnsi="宋体" w:cs="宋体" w:hint="eastAsia"/>
          <w:color w:val="000000" w:themeColor="text1"/>
          <w:fitText w:val="960" w:id="1886527923"/>
        </w:rPr>
        <w:t>商</w:t>
      </w:r>
      <w:r>
        <w:rPr>
          <w:rFonts w:ascii="宋体" w:eastAsia="宋体" w:hAnsi="宋体" w:cs="宋体" w:hint="eastAsia"/>
          <w:color w:val="000000" w:themeColor="text1"/>
        </w:rPr>
        <w:t>：（供应商全称并加盖公章）</w:t>
      </w:r>
    </w:p>
    <w:p w14:paraId="59FF3879" w14:textId="77777777" w:rsidR="00763AE7" w:rsidRDefault="00000000">
      <w:pPr>
        <w:spacing w:line="360" w:lineRule="auto"/>
        <w:ind w:firstLine="567"/>
        <w:jc w:val="both"/>
        <w:rPr>
          <w:rFonts w:ascii="宋体" w:eastAsia="宋体" w:hAnsi="宋体" w:cs="宋体"/>
          <w:color w:val="000000" w:themeColor="text1"/>
        </w:rPr>
      </w:pPr>
      <w:r>
        <w:rPr>
          <w:rFonts w:ascii="宋体" w:eastAsia="宋体" w:hAnsi="宋体" w:cs="宋体" w:hint="eastAsia"/>
          <w:color w:val="000000" w:themeColor="text1"/>
        </w:rPr>
        <w:t>法定代表人（主要负责人）或委托代理人：（签字或盖章）</w:t>
      </w:r>
    </w:p>
    <w:p w14:paraId="2F265D03" w14:textId="77777777" w:rsidR="00763AE7" w:rsidRDefault="00000000">
      <w:pPr>
        <w:spacing w:line="360" w:lineRule="auto"/>
        <w:ind w:firstLine="567"/>
        <w:jc w:val="both"/>
        <w:rPr>
          <w:rFonts w:ascii="宋体" w:eastAsia="宋体" w:hAnsi="宋体" w:cs="宋体"/>
          <w:color w:val="000000"/>
        </w:rPr>
      </w:pPr>
      <w:r>
        <w:rPr>
          <w:rFonts w:ascii="宋体" w:eastAsia="宋体" w:hAnsi="宋体" w:cs="宋体" w:hint="eastAsia"/>
          <w:color w:val="000000"/>
        </w:rPr>
        <w:t>联系电话：</w:t>
      </w:r>
    </w:p>
    <w:p w14:paraId="6DCB1ADF" w14:textId="77777777" w:rsidR="00763AE7" w:rsidRDefault="00000000">
      <w:pPr>
        <w:spacing w:line="360" w:lineRule="auto"/>
        <w:ind w:firstLine="567"/>
        <w:jc w:val="both"/>
        <w:rPr>
          <w:rFonts w:ascii="宋体" w:eastAsia="宋体" w:hAnsi="宋体" w:cs="宋体"/>
          <w:color w:val="000000"/>
        </w:rPr>
      </w:pPr>
      <w:r>
        <w:rPr>
          <w:rFonts w:ascii="宋体" w:eastAsia="宋体" w:hAnsi="宋体" w:cs="宋体" w:hint="eastAsia"/>
          <w:color w:val="000000"/>
        </w:rPr>
        <w:t>通讯地址：</w:t>
      </w:r>
    </w:p>
    <w:p w14:paraId="23D2D499" w14:textId="77777777" w:rsidR="00763AE7" w:rsidRDefault="00000000">
      <w:pPr>
        <w:spacing w:line="360" w:lineRule="auto"/>
        <w:ind w:firstLine="567"/>
        <w:jc w:val="both"/>
        <w:rPr>
          <w:rFonts w:ascii="宋体" w:eastAsia="宋体" w:hAnsi="宋体" w:cs="宋体"/>
          <w:color w:val="000000"/>
        </w:rPr>
      </w:pPr>
      <w:r>
        <w:rPr>
          <w:rFonts w:ascii="宋体" w:eastAsia="宋体" w:hAnsi="宋体" w:cs="宋体" w:hint="eastAsia"/>
          <w:color w:val="000000"/>
        </w:rPr>
        <w:t>邮　　编：</w:t>
      </w:r>
    </w:p>
    <w:p w14:paraId="6A32C786" w14:textId="77777777" w:rsidR="00763AE7" w:rsidRDefault="00000000">
      <w:pPr>
        <w:spacing w:line="360" w:lineRule="auto"/>
        <w:ind w:firstLine="567"/>
        <w:jc w:val="both"/>
        <w:rPr>
          <w:rFonts w:ascii="宋体" w:eastAsia="宋体" w:hAnsi="宋体" w:cs="宋体"/>
        </w:rPr>
      </w:pPr>
      <w:r>
        <w:rPr>
          <w:rFonts w:ascii="宋体" w:eastAsia="宋体" w:hAnsi="宋体" w:cs="宋体" w:hint="eastAsia"/>
        </w:rPr>
        <w:lastRenderedPageBreak/>
        <w:t>电子邮箱：</w:t>
      </w:r>
    </w:p>
    <w:p w14:paraId="391D46A2" w14:textId="77777777" w:rsidR="00763AE7" w:rsidRDefault="00000000">
      <w:pPr>
        <w:spacing w:line="360" w:lineRule="auto"/>
        <w:ind w:firstLine="567"/>
        <w:jc w:val="both"/>
        <w:rPr>
          <w:rFonts w:ascii="宋体" w:eastAsia="宋体" w:hAnsi="宋体" w:cs="宋体"/>
        </w:rPr>
      </w:pPr>
      <w:r>
        <w:rPr>
          <w:rFonts w:ascii="宋体" w:eastAsia="宋体" w:hAnsi="宋体" w:cs="宋体" w:hint="eastAsia"/>
        </w:rPr>
        <w:t>日期：    年    月    日</w:t>
      </w:r>
    </w:p>
    <w:p w14:paraId="332B7E5B" w14:textId="77777777" w:rsidR="00763AE7" w:rsidRDefault="00763AE7">
      <w:pPr>
        <w:widowControl w:val="0"/>
        <w:tabs>
          <w:tab w:val="left" w:pos="5782"/>
        </w:tabs>
        <w:spacing w:before="93" w:line="360" w:lineRule="auto"/>
        <w:ind w:left="340" w:right="4424"/>
        <w:jc w:val="both"/>
        <w:rPr>
          <w:rFonts w:ascii="宋体" w:eastAsia="宋体" w:hAnsi="宋体" w:cs="宋体"/>
        </w:rPr>
      </w:pPr>
    </w:p>
    <w:p w14:paraId="269B4A2B" w14:textId="77777777" w:rsidR="00763AE7" w:rsidRDefault="00763AE7">
      <w:pPr>
        <w:widowControl w:val="0"/>
        <w:spacing w:before="40" w:line="420" w:lineRule="exact"/>
        <w:ind w:left="35"/>
        <w:rPr>
          <w:rFonts w:ascii="宋体" w:eastAsia="宋体" w:hAnsi="宋体" w:cs="宋体"/>
          <w:w w:val="28"/>
          <w:sz w:val="22"/>
          <w:szCs w:val="22"/>
          <w:u w:val="single" w:color="000000"/>
        </w:rPr>
      </w:pPr>
    </w:p>
    <w:p w14:paraId="2E7916AF" w14:textId="77777777" w:rsidR="00763AE7" w:rsidRDefault="00000000">
      <w:pPr>
        <w:rPr>
          <w:rFonts w:ascii="宋体" w:eastAsia="宋体" w:hAnsi="宋体" w:cs="宋体"/>
          <w:sz w:val="32"/>
          <w:szCs w:val="32"/>
        </w:rPr>
      </w:pPr>
      <w:r>
        <w:rPr>
          <w:rFonts w:ascii="宋体" w:eastAsia="宋体" w:hAnsi="宋体" w:cs="宋体" w:hint="eastAsia"/>
        </w:rPr>
        <w:br w:type="page"/>
      </w:r>
    </w:p>
    <w:p w14:paraId="766800DA" w14:textId="77777777" w:rsidR="00763AE7" w:rsidRDefault="00000000">
      <w:pPr>
        <w:pStyle w:val="2"/>
        <w:spacing w:line="480" w:lineRule="auto"/>
        <w:ind w:firstLineChars="0" w:firstLine="0"/>
        <w:jc w:val="center"/>
        <w:rPr>
          <w:rFonts w:ascii="宋体" w:eastAsia="宋体" w:hAnsi="宋体" w:cs="宋体"/>
          <w:b/>
          <w:bCs/>
        </w:rPr>
      </w:pPr>
      <w:r>
        <w:rPr>
          <w:rFonts w:ascii="宋体" w:eastAsia="宋体" w:hAnsi="宋体" w:cs="宋体" w:hint="eastAsia"/>
          <w:b/>
          <w:bCs/>
        </w:rPr>
        <w:lastRenderedPageBreak/>
        <w:t>第二部分  开标一览表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5"/>
        <w:gridCol w:w="4343"/>
        <w:gridCol w:w="1397"/>
        <w:gridCol w:w="1805"/>
      </w:tblGrid>
      <w:tr w:rsidR="00763AE7" w14:paraId="2B8E7A18" w14:textId="77777777">
        <w:trPr>
          <w:trHeight w:val="1200"/>
          <w:jc w:val="center"/>
        </w:trPr>
        <w:tc>
          <w:tcPr>
            <w:tcW w:w="1715" w:type="dxa"/>
            <w:noWrap/>
            <w:vAlign w:val="center"/>
          </w:tcPr>
          <w:p w14:paraId="0EF59DC4" w14:textId="77777777" w:rsidR="00763AE7" w:rsidRDefault="00000000">
            <w:pPr>
              <w:pStyle w:val="af1"/>
              <w:jc w:val="center"/>
              <w:rPr>
                <w:rFonts w:ascii="宋体" w:hAnsi="宋体" w:cs="宋体"/>
                <w:sz w:val="24"/>
                <w:szCs w:val="24"/>
              </w:rPr>
            </w:pPr>
            <w:r>
              <w:rPr>
                <w:rFonts w:ascii="宋体" w:hAnsi="宋体" w:cs="宋体" w:hint="eastAsia"/>
                <w:sz w:val="24"/>
                <w:szCs w:val="24"/>
              </w:rPr>
              <w:t>项目名称</w:t>
            </w:r>
          </w:p>
        </w:tc>
        <w:tc>
          <w:tcPr>
            <w:tcW w:w="4343" w:type="dxa"/>
            <w:noWrap/>
            <w:vAlign w:val="center"/>
          </w:tcPr>
          <w:p w14:paraId="7FB21156" w14:textId="77777777" w:rsidR="00763AE7" w:rsidRDefault="00000000">
            <w:pPr>
              <w:jc w:val="center"/>
              <w:rPr>
                <w:rFonts w:ascii="宋体" w:hAnsi="宋体" w:cs="宋体"/>
                <w:color w:val="000000"/>
              </w:rPr>
            </w:pPr>
            <w:r>
              <w:rPr>
                <w:rFonts w:ascii="宋体" w:hAnsi="宋体" w:cs="宋体" w:hint="eastAsia"/>
                <w:color w:val="000000"/>
              </w:rPr>
              <w:t>西安浐灞生态区马腾空安置房项目CB6-6-4号宗地考古发掘土方配合项目</w:t>
            </w:r>
          </w:p>
        </w:tc>
        <w:tc>
          <w:tcPr>
            <w:tcW w:w="1397" w:type="dxa"/>
            <w:noWrap/>
            <w:vAlign w:val="center"/>
          </w:tcPr>
          <w:p w14:paraId="6D5005BA" w14:textId="77777777" w:rsidR="00763AE7" w:rsidRDefault="00000000">
            <w:pPr>
              <w:jc w:val="center"/>
              <w:rPr>
                <w:rFonts w:ascii="宋体" w:hAnsi="宋体" w:cs="宋体"/>
                <w:color w:val="000000"/>
              </w:rPr>
            </w:pPr>
            <w:r>
              <w:rPr>
                <w:rFonts w:ascii="宋体" w:hAnsi="宋体" w:cs="宋体" w:hint="eastAsia"/>
                <w:color w:val="000000"/>
              </w:rPr>
              <w:t>项目编号</w:t>
            </w:r>
          </w:p>
        </w:tc>
        <w:tc>
          <w:tcPr>
            <w:tcW w:w="1805" w:type="dxa"/>
            <w:noWrap/>
            <w:vAlign w:val="center"/>
          </w:tcPr>
          <w:p w14:paraId="31F8A995" w14:textId="77777777" w:rsidR="00763AE7" w:rsidRDefault="00000000">
            <w:pPr>
              <w:jc w:val="center"/>
              <w:rPr>
                <w:rFonts w:ascii="宋体" w:hAnsi="宋体" w:cs="宋体"/>
                <w:color w:val="000000"/>
              </w:rPr>
            </w:pPr>
            <w:r>
              <w:rPr>
                <w:rFonts w:ascii="宋体" w:hAnsi="宋体" w:cs="宋体" w:hint="eastAsia"/>
                <w:color w:val="000000"/>
              </w:rPr>
              <w:t>HSGJ2023-276</w:t>
            </w:r>
          </w:p>
        </w:tc>
      </w:tr>
      <w:tr w:rsidR="00763AE7" w14:paraId="5C395FA9" w14:textId="77777777">
        <w:trPr>
          <w:trHeight w:val="1200"/>
          <w:jc w:val="center"/>
        </w:trPr>
        <w:tc>
          <w:tcPr>
            <w:tcW w:w="1715" w:type="dxa"/>
            <w:noWrap/>
            <w:vAlign w:val="center"/>
          </w:tcPr>
          <w:p w14:paraId="13EEB0B4" w14:textId="77777777" w:rsidR="00763AE7" w:rsidRDefault="00000000">
            <w:pPr>
              <w:pStyle w:val="af1"/>
              <w:jc w:val="center"/>
              <w:rPr>
                <w:rFonts w:ascii="宋体" w:hAnsi="宋体" w:cs="宋体"/>
                <w:sz w:val="24"/>
                <w:szCs w:val="24"/>
              </w:rPr>
            </w:pPr>
            <w:r>
              <w:rPr>
                <w:rFonts w:ascii="宋体" w:hAnsi="宋体" w:cs="宋体" w:hint="eastAsia"/>
                <w:sz w:val="24"/>
                <w:szCs w:val="24"/>
              </w:rPr>
              <w:t>投标报价</w:t>
            </w:r>
          </w:p>
          <w:p w14:paraId="46FDB5E4" w14:textId="77777777" w:rsidR="00763AE7" w:rsidRDefault="00000000">
            <w:pPr>
              <w:pStyle w:val="af1"/>
              <w:jc w:val="center"/>
              <w:rPr>
                <w:rFonts w:ascii="宋体" w:hAnsi="宋体" w:cs="宋体"/>
                <w:sz w:val="24"/>
                <w:szCs w:val="24"/>
              </w:rPr>
            </w:pPr>
            <w:r>
              <w:rPr>
                <w:rFonts w:ascii="宋体" w:hAnsi="宋体" w:cs="宋体" w:hint="eastAsia"/>
                <w:b/>
                <w:bCs/>
                <w:sz w:val="24"/>
                <w:szCs w:val="24"/>
              </w:rPr>
              <w:t>（综合单价）</w:t>
            </w:r>
          </w:p>
        </w:tc>
        <w:tc>
          <w:tcPr>
            <w:tcW w:w="7545" w:type="dxa"/>
            <w:gridSpan w:val="3"/>
            <w:noWrap/>
            <w:vAlign w:val="center"/>
          </w:tcPr>
          <w:p w14:paraId="0E37D721" w14:textId="77777777" w:rsidR="00763AE7" w:rsidRDefault="00000000">
            <w:pPr>
              <w:spacing w:line="360" w:lineRule="auto"/>
              <w:rPr>
                <w:rFonts w:ascii="宋体" w:eastAsia="宋体" w:hAnsi="宋体" w:cs="宋体"/>
              </w:rPr>
            </w:pPr>
            <w:r>
              <w:rPr>
                <w:rFonts w:ascii="宋体" w:hAnsi="宋体" w:cs="宋体" w:hint="eastAsia"/>
                <w:i/>
                <w:iCs/>
                <w:color w:val="000000"/>
                <w:u w:val="single"/>
              </w:rPr>
              <w:t xml:space="preserve">              </w:t>
            </w:r>
            <w:r>
              <w:rPr>
                <w:rFonts w:ascii="宋体" w:eastAsia="宋体" w:hAnsi="宋体" w:cs="宋体" w:hint="eastAsia"/>
              </w:rPr>
              <w:t>元/㎡</w:t>
            </w:r>
          </w:p>
          <w:p w14:paraId="0F44C4AA" w14:textId="77777777" w:rsidR="00763AE7" w:rsidRDefault="00000000">
            <w:pPr>
              <w:spacing w:line="360" w:lineRule="auto"/>
              <w:rPr>
                <w:rFonts w:ascii="宋体" w:hAnsi="宋体" w:cs="宋体"/>
                <w:color w:val="000000"/>
              </w:rPr>
            </w:pPr>
            <w:r>
              <w:rPr>
                <w:rFonts w:ascii="宋体" w:eastAsia="宋体" w:hAnsi="宋体" w:cs="宋体" w:hint="eastAsia"/>
                <w:b/>
                <w:bCs/>
              </w:rPr>
              <w:t>（本项目为据实结算，系统中此项报价为综合单价，非总价）</w:t>
            </w:r>
          </w:p>
        </w:tc>
      </w:tr>
      <w:tr w:rsidR="00763AE7" w14:paraId="26746D84" w14:textId="77777777">
        <w:trPr>
          <w:trHeight w:val="1017"/>
          <w:jc w:val="center"/>
        </w:trPr>
        <w:tc>
          <w:tcPr>
            <w:tcW w:w="1715" w:type="dxa"/>
            <w:noWrap/>
            <w:vAlign w:val="center"/>
          </w:tcPr>
          <w:p w14:paraId="2017AF30" w14:textId="77777777" w:rsidR="00763AE7" w:rsidRDefault="00000000">
            <w:pPr>
              <w:spacing w:line="360" w:lineRule="auto"/>
              <w:jc w:val="center"/>
              <w:rPr>
                <w:rFonts w:ascii="宋体" w:hAnsi="宋体"/>
              </w:rPr>
            </w:pPr>
            <w:r>
              <w:rPr>
                <w:rFonts w:ascii="宋体" w:hAnsi="宋体" w:cs="宋体" w:hint="eastAsia"/>
              </w:rPr>
              <w:t>服务期</w:t>
            </w:r>
          </w:p>
        </w:tc>
        <w:tc>
          <w:tcPr>
            <w:tcW w:w="7545" w:type="dxa"/>
            <w:gridSpan w:val="3"/>
            <w:noWrap/>
            <w:vAlign w:val="center"/>
          </w:tcPr>
          <w:p w14:paraId="47A88147" w14:textId="77777777" w:rsidR="00763AE7" w:rsidRDefault="00763AE7">
            <w:pPr>
              <w:spacing w:line="360" w:lineRule="auto"/>
              <w:ind w:firstLineChars="200" w:firstLine="482"/>
              <w:rPr>
                <w:rFonts w:ascii="宋体" w:hAnsi="宋体" w:cs="宋体"/>
                <w:b/>
                <w:color w:val="000000"/>
                <w:u w:val="single"/>
              </w:rPr>
            </w:pPr>
          </w:p>
        </w:tc>
      </w:tr>
      <w:tr w:rsidR="00763AE7" w14:paraId="07E683DD" w14:textId="77777777">
        <w:trPr>
          <w:trHeight w:val="962"/>
          <w:jc w:val="center"/>
        </w:trPr>
        <w:tc>
          <w:tcPr>
            <w:tcW w:w="1715" w:type="dxa"/>
            <w:noWrap/>
            <w:vAlign w:val="center"/>
          </w:tcPr>
          <w:p w14:paraId="5B9A29EF" w14:textId="77777777" w:rsidR="00763AE7" w:rsidRDefault="00000000">
            <w:pPr>
              <w:spacing w:line="360" w:lineRule="auto"/>
              <w:jc w:val="center"/>
              <w:rPr>
                <w:rFonts w:ascii="宋体" w:hAnsi="宋体" w:cs="宋体"/>
              </w:rPr>
            </w:pPr>
            <w:r>
              <w:rPr>
                <w:rFonts w:ascii="宋体" w:hAnsi="宋体" w:cs="宋体" w:hint="eastAsia"/>
              </w:rPr>
              <w:t>备注</w:t>
            </w:r>
          </w:p>
        </w:tc>
        <w:tc>
          <w:tcPr>
            <w:tcW w:w="7545" w:type="dxa"/>
            <w:gridSpan w:val="3"/>
            <w:noWrap/>
            <w:vAlign w:val="center"/>
          </w:tcPr>
          <w:p w14:paraId="44478C84" w14:textId="77777777" w:rsidR="00763AE7" w:rsidRDefault="00763AE7">
            <w:pPr>
              <w:spacing w:line="360" w:lineRule="auto"/>
              <w:jc w:val="center"/>
              <w:rPr>
                <w:rFonts w:ascii="宋体" w:hAnsi="宋体" w:cs="宋体"/>
                <w:b/>
                <w:color w:val="000000"/>
                <w:u w:val="single"/>
              </w:rPr>
            </w:pPr>
          </w:p>
        </w:tc>
      </w:tr>
      <w:tr w:rsidR="00763AE7" w14:paraId="0FE1D352" w14:textId="77777777">
        <w:trPr>
          <w:trHeight w:val="1007"/>
          <w:jc w:val="center"/>
        </w:trPr>
        <w:tc>
          <w:tcPr>
            <w:tcW w:w="9260" w:type="dxa"/>
            <w:gridSpan w:val="4"/>
            <w:noWrap/>
            <w:vAlign w:val="center"/>
          </w:tcPr>
          <w:p w14:paraId="315D7BF2" w14:textId="77777777" w:rsidR="00763AE7" w:rsidRDefault="00000000">
            <w:pPr>
              <w:kinsoku w:val="0"/>
              <w:rPr>
                <w:rFonts w:ascii="宋体" w:hAnsi="宋体" w:cs="宋体"/>
                <w:b/>
                <w:bCs/>
              </w:rPr>
            </w:pPr>
            <w:r>
              <w:rPr>
                <w:rFonts w:ascii="宋体" w:hAnsi="宋体" w:cs="宋体" w:hint="eastAsia"/>
              </w:rPr>
              <w:t>注：</w:t>
            </w:r>
            <w:r>
              <w:rPr>
                <w:rFonts w:ascii="宋体" w:hAnsi="宋体" w:cs="宋体" w:hint="eastAsia"/>
                <w:b/>
                <w:bCs/>
              </w:rPr>
              <w:t>1.</w:t>
            </w:r>
            <w:r>
              <w:rPr>
                <w:rFonts w:eastAsia="宋体" w:cs="宋体" w:hint="eastAsia"/>
                <w:b/>
                <w:bCs/>
              </w:rPr>
              <w:t>最高单价限价：最高综合控制单价为</w:t>
            </w:r>
            <w:r>
              <w:rPr>
                <w:rFonts w:eastAsia="宋体" w:cs="宋体" w:hint="eastAsia"/>
                <w:b/>
                <w:bCs/>
              </w:rPr>
              <w:t>800</w:t>
            </w:r>
            <w:r>
              <w:rPr>
                <w:rFonts w:eastAsia="宋体" w:cs="宋体" w:hint="eastAsia"/>
                <w:b/>
                <w:bCs/>
              </w:rPr>
              <w:t>元</w:t>
            </w:r>
            <w:r>
              <w:rPr>
                <w:rFonts w:eastAsia="宋体" w:cs="宋体" w:hint="eastAsia"/>
                <w:b/>
                <w:bCs/>
              </w:rPr>
              <w:t>/</w:t>
            </w:r>
            <w:r>
              <w:rPr>
                <w:rFonts w:eastAsia="宋体" w:cs="宋体" w:hint="eastAsia"/>
                <w:b/>
                <w:bCs/>
              </w:rPr>
              <w:t>㎡</w:t>
            </w:r>
            <w:r>
              <w:rPr>
                <w:rFonts w:eastAsia="宋体" w:cs="宋体" w:hint="eastAsia"/>
                <w:b/>
                <w:bCs/>
              </w:rPr>
              <w:t>[</w:t>
            </w:r>
            <w:r>
              <w:rPr>
                <w:rFonts w:eastAsia="宋体" w:cs="宋体" w:hint="eastAsia"/>
                <w:b/>
                <w:bCs/>
              </w:rPr>
              <w:t>最高综合控制单价为基准综合单价，指发掘对象文化层深度在</w:t>
            </w:r>
            <w:r>
              <w:rPr>
                <w:rFonts w:eastAsia="宋体" w:cs="宋体" w:hint="eastAsia"/>
                <w:b/>
                <w:bCs/>
              </w:rPr>
              <w:t>2</w:t>
            </w:r>
            <w:r>
              <w:rPr>
                <w:rFonts w:eastAsia="宋体" w:cs="宋体" w:hint="eastAsia"/>
                <w:b/>
                <w:bCs/>
              </w:rPr>
              <w:t>米以内（含</w:t>
            </w:r>
            <w:r>
              <w:rPr>
                <w:rFonts w:eastAsia="宋体" w:cs="宋体" w:hint="eastAsia"/>
                <w:b/>
                <w:bCs/>
              </w:rPr>
              <w:t>2</w:t>
            </w:r>
            <w:r>
              <w:rPr>
                <w:rFonts w:eastAsia="宋体" w:cs="宋体" w:hint="eastAsia"/>
                <w:b/>
                <w:bCs/>
              </w:rPr>
              <w:t>米）的单价；深度每增加</w:t>
            </w:r>
            <w:r>
              <w:rPr>
                <w:rFonts w:eastAsia="宋体" w:cs="宋体" w:hint="eastAsia"/>
                <w:b/>
                <w:bCs/>
              </w:rPr>
              <w:t>0.5</w:t>
            </w:r>
            <w:r>
              <w:rPr>
                <w:rFonts w:eastAsia="宋体" w:cs="宋体" w:hint="eastAsia"/>
                <w:b/>
                <w:bCs/>
              </w:rPr>
              <w:t>米、价格相应递增</w:t>
            </w:r>
            <w:r>
              <w:rPr>
                <w:rFonts w:eastAsia="宋体" w:cs="宋体" w:hint="eastAsia"/>
                <w:b/>
                <w:bCs/>
              </w:rPr>
              <w:t>15%]</w:t>
            </w:r>
            <w:r>
              <w:rPr>
                <w:rFonts w:eastAsia="宋体" w:cs="宋体" w:hint="eastAsia"/>
                <w:b/>
                <w:bCs/>
              </w:rPr>
              <w:t>，基准综合单价的报价高于控制单价，视为非实质性响应投标从而导致该投标被拒绝。工作经费计算公式为：每平方米单价×深度系数×发掘面积。最终结算为据实结算。</w:t>
            </w:r>
          </w:p>
          <w:p w14:paraId="6A68B167" w14:textId="77777777" w:rsidR="00763AE7" w:rsidRDefault="00000000">
            <w:pPr>
              <w:kinsoku w:val="0"/>
              <w:ind w:firstLineChars="200" w:firstLine="480"/>
              <w:rPr>
                <w:rFonts w:ascii="宋体" w:hAnsi="宋体" w:cs="宋体"/>
              </w:rPr>
            </w:pPr>
            <w:r>
              <w:rPr>
                <w:rFonts w:ascii="宋体" w:hAnsi="宋体" w:cs="宋体" w:hint="eastAsia"/>
              </w:rPr>
              <w:t>2.供应商报价不得超过最高限价，否则响应文件按无效标处理。</w:t>
            </w:r>
          </w:p>
          <w:p w14:paraId="4D6AA8FD" w14:textId="77777777" w:rsidR="00763AE7" w:rsidRDefault="00000000">
            <w:pPr>
              <w:ind w:firstLineChars="200" w:firstLine="480"/>
              <w:rPr>
                <w:rFonts w:ascii="宋体" w:hAnsi="宋体"/>
              </w:rPr>
            </w:pPr>
            <w:r>
              <w:rPr>
                <w:rFonts w:ascii="宋体" w:hAnsi="宋体" w:cs="宋体" w:hint="eastAsia"/>
              </w:rPr>
              <w:t>3.最终以实际工程量为准，据实结算。</w:t>
            </w:r>
          </w:p>
        </w:tc>
      </w:tr>
    </w:tbl>
    <w:p w14:paraId="6574A95C" w14:textId="77777777" w:rsidR="00763AE7" w:rsidRDefault="00763AE7">
      <w:pPr>
        <w:spacing w:line="480" w:lineRule="auto"/>
        <w:ind w:firstLineChars="1600" w:firstLine="3840"/>
        <w:rPr>
          <w:rFonts w:ascii="宋体" w:eastAsia="宋体" w:hAnsi="宋体" w:cs="宋体"/>
        </w:rPr>
      </w:pPr>
    </w:p>
    <w:p w14:paraId="47920D95" w14:textId="77777777" w:rsidR="00763AE7" w:rsidRDefault="00000000">
      <w:pPr>
        <w:spacing w:line="480" w:lineRule="auto"/>
        <w:ind w:firstLineChars="1600" w:firstLine="3840"/>
        <w:rPr>
          <w:rFonts w:ascii="宋体" w:eastAsia="宋体" w:hAnsi="宋体" w:cs="宋体"/>
          <w:u w:val="single"/>
        </w:rPr>
      </w:pPr>
      <w:r>
        <w:rPr>
          <w:rFonts w:ascii="宋体" w:eastAsia="宋体" w:hAnsi="宋体" w:cs="宋体" w:hint="eastAsia"/>
        </w:rPr>
        <w:t>供应商名称（盖章）：</w:t>
      </w:r>
    </w:p>
    <w:p w14:paraId="491FDAD4" w14:textId="77777777" w:rsidR="00763AE7" w:rsidRDefault="00000000">
      <w:pPr>
        <w:spacing w:line="480" w:lineRule="auto"/>
        <w:ind w:firstLineChars="1600" w:firstLine="3840"/>
        <w:rPr>
          <w:rFonts w:ascii="宋体" w:eastAsia="宋体" w:hAnsi="宋体" w:cs="宋体"/>
          <w:u w:val="single"/>
        </w:rPr>
      </w:pPr>
      <w:r>
        <w:rPr>
          <w:rFonts w:ascii="宋体" w:eastAsia="宋体" w:hAnsi="宋体" w:cs="宋体" w:hint="eastAsia"/>
        </w:rPr>
        <w:t>法定代表人或被授权人（签字或盖章）：</w:t>
      </w:r>
    </w:p>
    <w:p w14:paraId="661ADEB7" w14:textId="77777777" w:rsidR="00763AE7" w:rsidRDefault="00000000">
      <w:pPr>
        <w:spacing w:line="480" w:lineRule="auto"/>
        <w:ind w:firstLineChars="1600" w:firstLine="3840"/>
        <w:rPr>
          <w:rFonts w:ascii="宋体" w:eastAsia="宋体" w:hAnsi="宋体" w:cs="宋体"/>
        </w:rPr>
      </w:pPr>
      <w:r>
        <w:rPr>
          <w:rFonts w:ascii="宋体" w:eastAsia="宋体" w:hAnsi="宋体" w:cs="宋体" w:hint="eastAsia"/>
        </w:rPr>
        <w:t>日      期：    年  月  日</w:t>
      </w:r>
    </w:p>
    <w:p w14:paraId="2FDEFB4E" w14:textId="77777777" w:rsidR="00763AE7" w:rsidRDefault="00000000">
      <w:pPr>
        <w:spacing w:line="560" w:lineRule="exact"/>
        <w:ind w:firstLineChars="200" w:firstLine="640"/>
        <w:jc w:val="both"/>
        <w:rPr>
          <w:rFonts w:ascii="宋体" w:eastAsia="宋体" w:hAnsi="宋体" w:cs="宋体"/>
          <w:sz w:val="32"/>
          <w:szCs w:val="32"/>
        </w:rPr>
      </w:pPr>
      <w:r>
        <w:rPr>
          <w:rFonts w:ascii="宋体" w:eastAsia="宋体" w:hAnsi="宋体" w:cs="宋体" w:hint="eastAsia"/>
          <w:sz w:val="32"/>
          <w:szCs w:val="32"/>
        </w:rPr>
        <w:br w:type="page"/>
      </w:r>
    </w:p>
    <w:p w14:paraId="185BBD99" w14:textId="77777777" w:rsidR="00763AE7" w:rsidRDefault="00000000">
      <w:pPr>
        <w:pStyle w:val="af1"/>
        <w:jc w:val="center"/>
        <w:rPr>
          <w:rFonts w:ascii="宋体" w:hAnsi="宋体" w:cs="宋体"/>
          <w:b/>
          <w:sz w:val="32"/>
          <w:szCs w:val="32"/>
        </w:rPr>
      </w:pPr>
      <w:r>
        <w:rPr>
          <w:rFonts w:ascii="宋体" w:hAnsi="宋体" w:cs="宋体" w:hint="eastAsia"/>
          <w:b/>
          <w:sz w:val="32"/>
          <w:szCs w:val="32"/>
        </w:rPr>
        <w:lastRenderedPageBreak/>
        <w:t>分项报价表</w:t>
      </w:r>
    </w:p>
    <w:p w14:paraId="12855D64" w14:textId="77777777" w:rsidR="00763AE7" w:rsidRDefault="00763AE7">
      <w:pPr>
        <w:pStyle w:val="af1"/>
      </w:pPr>
    </w:p>
    <w:tbl>
      <w:tblPr>
        <w:tblW w:w="47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210"/>
        <w:gridCol w:w="2904"/>
        <w:gridCol w:w="1450"/>
        <w:gridCol w:w="1852"/>
      </w:tblGrid>
      <w:tr w:rsidR="00763AE7" w14:paraId="1C44EF58" w14:textId="77777777">
        <w:trPr>
          <w:trHeight w:val="832"/>
        </w:trPr>
        <w:tc>
          <w:tcPr>
            <w:tcW w:w="381" w:type="pct"/>
            <w:noWrap/>
            <w:vAlign w:val="center"/>
          </w:tcPr>
          <w:p w14:paraId="215C91C2" w14:textId="77777777" w:rsidR="00763AE7" w:rsidRDefault="00000000">
            <w:pPr>
              <w:spacing w:line="360" w:lineRule="auto"/>
              <w:jc w:val="center"/>
              <w:rPr>
                <w:rFonts w:ascii="宋体" w:eastAsia="宋体" w:hAnsi="宋体" w:cs="宋体"/>
              </w:rPr>
            </w:pPr>
            <w:r>
              <w:rPr>
                <w:rFonts w:ascii="宋体" w:eastAsia="宋体" w:hAnsi="宋体" w:cs="宋体" w:hint="eastAsia"/>
              </w:rPr>
              <w:t>序号</w:t>
            </w:r>
          </w:p>
        </w:tc>
        <w:tc>
          <w:tcPr>
            <w:tcW w:w="1213" w:type="pct"/>
            <w:noWrap/>
            <w:vAlign w:val="center"/>
          </w:tcPr>
          <w:p w14:paraId="77507D70" w14:textId="77777777" w:rsidR="00763AE7" w:rsidRDefault="00000000">
            <w:pPr>
              <w:spacing w:line="360" w:lineRule="auto"/>
              <w:jc w:val="center"/>
              <w:rPr>
                <w:rFonts w:ascii="宋体" w:eastAsia="宋体" w:hAnsi="宋体" w:cs="宋体"/>
              </w:rPr>
            </w:pPr>
            <w:r>
              <w:rPr>
                <w:rFonts w:ascii="宋体" w:eastAsia="宋体" w:hAnsi="宋体" w:cs="宋体" w:hint="eastAsia"/>
              </w:rPr>
              <w:t>服务内容</w:t>
            </w:r>
          </w:p>
        </w:tc>
        <w:tc>
          <w:tcPr>
            <w:tcW w:w="1594" w:type="pct"/>
            <w:noWrap/>
            <w:vAlign w:val="center"/>
          </w:tcPr>
          <w:p w14:paraId="65E93A34" w14:textId="77777777" w:rsidR="00763AE7" w:rsidRDefault="00000000">
            <w:pPr>
              <w:spacing w:line="360" w:lineRule="auto"/>
              <w:jc w:val="center"/>
              <w:rPr>
                <w:rFonts w:ascii="宋体" w:eastAsia="宋体" w:hAnsi="宋体" w:cs="宋体"/>
              </w:rPr>
            </w:pPr>
            <w:r>
              <w:rPr>
                <w:rFonts w:ascii="宋体" w:hAnsi="宋体" w:cs="宋体" w:hint="eastAsia"/>
              </w:rPr>
              <w:t>单价</w:t>
            </w:r>
            <w:r>
              <w:rPr>
                <w:rFonts w:ascii="宋体" w:eastAsia="宋体" w:hAnsi="宋体" w:cs="宋体" w:hint="eastAsia"/>
              </w:rPr>
              <w:t>（元）</w:t>
            </w:r>
          </w:p>
        </w:tc>
        <w:tc>
          <w:tcPr>
            <w:tcW w:w="796" w:type="pct"/>
            <w:noWrap/>
            <w:vAlign w:val="center"/>
          </w:tcPr>
          <w:p w14:paraId="3F6ADB4C" w14:textId="77777777" w:rsidR="00763AE7" w:rsidRDefault="00000000">
            <w:pPr>
              <w:spacing w:line="360" w:lineRule="auto"/>
              <w:jc w:val="center"/>
              <w:rPr>
                <w:rFonts w:ascii="宋体" w:eastAsia="宋体" w:hAnsi="宋体" w:cs="宋体"/>
              </w:rPr>
            </w:pPr>
            <w:r>
              <w:rPr>
                <w:rFonts w:ascii="宋体" w:eastAsia="宋体" w:hAnsi="宋体" w:cs="宋体" w:hint="eastAsia"/>
              </w:rPr>
              <w:t>小计（元）</w:t>
            </w:r>
          </w:p>
        </w:tc>
        <w:tc>
          <w:tcPr>
            <w:tcW w:w="1013" w:type="pct"/>
            <w:noWrap/>
            <w:vAlign w:val="center"/>
          </w:tcPr>
          <w:p w14:paraId="016BB680" w14:textId="77777777" w:rsidR="00763AE7" w:rsidRDefault="00000000">
            <w:pPr>
              <w:spacing w:line="360" w:lineRule="auto"/>
              <w:jc w:val="center"/>
              <w:rPr>
                <w:rFonts w:ascii="宋体" w:eastAsia="宋体" w:hAnsi="宋体" w:cs="宋体"/>
              </w:rPr>
            </w:pPr>
            <w:r>
              <w:rPr>
                <w:rFonts w:ascii="宋体" w:hAnsi="宋体" w:cs="宋体" w:hint="eastAsia"/>
              </w:rPr>
              <w:t>备注</w:t>
            </w:r>
          </w:p>
        </w:tc>
      </w:tr>
      <w:tr w:rsidR="00763AE7" w14:paraId="39BC7391" w14:textId="77777777">
        <w:trPr>
          <w:trHeight w:val="931"/>
        </w:trPr>
        <w:tc>
          <w:tcPr>
            <w:tcW w:w="381" w:type="pct"/>
            <w:noWrap/>
            <w:vAlign w:val="center"/>
          </w:tcPr>
          <w:p w14:paraId="1B9EC835" w14:textId="77777777" w:rsidR="00763AE7" w:rsidRDefault="00000000">
            <w:pPr>
              <w:spacing w:line="360" w:lineRule="auto"/>
              <w:jc w:val="center"/>
              <w:rPr>
                <w:rFonts w:ascii="宋体" w:eastAsia="宋体" w:hAnsi="宋体" w:cs="宋体"/>
              </w:rPr>
            </w:pPr>
            <w:r>
              <w:rPr>
                <w:rFonts w:ascii="宋体" w:eastAsia="宋体" w:hAnsi="宋体" w:cs="宋体" w:hint="eastAsia"/>
              </w:rPr>
              <w:t>1</w:t>
            </w:r>
          </w:p>
        </w:tc>
        <w:tc>
          <w:tcPr>
            <w:tcW w:w="1213" w:type="pct"/>
            <w:noWrap/>
            <w:vAlign w:val="center"/>
          </w:tcPr>
          <w:p w14:paraId="357351F0" w14:textId="77777777" w:rsidR="00763AE7" w:rsidRDefault="00763AE7">
            <w:pPr>
              <w:jc w:val="center"/>
              <w:rPr>
                <w:rFonts w:ascii="宋体" w:eastAsia="宋体" w:hAnsi="宋体" w:cs="宋体"/>
              </w:rPr>
            </w:pPr>
          </w:p>
        </w:tc>
        <w:tc>
          <w:tcPr>
            <w:tcW w:w="1594" w:type="pct"/>
            <w:noWrap/>
            <w:vAlign w:val="center"/>
          </w:tcPr>
          <w:p w14:paraId="241B3A9F" w14:textId="77777777" w:rsidR="00763AE7" w:rsidRDefault="00763AE7">
            <w:pPr>
              <w:jc w:val="center"/>
              <w:rPr>
                <w:rFonts w:ascii="宋体" w:eastAsia="宋体" w:hAnsi="宋体" w:cs="宋体"/>
              </w:rPr>
            </w:pPr>
          </w:p>
        </w:tc>
        <w:tc>
          <w:tcPr>
            <w:tcW w:w="796" w:type="pct"/>
            <w:noWrap/>
            <w:vAlign w:val="center"/>
          </w:tcPr>
          <w:p w14:paraId="43A49A10" w14:textId="77777777" w:rsidR="00763AE7" w:rsidRDefault="00763AE7">
            <w:pPr>
              <w:spacing w:line="360" w:lineRule="auto"/>
              <w:jc w:val="center"/>
              <w:rPr>
                <w:rFonts w:ascii="宋体" w:eastAsia="宋体" w:hAnsi="宋体" w:cs="宋体"/>
              </w:rPr>
            </w:pPr>
          </w:p>
        </w:tc>
        <w:tc>
          <w:tcPr>
            <w:tcW w:w="1013" w:type="pct"/>
            <w:noWrap/>
            <w:vAlign w:val="center"/>
          </w:tcPr>
          <w:p w14:paraId="1CB72969" w14:textId="77777777" w:rsidR="00763AE7" w:rsidRDefault="00763AE7">
            <w:pPr>
              <w:spacing w:line="360" w:lineRule="auto"/>
              <w:jc w:val="center"/>
              <w:rPr>
                <w:rFonts w:ascii="宋体" w:eastAsia="宋体" w:hAnsi="宋体" w:cs="宋体"/>
              </w:rPr>
            </w:pPr>
          </w:p>
        </w:tc>
      </w:tr>
      <w:tr w:rsidR="00763AE7" w14:paraId="0F0D7B91" w14:textId="77777777">
        <w:trPr>
          <w:trHeight w:val="931"/>
        </w:trPr>
        <w:tc>
          <w:tcPr>
            <w:tcW w:w="381" w:type="pct"/>
            <w:noWrap/>
            <w:vAlign w:val="center"/>
          </w:tcPr>
          <w:p w14:paraId="0DAA5406" w14:textId="77777777" w:rsidR="00763AE7" w:rsidRDefault="00000000">
            <w:pPr>
              <w:spacing w:line="360" w:lineRule="auto"/>
              <w:jc w:val="center"/>
              <w:rPr>
                <w:rFonts w:ascii="宋体" w:eastAsia="宋体" w:hAnsi="宋体" w:cs="宋体"/>
              </w:rPr>
            </w:pPr>
            <w:r>
              <w:rPr>
                <w:rFonts w:ascii="宋体" w:eastAsia="宋体" w:hAnsi="宋体" w:cs="宋体" w:hint="eastAsia"/>
              </w:rPr>
              <w:t>2</w:t>
            </w:r>
          </w:p>
        </w:tc>
        <w:tc>
          <w:tcPr>
            <w:tcW w:w="1213" w:type="pct"/>
            <w:noWrap/>
            <w:vAlign w:val="center"/>
          </w:tcPr>
          <w:p w14:paraId="5A66358E" w14:textId="77777777" w:rsidR="00763AE7" w:rsidRDefault="00763AE7">
            <w:pPr>
              <w:jc w:val="center"/>
              <w:rPr>
                <w:rFonts w:ascii="宋体" w:eastAsia="宋体" w:hAnsi="宋体" w:cs="宋体"/>
              </w:rPr>
            </w:pPr>
          </w:p>
        </w:tc>
        <w:tc>
          <w:tcPr>
            <w:tcW w:w="1594" w:type="pct"/>
            <w:noWrap/>
            <w:vAlign w:val="center"/>
          </w:tcPr>
          <w:p w14:paraId="1E217E73" w14:textId="77777777" w:rsidR="00763AE7" w:rsidRDefault="00763AE7">
            <w:pPr>
              <w:jc w:val="center"/>
              <w:rPr>
                <w:rFonts w:ascii="宋体" w:eastAsia="宋体" w:hAnsi="宋体" w:cs="宋体"/>
              </w:rPr>
            </w:pPr>
          </w:p>
        </w:tc>
        <w:tc>
          <w:tcPr>
            <w:tcW w:w="796" w:type="pct"/>
            <w:noWrap/>
            <w:vAlign w:val="center"/>
          </w:tcPr>
          <w:p w14:paraId="05FCD0E8" w14:textId="77777777" w:rsidR="00763AE7" w:rsidRDefault="00763AE7">
            <w:pPr>
              <w:spacing w:line="360" w:lineRule="auto"/>
              <w:jc w:val="center"/>
              <w:rPr>
                <w:rFonts w:ascii="宋体" w:eastAsia="宋体" w:hAnsi="宋体" w:cs="宋体"/>
              </w:rPr>
            </w:pPr>
          </w:p>
        </w:tc>
        <w:tc>
          <w:tcPr>
            <w:tcW w:w="1013" w:type="pct"/>
            <w:noWrap/>
            <w:vAlign w:val="center"/>
          </w:tcPr>
          <w:p w14:paraId="4EE70090" w14:textId="77777777" w:rsidR="00763AE7" w:rsidRDefault="00763AE7">
            <w:pPr>
              <w:spacing w:line="360" w:lineRule="auto"/>
              <w:jc w:val="center"/>
              <w:rPr>
                <w:rFonts w:ascii="宋体" w:eastAsia="宋体" w:hAnsi="宋体" w:cs="宋体"/>
              </w:rPr>
            </w:pPr>
          </w:p>
        </w:tc>
      </w:tr>
      <w:tr w:rsidR="00763AE7" w14:paraId="6B67D5C6" w14:textId="77777777">
        <w:trPr>
          <w:trHeight w:val="931"/>
        </w:trPr>
        <w:tc>
          <w:tcPr>
            <w:tcW w:w="381" w:type="pct"/>
            <w:noWrap/>
            <w:vAlign w:val="center"/>
          </w:tcPr>
          <w:p w14:paraId="134A28B2" w14:textId="77777777" w:rsidR="00763AE7" w:rsidRDefault="00000000">
            <w:pPr>
              <w:spacing w:line="360" w:lineRule="auto"/>
              <w:jc w:val="center"/>
              <w:rPr>
                <w:rFonts w:ascii="宋体" w:eastAsia="宋体" w:hAnsi="宋体" w:cs="宋体"/>
              </w:rPr>
            </w:pPr>
            <w:r>
              <w:rPr>
                <w:rFonts w:ascii="宋体" w:eastAsia="宋体" w:hAnsi="宋体" w:cs="宋体" w:hint="eastAsia"/>
              </w:rPr>
              <w:t>3</w:t>
            </w:r>
          </w:p>
        </w:tc>
        <w:tc>
          <w:tcPr>
            <w:tcW w:w="1213" w:type="pct"/>
            <w:noWrap/>
            <w:vAlign w:val="center"/>
          </w:tcPr>
          <w:p w14:paraId="1F07DEED" w14:textId="77777777" w:rsidR="00763AE7" w:rsidRDefault="00763AE7">
            <w:pPr>
              <w:spacing w:line="360" w:lineRule="auto"/>
              <w:jc w:val="center"/>
              <w:rPr>
                <w:rFonts w:ascii="宋体" w:hAnsi="宋体" w:cs="宋体"/>
              </w:rPr>
            </w:pPr>
          </w:p>
        </w:tc>
        <w:tc>
          <w:tcPr>
            <w:tcW w:w="1594" w:type="pct"/>
            <w:noWrap/>
            <w:vAlign w:val="center"/>
          </w:tcPr>
          <w:p w14:paraId="0BFFEEA9" w14:textId="77777777" w:rsidR="00763AE7" w:rsidRDefault="00763AE7">
            <w:pPr>
              <w:spacing w:line="360" w:lineRule="auto"/>
              <w:jc w:val="center"/>
              <w:rPr>
                <w:rFonts w:ascii="宋体" w:eastAsia="宋体" w:hAnsi="宋体" w:cs="宋体"/>
              </w:rPr>
            </w:pPr>
          </w:p>
        </w:tc>
        <w:tc>
          <w:tcPr>
            <w:tcW w:w="796" w:type="pct"/>
            <w:noWrap/>
            <w:vAlign w:val="center"/>
          </w:tcPr>
          <w:p w14:paraId="74738496" w14:textId="77777777" w:rsidR="00763AE7" w:rsidRDefault="00763AE7">
            <w:pPr>
              <w:spacing w:line="360" w:lineRule="auto"/>
              <w:jc w:val="center"/>
              <w:rPr>
                <w:rFonts w:ascii="宋体" w:eastAsia="宋体" w:hAnsi="宋体" w:cs="宋体"/>
              </w:rPr>
            </w:pPr>
          </w:p>
        </w:tc>
        <w:tc>
          <w:tcPr>
            <w:tcW w:w="1013" w:type="pct"/>
            <w:noWrap/>
            <w:vAlign w:val="center"/>
          </w:tcPr>
          <w:p w14:paraId="0EB25B5E" w14:textId="77777777" w:rsidR="00763AE7" w:rsidRDefault="00763AE7">
            <w:pPr>
              <w:spacing w:line="360" w:lineRule="auto"/>
              <w:jc w:val="center"/>
              <w:rPr>
                <w:rFonts w:ascii="宋体" w:eastAsia="宋体" w:hAnsi="宋体" w:cs="宋体"/>
                <w:color w:val="000000"/>
              </w:rPr>
            </w:pPr>
          </w:p>
        </w:tc>
      </w:tr>
      <w:tr w:rsidR="00763AE7" w14:paraId="4F04AA01" w14:textId="77777777">
        <w:trPr>
          <w:trHeight w:val="931"/>
        </w:trPr>
        <w:tc>
          <w:tcPr>
            <w:tcW w:w="381" w:type="pct"/>
            <w:noWrap/>
            <w:vAlign w:val="center"/>
          </w:tcPr>
          <w:p w14:paraId="098108B7" w14:textId="77777777" w:rsidR="00763AE7" w:rsidRDefault="00000000">
            <w:pPr>
              <w:spacing w:line="360" w:lineRule="auto"/>
              <w:jc w:val="center"/>
              <w:rPr>
                <w:rFonts w:ascii="宋体" w:eastAsia="宋体" w:hAnsi="宋体" w:cs="宋体"/>
              </w:rPr>
            </w:pPr>
            <w:r>
              <w:rPr>
                <w:rFonts w:ascii="宋体" w:eastAsia="宋体" w:hAnsi="宋体" w:cs="宋体" w:hint="eastAsia"/>
              </w:rPr>
              <w:t>...</w:t>
            </w:r>
          </w:p>
        </w:tc>
        <w:tc>
          <w:tcPr>
            <w:tcW w:w="1213" w:type="pct"/>
            <w:noWrap/>
            <w:vAlign w:val="center"/>
          </w:tcPr>
          <w:p w14:paraId="36380AA8" w14:textId="77777777" w:rsidR="00763AE7" w:rsidRDefault="00763AE7">
            <w:pPr>
              <w:spacing w:line="360" w:lineRule="auto"/>
              <w:jc w:val="center"/>
              <w:rPr>
                <w:rFonts w:ascii="宋体" w:hAnsi="宋体" w:cs="宋体"/>
              </w:rPr>
            </w:pPr>
          </w:p>
        </w:tc>
        <w:tc>
          <w:tcPr>
            <w:tcW w:w="1594" w:type="pct"/>
            <w:noWrap/>
            <w:vAlign w:val="center"/>
          </w:tcPr>
          <w:p w14:paraId="1EFD8F06" w14:textId="77777777" w:rsidR="00763AE7" w:rsidRDefault="00763AE7">
            <w:pPr>
              <w:spacing w:line="360" w:lineRule="auto"/>
              <w:jc w:val="center"/>
              <w:rPr>
                <w:rFonts w:ascii="宋体" w:eastAsia="宋体" w:hAnsi="宋体" w:cs="宋体"/>
              </w:rPr>
            </w:pPr>
          </w:p>
        </w:tc>
        <w:tc>
          <w:tcPr>
            <w:tcW w:w="796" w:type="pct"/>
            <w:noWrap/>
            <w:vAlign w:val="center"/>
          </w:tcPr>
          <w:p w14:paraId="0064914E" w14:textId="77777777" w:rsidR="00763AE7" w:rsidRDefault="00763AE7">
            <w:pPr>
              <w:spacing w:line="360" w:lineRule="auto"/>
              <w:jc w:val="center"/>
              <w:rPr>
                <w:rFonts w:ascii="宋体" w:eastAsia="宋体" w:hAnsi="宋体" w:cs="宋体"/>
              </w:rPr>
            </w:pPr>
          </w:p>
        </w:tc>
        <w:tc>
          <w:tcPr>
            <w:tcW w:w="1013" w:type="pct"/>
            <w:noWrap/>
            <w:vAlign w:val="center"/>
          </w:tcPr>
          <w:p w14:paraId="2D2712B0" w14:textId="77777777" w:rsidR="00763AE7" w:rsidRDefault="00763AE7">
            <w:pPr>
              <w:spacing w:line="360" w:lineRule="auto"/>
              <w:jc w:val="center"/>
              <w:rPr>
                <w:rFonts w:ascii="宋体" w:eastAsia="宋体" w:hAnsi="宋体" w:cs="宋体"/>
                <w:color w:val="000000"/>
              </w:rPr>
            </w:pPr>
          </w:p>
        </w:tc>
      </w:tr>
      <w:tr w:rsidR="00763AE7" w14:paraId="14C74DCD" w14:textId="77777777">
        <w:trPr>
          <w:trHeight w:val="931"/>
        </w:trPr>
        <w:tc>
          <w:tcPr>
            <w:tcW w:w="381" w:type="pct"/>
            <w:noWrap/>
            <w:vAlign w:val="center"/>
          </w:tcPr>
          <w:p w14:paraId="00FAB5D8" w14:textId="77777777" w:rsidR="00763AE7" w:rsidRDefault="00763AE7">
            <w:pPr>
              <w:spacing w:line="360" w:lineRule="auto"/>
              <w:jc w:val="center"/>
              <w:rPr>
                <w:rFonts w:ascii="宋体" w:eastAsia="宋体" w:hAnsi="宋体" w:cs="宋体"/>
              </w:rPr>
            </w:pPr>
          </w:p>
        </w:tc>
        <w:tc>
          <w:tcPr>
            <w:tcW w:w="1213" w:type="pct"/>
            <w:noWrap/>
            <w:vAlign w:val="center"/>
          </w:tcPr>
          <w:p w14:paraId="2D1ECBE7" w14:textId="77777777" w:rsidR="00763AE7" w:rsidRDefault="00763AE7">
            <w:pPr>
              <w:spacing w:line="360" w:lineRule="auto"/>
              <w:jc w:val="center"/>
              <w:rPr>
                <w:rFonts w:ascii="宋体" w:hAnsi="宋体" w:cs="宋体"/>
              </w:rPr>
            </w:pPr>
          </w:p>
        </w:tc>
        <w:tc>
          <w:tcPr>
            <w:tcW w:w="1594" w:type="pct"/>
            <w:noWrap/>
            <w:vAlign w:val="center"/>
          </w:tcPr>
          <w:p w14:paraId="11812BBF" w14:textId="77777777" w:rsidR="00763AE7" w:rsidRDefault="00763AE7">
            <w:pPr>
              <w:spacing w:line="360" w:lineRule="auto"/>
              <w:jc w:val="center"/>
              <w:rPr>
                <w:rFonts w:ascii="宋体" w:eastAsia="宋体" w:hAnsi="宋体" w:cs="宋体"/>
              </w:rPr>
            </w:pPr>
          </w:p>
        </w:tc>
        <w:tc>
          <w:tcPr>
            <w:tcW w:w="796" w:type="pct"/>
            <w:noWrap/>
            <w:vAlign w:val="center"/>
          </w:tcPr>
          <w:p w14:paraId="237800AA" w14:textId="77777777" w:rsidR="00763AE7" w:rsidRDefault="00763AE7">
            <w:pPr>
              <w:spacing w:line="360" w:lineRule="auto"/>
              <w:jc w:val="center"/>
              <w:rPr>
                <w:rFonts w:ascii="宋体" w:eastAsia="宋体" w:hAnsi="宋体" w:cs="宋体"/>
              </w:rPr>
            </w:pPr>
          </w:p>
        </w:tc>
        <w:tc>
          <w:tcPr>
            <w:tcW w:w="1013" w:type="pct"/>
            <w:noWrap/>
            <w:vAlign w:val="center"/>
          </w:tcPr>
          <w:p w14:paraId="4DBE336A" w14:textId="77777777" w:rsidR="00763AE7" w:rsidRDefault="00763AE7">
            <w:pPr>
              <w:spacing w:line="360" w:lineRule="auto"/>
              <w:jc w:val="center"/>
              <w:rPr>
                <w:rFonts w:ascii="宋体" w:eastAsia="宋体" w:hAnsi="宋体" w:cs="宋体"/>
                <w:color w:val="000000"/>
              </w:rPr>
            </w:pPr>
          </w:p>
        </w:tc>
      </w:tr>
      <w:tr w:rsidR="00763AE7" w14:paraId="56C8466F" w14:textId="77777777">
        <w:trPr>
          <w:trHeight w:val="833"/>
        </w:trPr>
        <w:tc>
          <w:tcPr>
            <w:tcW w:w="5000" w:type="pct"/>
            <w:gridSpan w:val="5"/>
            <w:noWrap/>
            <w:vAlign w:val="center"/>
          </w:tcPr>
          <w:p w14:paraId="3D007D00" w14:textId="77777777" w:rsidR="00763AE7" w:rsidRDefault="00000000">
            <w:pPr>
              <w:spacing w:line="360" w:lineRule="auto"/>
              <w:rPr>
                <w:rFonts w:ascii="宋体" w:eastAsia="宋体" w:hAnsi="宋体" w:cs="宋体"/>
                <w:color w:val="000000"/>
              </w:rPr>
            </w:pPr>
            <w:r>
              <w:rPr>
                <w:rFonts w:ascii="宋体" w:hAnsi="宋体" w:cs="宋体" w:hint="eastAsia"/>
              </w:rPr>
              <w:t>合价单价（元）：大写：人民币</w:t>
            </w:r>
            <w:r>
              <w:rPr>
                <w:rFonts w:ascii="宋体" w:eastAsia="宋体" w:hAnsi="宋体" w:cs="宋体" w:hint="eastAsia"/>
                <w:u w:val="single"/>
              </w:rPr>
              <w:t xml:space="preserve">            </w:t>
            </w:r>
            <w:r>
              <w:rPr>
                <w:rFonts w:ascii="宋体" w:hAnsi="宋体" w:cs="宋体" w:hint="eastAsia"/>
              </w:rPr>
              <w:t>,小写:</w:t>
            </w:r>
            <w:r>
              <w:rPr>
                <w:rFonts w:ascii="宋体" w:eastAsia="宋体" w:hAnsi="宋体" w:cs="宋体" w:hint="eastAsia"/>
              </w:rPr>
              <w:t>￥</w:t>
            </w:r>
            <w:r>
              <w:rPr>
                <w:rFonts w:ascii="宋体" w:eastAsia="宋体" w:hAnsi="宋体" w:cs="宋体" w:hint="eastAsia"/>
                <w:u w:val="single"/>
              </w:rPr>
              <w:t xml:space="preserve">            </w:t>
            </w:r>
            <w:r>
              <w:rPr>
                <w:rFonts w:ascii="宋体" w:eastAsia="宋体" w:hAnsi="宋体" w:cs="宋体" w:hint="eastAsia"/>
              </w:rPr>
              <w:t>元</w:t>
            </w:r>
          </w:p>
        </w:tc>
      </w:tr>
    </w:tbl>
    <w:p w14:paraId="5C42FD91" w14:textId="77777777" w:rsidR="00763AE7" w:rsidRDefault="00000000">
      <w:pPr>
        <w:spacing w:line="360" w:lineRule="auto"/>
        <w:rPr>
          <w:rFonts w:ascii="宋体" w:hAnsi="宋体" w:cs="宋体"/>
        </w:rPr>
      </w:pPr>
      <w:r>
        <w:rPr>
          <w:rFonts w:ascii="宋体" w:hAnsi="宋体" w:cs="宋体" w:hint="eastAsia"/>
        </w:rPr>
        <w:t>注：1.所报货币为人民币；</w:t>
      </w:r>
    </w:p>
    <w:p w14:paraId="11069D70" w14:textId="77777777" w:rsidR="00763AE7" w:rsidRDefault="00000000">
      <w:pPr>
        <w:spacing w:line="360" w:lineRule="auto"/>
        <w:ind w:firstLineChars="200" w:firstLine="480"/>
        <w:rPr>
          <w:rFonts w:ascii="宋体" w:hAnsi="宋体" w:cs="宋体"/>
        </w:rPr>
      </w:pPr>
      <w:r>
        <w:rPr>
          <w:rFonts w:ascii="宋体" w:hAnsi="宋体" w:cs="宋体" w:hint="eastAsia"/>
        </w:rPr>
        <w:t>2.如果单价与合价不符时，以单价为准；</w:t>
      </w:r>
    </w:p>
    <w:p w14:paraId="45D28B88" w14:textId="77777777" w:rsidR="00763AE7" w:rsidRDefault="00000000">
      <w:pPr>
        <w:spacing w:line="360" w:lineRule="auto"/>
        <w:ind w:firstLineChars="200" w:firstLine="480"/>
        <w:rPr>
          <w:rFonts w:ascii="宋体" w:hAnsi="宋体" w:cs="宋体"/>
        </w:rPr>
      </w:pPr>
      <w:r>
        <w:rPr>
          <w:rFonts w:ascii="宋体" w:hAnsi="宋体" w:cs="宋体" w:hint="eastAsia"/>
        </w:rPr>
        <w:t>3.本表中的“合价”与“开标一览表”中的“投标单价”一致；</w:t>
      </w:r>
    </w:p>
    <w:p w14:paraId="393FC2F0" w14:textId="77777777" w:rsidR="00763AE7" w:rsidRDefault="00000000">
      <w:pPr>
        <w:spacing w:line="360" w:lineRule="auto"/>
        <w:ind w:firstLineChars="200" w:firstLine="480"/>
        <w:rPr>
          <w:rFonts w:ascii="宋体" w:hAnsi="宋体" w:cs="宋体"/>
        </w:rPr>
      </w:pPr>
      <w:r>
        <w:rPr>
          <w:rFonts w:ascii="宋体" w:hAnsi="宋体" w:cs="宋体" w:hint="eastAsia"/>
        </w:rPr>
        <w:t>4.表格不够，各供应商可按此表复制；</w:t>
      </w:r>
    </w:p>
    <w:p w14:paraId="5E26458E" w14:textId="77777777" w:rsidR="00763AE7" w:rsidRDefault="00000000">
      <w:pPr>
        <w:spacing w:line="360" w:lineRule="auto"/>
        <w:ind w:firstLineChars="200" w:firstLine="480"/>
        <w:rPr>
          <w:rFonts w:ascii="宋体" w:hAnsi="宋体" w:cs="宋体"/>
        </w:rPr>
      </w:pPr>
      <w:r>
        <w:rPr>
          <w:rFonts w:ascii="宋体" w:hAnsi="宋体" w:cs="宋体" w:hint="eastAsia"/>
        </w:rPr>
        <w:t>5.</w:t>
      </w:r>
      <w:r>
        <w:rPr>
          <w:rFonts w:ascii="宋体" w:eastAsia="宋体" w:hAnsi="宋体" w:cs="宋体" w:hint="eastAsia"/>
        </w:rPr>
        <w:t>此表由供应商按项目情况自行列支，仅作参考。</w:t>
      </w:r>
    </w:p>
    <w:p w14:paraId="7D4746A7" w14:textId="77777777" w:rsidR="00763AE7" w:rsidRDefault="00000000">
      <w:pPr>
        <w:spacing w:line="480" w:lineRule="auto"/>
        <w:ind w:firstLineChars="1600" w:firstLine="3840"/>
        <w:rPr>
          <w:rFonts w:ascii="宋体" w:eastAsia="宋体" w:hAnsi="宋体" w:cs="宋体"/>
          <w:u w:val="single"/>
        </w:rPr>
      </w:pPr>
      <w:r>
        <w:rPr>
          <w:rFonts w:ascii="宋体" w:eastAsia="宋体" w:hAnsi="宋体" w:cs="宋体" w:hint="eastAsia"/>
        </w:rPr>
        <w:t>供应商名称（盖章）：</w:t>
      </w:r>
    </w:p>
    <w:p w14:paraId="326E6E5A" w14:textId="77777777" w:rsidR="00763AE7" w:rsidRDefault="00000000">
      <w:pPr>
        <w:spacing w:line="480" w:lineRule="auto"/>
        <w:ind w:firstLineChars="1600" w:firstLine="3840"/>
        <w:rPr>
          <w:rFonts w:ascii="宋体" w:eastAsia="宋体" w:hAnsi="宋体" w:cs="宋体"/>
          <w:u w:val="single"/>
        </w:rPr>
      </w:pPr>
      <w:r>
        <w:rPr>
          <w:rFonts w:ascii="宋体" w:eastAsia="宋体" w:hAnsi="宋体" w:cs="宋体" w:hint="eastAsia"/>
        </w:rPr>
        <w:t>法定代表人或被授权人（签字或盖章）：</w:t>
      </w:r>
    </w:p>
    <w:p w14:paraId="518C4BEF" w14:textId="77777777" w:rsidR="00763AE7" w:rsidRDefault="00000000">
      <w:pPr>
        <w:spacing w:line="480" w:lineRule="auto"/>
        <w:ind w:firstLineChars="1600" w:firstLine="3840"/>
        <w:rPr>
          <w:rFonts w:ascii="宋体" w:eastAsia="宋体" w:hAnsi="宋体" w:cs="宋体"/>
        </w:rPr>
      </w:pPr>
      <w:r>
        <w:rPr>
          <w:rFonts w:ascii="宋体" w:eastAsia="宋体" w:hAnsi="宋体" w:cs="宋体" w:hint="eastAsia"/>
        </w:rPr>
        <w:t>日      期：    年    月   日</w:t>
      </w:r>
    </w:p>
    <w:p w14:paraId="0E49F67B" w14:textId="77777777" w:rsidR="00763AE7" w:rsidRDefault="00000000">
      <w:pPr>
        <w:rPr>
          <w:rFonts w:ascii="宋体" w:eastAsia="宋体" w:hAnsi="宋体" w:cs="宋体"/>
          <w:sz w:val="32"/>
          <w:szCs w:val="32"/>
        </w:rPr>
      </w:pPr>
      <w:r>
        <w:rPr>
          <w:rFonts w:ascii="宋体" w:eastAsia="宋体" w:hAnsi="宋体" w:cs="宋体" w:hint="eastAsia"/>
        </w:rPr>
        <w:br w:type="page"/>
      </w:r>
    </w:p>
    <w:p w14:paraId="46817A51" w14:textId="77777777" w:rsidR="00763AE7" w:rsidRDefault="00000000">
      <w:pPr>
        <w:pStyle w:val="2"/>
        <w:ind w:firstLineChars="0" w:firstLine="0"/>
        <w:jc w:val="center"/>
        <w:rPr>
          <w:rFonts w:ascii="宋体" w:eastAsia="宋体" w:hAnsi="宋体" w:cs="宋体"/>
          <w:b/>
          <w:bCs/>
        </w:rPr>
      </w:pPr>
      <w:r>
        <w:rPr>
          <w:rFonts w:ascii="宋体" w:eastAsia="宋体" w:hAnsi="宋体" w:cs="宋体" w:hint="eastAsia"/>
          <w:b/>
          <w:bCs/>
        </w:rPr>
        <w:lastRenderedPageBreak/>
        <w:t>第三部分  资格证明文件</w:t>
      </w:r>
    </w:p>
    <w:p w14:paraId="703E40A7" w14:textId="77777777" w:rsidR="00763AE7" w:rsidRDefault="00000000">
      <w:pPr>
        <w:widowControl w:val="0"/>
        <w:spacing w:line="360" w:lineRule="auto"/>
        <w:ind w:firstLineChars="200" w:firstLine="482"/>
        <w:rPr>
          <w:rFonts w:ascii="宋体" w:hAnsi="宋体" w:cs="宋体"/>
          <w:b/>
          <w:bCs/>
        </w:rPr>
      </w:pPr>
      <w:r>
        <w:rPr>
          <w:rFonts w:ascii="宋体" w:hAnsi="宋体" w:cs="宋体" w:hint="eastAsia"/>
          <w:b/>
          <w:bCs/>
        </w:rPr>
        <w:t>以下相关资格证明文件的复印件须附在每份磋商响应文件（正、副本）中，并加盖供应商公章。</w:t>
      </w:r>
    </w:p>
    <w:p w14:paraId="1F432E99" w14:textId="77777777" w:rsidR="00763AE7" w:rsidRDefault="00000000">
      <w:pPr>
        <w:spacing w:line="560" w:lineRule="exact"/>
        <w:ind w:firstLineChars="200" w:firstLine="482"/>
        <w:jc w:val="both"/>
        <w:outlineLvl w:val="2"/>
        <w:rPr>
          <w:rFonts w:ascii="宋体" w:eastAsia="宋体" w:hAnsi="宋体" w:cs="宋体"/>
          <w:b/>
        </w:rPr>
      </w:pPr>
      <w:r>
        <w:rPr>
          <w:rFonts w:ascii="宋体" w:eastAsia="宋体" w:hAnsi="宋体" w:cs="宋体" w:hint="eastAsia"/>
          <w:b/>
        </w:rPr>
        <w:t>1.提供合格有效的法人或者其他组织的营业执照等证明文件或自然人的身份证明；</w:t>
      </w:r>
    </w:p>
    <w:p w14:paraId="6F5F54A8" w14:textId="77777777" w:rsidR="00763AE7" w:rsidRDefault="00000000">
      <w:pPr>
        <w:rPr>
          <w:rFonts w:ascii="宋体" w:eastAsia="宋体" w:hAnsi="宋体" w:cs="宋体"/>
          <w:b/>
          <w:bCs/>
        </w:rPr>
      </w:pPr>
      <w:r>
        <w:rPr>
          <w:rFonts w:ascii="宋体" w:eastAsia="宋体" w:hAnsi="宋体" w:cs="宋体" w:hint="eastAsia"/>
          <w:b/>
          <w:bCs/>
        </w:rPr>
        <w:br w:type="page"/>
      </w:r>
    </w:p>
    <w:p w14:paraId="373FB043" w14:textId="77777777" w:rsidR="00763AE7" w:rsidRDefault="00000000">
      <w:pPr>
        <w:ind w:firstLineChars="200" w:firstLine="482"/>
        <w:outlineLvl w:val="2"/>
        <w:rPr>
          <w:rFonts w:ascii="宋体" w:eastAsia="宋体" w:hAnsi="宋体" w:cs="宋体"/>
        </w:rPr>
      </w:pPr>
      <w:r>
        <w:rPr>
          <w:rFonts w:ascii="宋体" w:eastAsia="宋体" w:hAnsi="宋体" w:cs="宋体" w:hint="eastAsia"/>
          <w:b/>
          <w:bCs/>
        </w:rPr>
        <w:lastRenderedPageBreak/>
        <w:t>2.财务状况报告：提供2022年度财务审计报告或开标前六个月内其基本存款账户开户银行出具的资信证明（附开户许可证或开户备案证明或基本账户信息）；</w:t>
      </w:r>
    </w:p>
    <w:p w14:paraId="2159BE4D" w14:textId="77777777" w:rsidR="00763AE7" w:rsidRDefault="00000000">
      <w:pPr>
        <w:rPr>
          <w:rFonts w:ascii="宋体" w:eastAsia="宋体" w:hAnsi="宋体" w:cs="宋体"/>
        </w:rPr>
      </w:pPr>
      <w:r>
        <w:rPr>
          <w:rFonts w:ascii="宋体" w:eastAsia="宋体" w:hAnsi="宋体" w:cs="宋体" w:hint="eastAsia"/>
        </w:rPr>
        <w:br w:type="page"/>
      </w:r>
    </w:p>
    <w:p w14:paraId="0AE66026" w14:textId="77777777" w:rsidR="00763AE7" w:rsidRDefault="00000000">
      <w:pPr>
        <w:spacing w:line="560" w:lineRule="exact"/>
        <w:ind w:firstLineChars="200" w:firstLine="482"/>
        <w:jc w:val="both"/>
        <w:outlineLvl w:val="2"/>
        <w:rPr>
          <w:rFonts w:ascii="宋体" w:eastAsia="宋体" w:hAnsi="宋体" w:cs="宋体"/>
          <w:b/>
        </w:rPr>
      </w:pPr>
      <w:r>
        <w:rPr>
          <w:rFonts w:ascii="宋体" w:eastAsia="宋体" w:hAnsi="宋体" w:cs="宋体" w:hint="eastAsia"/>
          <w:b/>
        </w:rPr>
        <w:lastRenderedPageBreak/>
        <w:t>3.社会保障资金缴纳证明：提供2023年01月01日至今已缴存的至少一个月的社会保障资金缴存单据或社保机构开具的社会保险参保缴费情况证明，依法不需要缴纳社会保障资金的单位应提供相关证明材料；</w:t>
      </w:r>
    </w:p>
    <w:p w14:paraId="430352EB" w14:textId="77777777" w:rsidR="00763AE7" w:rsidRDefault="00000000">
      <w:pPr>
        <w:rPr>
          <w:rFonts w:ascii="宋体" w:eastAsia="宋体" w:hAnsi="宋体" w:cs="宋体"/>
          <w:b/>
          <w:bCs/>
        </w:rPr>
      </w:pPr>
      <w:r>
        <w:rPr>
          <w:rFonts w:ascii="宋体" w:eastAsia="宋体" w:hAnsi="宋体" w:cs="宋体" w:hint="eastAsia"/>
          <w:b/>
          <w:bCs/>
        </w:rPr>
        <w:br w:type="page"/>
      </w:r>
    </w:p>
    <w:p w14:paraId="7190D54A" w14:textId="77777777" w:rsidR="00763AE7" w:rsidRDefault="00000000">
      <w:pPr>
        <w:spacing w:line="560" w:lineRule="exact"/>
        <w:ind w:firstLineChars="200" w:firstLine="482"/>
        <w:jc w:val="both"/>
        <w:outlineLvl w:val="2"/>
        <w:rPr>
          <w:rFonts w:ascii="宋体" w:eastAsia="宋体" w:hAnsi="宋体" w:cs="宋体"/>
          <w:b/>
        </w:rPr>
      </w:pPr>
      <w:r>
        <w:rPr>
          <w:rFonts w:ascii="宋体" w:eastAsia="宋体" w:hAnsi="宋体" w:cs="宋体" w:hint="eastAsia"/>
          <w:b/>
        </w:rPr>
        <w:lastRenderedPageBreak/>
        <w:t>4.税收缴纳证明：提供2023年01月01日至今已缴存的至少一个月的纳税证明或完税证明，依法免税的单位应提供相关证明材料；</w:t>
      </w:r>
    </w:p>
    <w:p w14:paraId="5C536281" w14:textId="77777777" w:rsidR="00763AE7" w:rsidRDefault="00000000">
      <w:pPr>
        <w:rPr>
          <w:rFonts w:ascii="宋体" w:eastAsia="宋体" w:hAnsi="宋体" w:cs="宋体"/>
          <w:b/>
          <w:bCs/>
        </w:rPr>
      </w:pPr>
      <w:r>
        <w:rPr>
          <w:rFonts w:ascii="宋体" w:eastAsia="宋体" w:hAnsi="宋体" w:cs="宋体" w:hint="eastAsia"/>
        </w:rPr>
        <w:br w:type="page"/>
      </w:r>
    </w:p>
    <w:p w14:paraId="05F6DAFD" w14:textId="77777777" w:rsidR="00763AE7" w:rsidRDefault="00000000">
      <w:pPr>
        <w:spacing w:line="430" w:lineRule="atLeast"/>
        <w:ind w:firstLineChars="200" w:firstLine="482"/>
        <w:outlineLvl w:val="2"/>
        <w:rPr>
          <w:rFonts w:ascii="宋体" w:eastAsia="宋体" w:hAnsi="宋体" w:cs="宋体"/>
          <w:b/>
        </w:rPr>
      </w:pPr>
      <w:r>
        <w:rPr>
          <w:rFonts w:ascii="宋体" w:eastAsia="宋体" w:hAnsi="宋体" w:cs="宋体" w:hint="eastAsia"/>
          <w:b/>
        </w:rPr>
        <w:lastRenderedPageBreak/>
        <w:t>5.</w:t>
      </w:r>
      <w:r>
        <w:rPr>
          <w:rFonts w:ascii="宋体" w:eastAsia="宋体" w:hAnsi="宋体" w:cs="宋体" w:hint="eastAsia"/>
          <w:b/>
          <w:bCs/>
          <w:shd w:val="clear" w:color="auto" w:fill="FFFFFF"/>
        </w:rPr>
        <w:t>参加政府采购活动前3年内，在经营活动中没有重大违法记录的书面声明；</w:t>
      </w:r>
    </w:p>
    <w:p w14:paraId="6A3BD381" w14:textId="77777777" w:rsidR="00763AE7" w:rsidRDefault="00763AE7">
      <w:pPr>
        <w:spacing w:line="430" w:lineRule="atLeast"/>
        <w:jc w:val="center"/>
        <w:rPr>
          <w:rFonts w:ascii="宋体" w:eastAsia="宋体" w:hAnsi="宋体" w:cs="宋体"/>
          <w:b/>
          <w:sz w:val="32"/>
          <w:szCs w:val="32"/>
        </w:rPr>
      </w:pPr>
    </w:p>
    <w:p w14:paraId="142DF387" w14:textId="77777777" w:rsidR="00763AE7" w:rsidRDefault="00000000">
      <w:pPr>
        <w:spacing w:line="430" w:lineRule="atLeast"/>
        <w:jc w:val="center"/>
        <w:rPr>
          <w:rFonts w:ascii="宋体" w:eastAsia="宋体" w:hAnsi="宋体" w:cs="宋体"/>
          <w:b/>
        </w:rPr>
      </w:pPr>
      <w:r>
        <w:rPr>
          <w:rFonts w:ascii="宋体" w:eastAsia="宋体" w:hAnsi="宋体" w:cs="宋体" w:hint="eastAsia"/>
          <w:b/>
        </w:rPr>
        <w:t>参加政府采购活动前三年内在经营活动中没有重大违法记录的</w:t>
      </w:r>
    </w:p>
    <w:p w14:paraId="41E43897" w14:textId="77777777" w:rsidR="00763AE7" w:rsidRDefault="00000000">
      <w:pPr>
        <w:spacing w:line="360" w:lineRule="auto"/>
        <w:jc w:val="center"/>
        <w:rPr>
          <w:rFonts w:ascii="宋体" w:eastAsia="宋体" w:hAnsi="宋体" w:cs="宋体"/>
          <w:b/>
        </w:rPr>
      </w:pPr>
      <w:r>
        <w:rPr>
          <w:rFonts w:ascii="宋体" w:eastAsia="宋体" w:hAnsi="宋体" w:cs="宋体" w:hint="eastAsia"/>
          <w:b/>
        </w:rPr>
        <w:t>书面声明</w:t>
      </w:r>
    </w:p>
    <w:p w14:paraId="6B5BDBAF" w14:textId="77777777" w:rsidR="00763AE7" w:rsidRDefault="00000000">
      <w:pPr>
        <w:spacing w:line="480" w:lineRule="auto"/>
        <w:rPr>
          <w:rFonts w:ascii="宋体" w:eastAsia="宋体" w:hAnsi="宋体" w:cs="宋体"/>
        </w:rPr>
      </w:pPr>
      <w:r>
        <w:rPr>
          <w:rFonts w:ascii="宋体" w:eastAsia="宋体" w:hAnsi="宋体" w:cs="宋体" w:hint="eastAsia"/>
        </w:rPr>
        <w:t>致：(采购代理机构)</w:t>
      </w:r>
    </w:p>
    <w:p w14:paraId="3E07B8D1" w14:textId="77777777" w:rsidR="00763AE7" w:rsidRDefault="00000000">
      <w:pPr>
        <w:spacing w:line="480" w:lineRule="auto"/>
        <w:ind w:firstLineChars="200" w:firstLine="480"/>
        <w:rPr>
          <w:rFonts w:ascii="宋体" w:eastAsia="宋体" w:hAnsi="宋体" w:cs="宋体"/>
        </w:rPr>
      </w:pPr>
      <w:r>
        <w:rPr>
          <w:rFonts w:ascii="宋体" w:eastAsia="宋体" w:hAnsi="宋体" w:cs="宋体" w:hint="eastAsia"/>
        </w:rPr>
        <w:t>我单位在参加采购活动前三年内在经营活动中没有政府采购法第二十二条第一款第(五)项所称重大违法记录，包括：</w:t>
      </w:r>
    </w:p>
    <w:p w14:paraId="494A07A9" w14:textId="77777777" w:rsidR="00763AE7" w:rsidRDefault="00000000">
      <w:pPr>
        <w:spacing w:line="480" w:lineRule="auto"/>
        <w:ind w:firstLineChars="100" w:firstLine="240"/>
        <w:rPr>
          <w:rFonts w:ascii="宋体" w:eastAsia="宋体" w:hAnsi="宋体" w:cs="宋体"/>
        </w:rPr>
      </w:pPr>
      <w:r>
        <w:rPr>
          <w:rFonts w:ascii="宋体" w:eastAsia="宋体" w:hAnsi="宋体" w:cs="宋体" w:hint="eastAsia"/>
        </w:rPr>
        <w:t>（一）我单位或者其法定代表人、董事、监事、高级管理人员因经营活动中的违法行为受到较大数额行政处罚；</w:t>
      </w:r>
    </w:p>
    <w:p w14:paraId="3814C127" w14:textId="77777777" w:rsidR="00763AE7" w:rsidRDefault="00000000">
      <w:pPr>
        <w:spacing w:line="480" w:lineRule="auto"/>
        <w:ind w:firstLineChars="100" w:firstLine="240"/>
        <w:rPr>
          <w:rFonts w:ascii="宋体" w:eastAsia="宋体" w:hAnsi="宋体" w:cs="宋体"/>
        </w:rPr>
      </w:pPr>
      <w:r>
        <w:rPr>
          <w:rFonts w:ascii="宋体" w:eastAsia="宋体" w:hAnsi="宋体" w:cs="宋体" w:hint="eastAsia"/>
        </w:rPr>
        <w:t>（二）我单位或者其法定代表人、董事、监事、高级管理人员因经营活动中的违法行为受到刑事处罚。</w:t>
      </w:r>
    </w:p>
    <w:p w14:paraId="0F42B815" w14:textId="77777777" w:rsidR="00763AE7" w:rsidRDefault="00000000">
      <w:pPr>
        <w:spacing w:line="480" w:lineRule="auto"/>
        <w:ind w:firstLineChars="200" w:firstLine="480"/>
        <w:rPr>
          <w:rFonts w:ascii="宋体" w:eastAsia="宋体" w:hAnsi="宋体" w:cs="宋体"/>
        </w:rPr>
      </w:pPr>
      <w:r>
        <w:rPr>
          <w:rFonts w:ascii="宋体" w:eastAsia="宋体" w:hAnsi="宋体" w:cs="宋体" w:hint="eastAsia"/>
        </w:rPr>
        <w:t>特此声明!</w:t>
      </w:r>
    </w:p>
    <w:p w14:paraId="0D9CB8FA" w14:textId="77777777" w:rsidR="00763AE7" w:rsidRDefault="00763AE7">
      <w:pPr>
        <w:spacing w:line="480" w:lineRule="auto"/>
        <w:rPr>
          <w:rFonts w:ascii="宋体" w:eastAsia="宋体" w:hAnsi="宋体" w:cs="宋体"/>
        </w:rPr>
      </w:pPr>
    </w:p>
    <w:p w14:paraId="5070FCE7" w14:textId="77777777" w:rsidR="00763AE7" w:rsidRDefault="00000000">
      <w:pPr>
        <w:spacing w:line="480" w:lineRule="auto"/>
        <w:rPr>
          <w:rFonts w:ascii="宋体" w:eastAsia="宋体" w:hAnsi="宋体" w:cs="宋体"/>
        </w:rPr>
      </w:pPr>
      <w:r>
        <w:rPr>
          <w:rFonts w:ascii="宋体" w:eastAsia="宋体" w:hAnsi="宋体" w:cs="宋体" w:hint="eastAsia"/>
        </w:rPr>
        <w:t xml:space="preserve">                供应商名称：(盖章)</w:t>
      </w:r>
    </w:p>
    <w:p w14:paraId="19A2F898" w14:textId="77777777" w:rsidR="00763AE7" w:rsidRDefault="00000000">
      <w:pPr>
        <w:spacing w:line="480" w:lineRule="auto"/>
        <w:rPr>
          <w:rFonts w:ascii="宋体" w:eastAsia="宋体" w:hAnsi="宋体" w:cs="宋体"/>
        </w:rPr>
      </w:pPr>
      <w:r>
        <w:rPr>
          <w:rFonts w:ascii="宋体" w:eastAsia="宋体" w:hAnsi="宋体" w:cs="宋体" w:hint="eastAsia"/>
        </w:rPr>
        <w:t>法定代表人：(签字或盖章)</w:t>
      </w:r>
    </w:p>
    <w:p w14:paraId="1C27AE6C" w14:textId="77777777" w:rsidR="00763AE7" w:rsidRDefault="00000000">
      <w:pPr>
        <w:spacing w:line="480" w:lineRule="auto"/>
        <w:ind w:firstLineChars="800" w:firstLine="1920"/>
        <w:rPr>
          <w:rFonts w:ascii="宋体" w:eastAsia="宋体" w:hAnsi="宋体" w:cs="宋体"/>
          <w:b/>
        </w:rPr>
      </w:pPr>
      <w:r>
        <w:rPr>
          <w:rFonts w:ascii="宋体" w:eastAsia="宋体" w:hAnsi="宋体" w:cs="宋体" w:hint="eastAsia"/>
        </w:rPr>
        <w:t>日      期：年月日</w:t>
      </w:r>
    </w:p>
    <w:p w14:paraId="395B187C" w14:textId="77777777" w:rsidR="00763AE7" w:rsidRDefault="00000000">
      <w:pPr>
        <w:rPr>
          <w:rFonts w:ascii="宋体" w:eastAsia="宋体" w:hAnsi="宋体" w:cs="宋体"/>
        </w:rPr>
      </w:pPr>
      <w:r>
        <w:rPr>
          <w:rFonts w:ascii="宋体" w:eastAsia="宋体" w:hAnsi="宋体" w:cs="宋体" w:hint="eastAsia"/>
          <w:b/>
          <w:bCs/>
        </w:rPr>
        <w:t>注：成立不足三年的供应商提供自成立之日起至开标之日止的无重大违法记录声明。</w:t>
      </w:r>
    </w:p>
    <w:p w14:paraId="76C7302D" w14:textId="77777777" w:rsidR="00763AE7" w:rsidRDefault="00000000">
      <w:pPr>
        <w:rPr>
          <w:rFonts w:ascii="宋体" w:eastAsia="宋体" w:hAnsi="宋体" w:cs="宋体"/>
          <w:b/>
          <w:bCs/>
        </w:rPr>
      </w:pPr>
      <w:r>
        <w:rPr>
          <w:rFonts w:ascii="宋体" w:eastAsia="宋体" w:hAnsi="宋体" w:cs="宋体" w:hint="eastAsia"/>
          <w:b/>
          <w:bCs/>
        </w:rPr>
        <w:br w:type="page"/>
      </w:r>
    </w:p>
    <w:p w14:paraId="52901419" w14:textId="77777777" w:rsidR="00763AE7" w:rsidRDefault="00000000">
      <w:pPr>
        <w:pStyle w:val="ac"/>
        <w:widowControl w:val="0"/>
        <w:spacing w:line="360" w:lineRule="auto"/>
        <w:ind w:firstLineChars="200" w:firstLine="482"/>
        <w:outlineLvl w:val="2"/>
        <w:rPr>
          <w:rFonts w:eastAsia="宋体" w:hAnsi="宋体" w:cs="宋体"/>
          <w:b/>
          <w:bCs/>
          <w:szCs w:val="24"/>
        </w:rPr>
      </w:pPr>
      <w:r>
        <w:rPr>
          <w:rFonts w:eastAsia="宋体" w:hAnsi="宋体" w:cs="宋体" w:hint="eastAsia"/>
          <w:b/>
          <w:bCs/>
          <w:szCs w:val="24"/>
        </w:rPr>
        <w:lastRenderedPageBreak/>
        <w:t>6.</w:t>
      </w:r>
      <w:r>
        <w:rPr>
          <w:rFonts w:eastAsia="宋体" w:hAnsi="宋体" w:cs="宋体" w:hint="eastAsia"/>
          <w:b/>
          <w:bCs/>
          <w:szCs w:val="24"/>
          <w:shd w:val="clear" w:color="auto" w:fill="FFFFFF"/>
        </w:rPr>
        <w:t>具备履行合同所必需的设备和专业技术能力的证明材料(由供应商根据项目需求提供说明材料或者承诺)；</w:t>
      </w:r>
    </w:p>
    <w:p w14:paraId="7C5FF6B1" w14:textId="77777777" w:rsidR="00763AE7" w:rsidRDefault="00000000">
      <w:pPr>
        <w:pStyle w:val="ac"/>
        <w:spacing w:line="360" w:lineRule="auto"/>
        <w:jc w:val="center"/>
        <w:rPr>
          <w:rFonts w:eastAsia="宋体" w:hAnsi="宋体" w:cs="宋体"/>
          <w:b/>
          <w:bCs/>
          <w:szCs w:val="24"/>
        </w:rPr>
      </w:pPr>
      <w:r>
        <w:rPr>
          <w:rFonts w:eastAsia="宋体" w:hAnsi="宋体" w:cs="宋体" w:hint="eastAsia"/>
          <w:b/>
          <w:bCs/>
          <w:szCs w:val="24"/>
        </w:rPr>
        <w:t>具备履行合同所必需的设备和专业技术能力的证明材料</w:t>
      </w:r>
    </w:p>
    <w:p w14:paraId="0887EEEC" w14:textId="77777777" w:rsidR="00763AE7" w:rsidRDefault="00763AE7">
      <w:pPr>
        <w:pStyle w:val="ac"/>
        <w:spacing w:line="360" w:lineRule="auto"/>
        <w:jc w:val="center"/>
        <w:rPr>
          <w:rFonts w:eastAsia="宋体" w:hAnsi="宋体" w:cs="宋体"/>
          <w:b/>
          <w:bCs/>
          <w:szCs w:val="24"/>
        </w:rPr>
      </w:pPr>
    </w:p>
    <w:p w14:paraId="61E588B5" w14:textId="77777777" w:rsidR="00763AE7" w:rsidRDefault="00000000">
      <w:pPr>
        <w:spacing w:line="360" w:lineRule="auto"/>
        <w:rPr>
          <w:rFonts w:ascii="宋体" w:eastAsia="宋体" w:hAnsi="宋体" w:cs="宋体"/>
          <w:spacing w:val="4"/>
        </w:rPr>
      </w:pPr>
      <w:r>
        <w:rPr>
          <w:rFonts w:ascii="宋体" w:eastAsia="宋体" w:hAnsi="宋体" w:cs="宋体" w:hint="eastAsia"/>
          <w:spacing w:val="4"/>
          <w:u w:val="single"/>
        </w:rPr>
        <w:t xml:space="preserve">               （采购人名称）</w:t>
      </w:r>
      <w:r>
        <w:rPr>
          <w:rFonts w:ascii="宋体" w:eastAsia="宋体" w:hAnsi="宋体" w:cs="宋体" w:hint="eastAsia"/>
          <w:spacing w:val="4"/>
        </w:rPr>
        <w:t>：</w:t>
      </w:r>
    </w:p>
    <w:p w14:paraId="3DBA71B4" w14:textId="77777777" w:rsidR="00763AE7" w:rsidRDefault="00000000">
      <w:pPr>
        <w:spacing w:line="480" w:lineRule="auto"/>
        <w:ind w:firstLineChars="200" w:firstLine="496"/>
        <w:rPr>
          <w:rFonts w:ascii="宋体" w:eastAsia="宋体" w:hAnsi="宋体" w:cs="宋体"/>
        </w:rPr>
      </w:pPr>
      <w:r>
        <w:rPr>
          <w:rFonts w:ascii="宋体" w:eastAsia="宋体" w:hAnsi="宋体" w:cs="宋体" w:hint="eastAsia"/>
          <w:spacing w:val="4"/>
          <w:u w:val="single"/>
        </w:rPr>
        <w:t xml:space="preserve">         （供应商名称）</w:t>
      </w:r>
      <w:r>
        <w:rPr>
          <w:rFonts w:ascii="宋体" w:eastAsia="宋体" w:hAnsi="宋体" w:cs="宋体" w:hint="eastAsia"/>
          <w:spacing w:val="4"/>
        </w:rPr>
        <w:t>于年月日在中华人民共和国境内</w:t>
      </w:r>
      <w:r>
        <w:rPr>
          <w:rFonts w:ascii="宋体" w:eastAsia="宋体" w:hAnsi="宋体" w:cs="宋体" w:hint="eastAsia"/>
          <w:spacing w:val="4"/>
          <w:u w:val="single"/>
        </w:rPr>
        <w:t xml:space="preserve">    （详细注册地址）</w:t>
      </w:r>
      <w:r>
        <w:rPr>
          <w:rFonts w:ascii="宋体" w:eastAsia="宋体" w:hAnsi="宋体" w:cs="宋体" w:hint="eastAsia"/>
          <w:spacing w:val="4"/>
        </w:rPr>
        <w:t>合法注册并经营，公司主营业务为，营业（生产经营）面积为，现有员工数量为，</w:t>
      </w:r>
      <w:r>
        <w:rPr>
          <w:rFonts w:ascii="宋体" w:eastAsia="宋体" w:hAnsi="宋体" w:cs="宋体" w:hint="eastAsia"/>
        </w:rPr>
        <w:t>其中与履行本合同相关的专业技术人员有（</w:t>
      </w:r>
      <w:r>
        <w:rPr>
          <w:rFonts w:ascii="宋体" w:eastAsia="宋体" w:hAnsi="宋体" w:cs="宋体" w:hint="eastAsia"/>
          <w:u w:val="single"/>
        </w:rPr>
        <w:t xml:space="preserve">    专业能力、数量     </w:t>
      </w:r>
      <w:r>
        <w:rPr>
          <w:rFonts w:ascii="宋体" w:eastAsia="宋体" w:hAnsi="宋体" w:cs="宋体" w:hint="eastAsia"/>
        </w:rPr>
        <w:t>），本公司郑重承诺，具有履行本合同所必需的设备和专业技术能力。</w:t>
      </w:r>
    </w:p>
    <w:p w14:paraId="34A8DA16" w14:textId="77777777" w:rsidR="00763AE7" w:rsidRDefault="00000000">
      <w:pPr>
        <w:spacing w:line="480" w:lineRule="auto"/>
        <w:ind w:firstLineChars="200" w:firstLine="496"/>
        <w:rPr>
          <w:rFonts w:ascii="宋体" w:eastAsia="宋体" w:hAnsi="宋体" w:cs="宋体"/>
          <w:spacing w:val="4"/>
        </w:rPr>
      </w:pPr>
      <w:r>
        <w:rPr>
          <w:rFonts w:ascii="宋体" w:eastAsia="宋体" w:hAnsi="宋体" w:cs="宋体" w:hint="eastAsia"/>
          <w:spacing w:val="4"/>
        </w:rPr>
        <w:t>本公司郑重承诺，具有履行本合同所必需的设备和专业技术能力。</w:t>
      </w:r>
    </w:p>
    <w:p w14:paraId="4CC353B6" w14:textId="77777777" w:rsidR="00763AE7" w:rsidRDefault="00763AE7">
      <w:pPr>
        <w:spacing w:line="360" w:lineRule="auto"/>
        <w:rPr>
          <w:rFonts w:ascii="宋体" w:eastAsia="宋体" w:hAnsi="宋体" w:cs="宋体"/>
          <w:spacing w:val="4"/>
        </w:rPr>
      </w:pPr>
    </w:p>
    <w:p w14:paraId="7C6F3F29" w14:textId="77777777" w:rsidR="00763AE7" w:rsidRDefault="00000000">
      <w:pPr>
        <w:spacing w:line="360" w:lineRule="auto"/>
        <w:jc w:val="right"/>
        <w:rPr>
          <w:rFonts w:ascii="宋体" w:eastAsia="宋体" w:hAnsi="宋体" w:cs="宋体"/>
        </w:rPr>
      </w:pPr>
      <w:r>
        <w:rPr>
          <w:rFonts w:ascii="宋体" w:eastAsia="宋体" w:hAnsi="宋体" w:cs="宋体" w:hint="eastAsia"/>
        </w:rPr>
        <w:t>供应商名称：（盖章）</w:t>
      </w:r>
    </w:p>
    <w:p w14:paraId="52D70420" w14:textId="77777777" w:rsidR="00763AE7" w:rsidRDefault="00000000">
      <w:pPr>
        <w:spacing w:line="360" w:lineRule="auto"/>
        <w:jc w:val="right"/>
        <w:rPr>
          <w:rFonts w:ascii="宋体" w:eastAsia="宋体" w:hAnsi="宋体" w:cs="宋体"/>
        </w:rPr>
      </w:pPr>
      <w:r>
        <w:rPr>
          <w:rFonts w:ascii="宋体" w:eastAsia="宋体" w:hAnsi="宋体" w:cs="宋体" w:hint="eastAsia"/>
        </w:rPr>
        <w:t>法定代表人或委托代理人：(签字或盖章)</w:t>
      </w:r>
    </w:p>
    <w:p w14:paraId="1DC61FC3" w14:textId="77777777" w:rsidR="00763AE7" w:rsidRDefault="00000000">
      <w:pPr>
        <w:spacing w:line="360" w:lineRule="auto"/>
        <w:ind w:firstLineChars="1200" w:firstLine="2880"/>
        <w:jc w:val="right"/>
        <w:rPr>
          <w:rFonts w:ascii="宋体" w:eastAsia="宋体" w:hAnsi="宋体" w:cs="宋体"/>
        </w:rPr>
      </w:pPr>
      <w:r>
        <w:rPr>
          <w:rFonts w:ascii="宋体" w:eastAsia="宋体" w:hAnsi="宋体" w:cs="宋体" w:hint="eastAsia"/>
        </w:rPr>
        <w:t>日      期：年月日</w:t>
      </w:r>
    </w:p>
    <w:p w14:paraId="54BD310A" w14:textId="77777777" w:rsidR="00763AE7" w:rsidRDefault="00763AE7">
      <w:pPr>
        <w:pStyle w:val="ac"/>
        <w:spacing w:line="288" w:lineRule="auto"/>
        <w:rPr>
          <w:rFonts w:eastAsia="宋体" w:hAnsi="宋体" w:cs="宋体"/>
          <w:szCs w:val="24"/>
        </w:rPr>
      </w:pPr>
    </w:p>
    <w:p w14:paraId="790F251F" w14:textId="77777777" w:rsidR="00763AE7" w:rsidRDefault="00000000">
      <w:pPr>
        <w:pStyle w:val="ac"/>
        <w:spacing w:line="288" w:lineRule="auto"/>
        <w:rPr>
          <w:rFonts w:eastAsia="宋体" w:hAnsi="宋体" w:cs="宋体"/>
          <w:szCs w:val="24"/>
        </w:rPr>
      </w:pPr>
      <w:r>
        <w:rPr>
          <w:rFonts w:eastAsia="宋体" w:hAnsi="宋体" w:cs="宋体" w:hint="eastAsia"/>
          <w:szCs w:val="24"/>
        </w:rPr>
        <w:t>如有其它证明材料，可后附</w:t>
      </w:r>
    </w:p>
    <w:p w14:paraId="551003F5" w14:textId="77777777" w:rsidR="00763AE7" w:rsidRDefault="00763AE7">
      <w:pPr>
        <w:rPr>
          <w:rFonts w:ascii="宋体" w:eastAsia="宋体" w:hAnsi="宋体" w:cs="宋体"/>
          <w:b/>
          <w:bCs/>
        </w:rPr>
      </w:pPr>
    </w:p>
    <w:p w14:paraId="6274A4D8" w14:textId="77777777" w:rsidR="00763AE7" w:rsidRDefault="00000000">
      <w:pPr>
        <w:rPr>
          <w:rFonts w:ascii="宋体" w:eastAsia="宋体" w:hAnsi="宋体" w:cs="宋体"/>
          <w:b/>
          <w:bCs/>
        </w:rPr>
      </w:pPr>
      <w:r>
        <w:rPr>
          <w:rFonts w:ascii="宋体" w:eastAsia="宋体" w:hAnsi="宋体" w:cs="宋体" w:hint="eastAsia"/>
          <w:b/>
          <w:bCs/>
        </w:rPr>
        <w:br w:type="page"/>
      </w:r>
    </w:p>
    <w:p w14:paraId="2FE4E051" w14:textId="77777777" w:rsidR="00763AE7" w:rsidRDefault="00000000">
      <w:pPr>
        <w:pStyle w:val="ac"/>
        <w:widowControl w:val="0"/>
        <w:spacing w:line="360" w:lineRule="auto"/>
        <w:ind w:firstLineChars="200" w:firstLine="482"/>
        <w:outlineLvl w:val="2"/>
        <w:rPr>
          <w:rFonts w:eastAsia="宋体" w:hAnsi="宋体" w:cs="宋体"/>
          <w:b/>
          <w:bCs/>
          <w:szCs w:val="24"/>
        </w:rPr>
      </w:pPr>
      <w:r>
        <w:rPr>
          <w:rFonts w:eastAsia="宋体" w:hAnsi="宋体" w:cs="宋体" w:hint="eastAsia"/>
          <w:b/>
          <w:bCs/>
          <w:szCs w:val="24"/>
        </w:rPr>
        <w:lastRenderedPageBreak/>
        <w:t>7.供应商应授权合法的人员参加投标全过程，其中法定代表人直接参加投标的，须出具法定代表人身份证明，并与营业执照上信息一致。法定代表人授权代表参加投标的，须出具法定代表人授权书及授权代表身份证明；</w:t>
      </w:r>
    </w:p>
    <w:p w14:paraId="7A7E41D6" w14:textId="77777777" w:rsidR="00763AE7" w:rsidRDefault="00000000">
      <w:pPr>
        <w:jc w:val="center"/>
        <w:rPr>
          <w:rFonts w:ascii="仿宋" w:eastAsia="仿宋" w:hAnsi="仿宋" w:cs="仿宋"/>
          <w:b/>
          <w:bCs/>
          <w:sz w:val="32"/>
          <w:szCs w:val="32"/>
        </w:rPr>
      </w:pPr>
      <w:r>
        <w:rPr>
          <w:rFonts w:ascii="宋体" w:eastAsia="宋体" w:hAnsi="宋体" w:cs="宋体" w:hint="eastAsia"/>
          <w:b/>
          <w:bCs/>
        </w:rPr>
        <w:t>表一  法定代表人身份证明书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952"/>
        <w:gridCol w:w="1947"/>
        <w:gridCol w:w="166"/>
        <w:gridCol w:w="1948"/>
        <w:gridCol w:w="2061"/>
      </w:tblGrid>
      <w:tr w:rsidR="00763AE7" w14:paraId="0EF79749" w14:textId="77777777">
        <w:trPr>
          <w:trHeight w:val="662"/>
          <w:jc w:val="center"/>
        </w:trPr>
        <w:tc>
          <w:tcPr>
            <w:tcW w:w="9062" w:type="dxa"/>
            <w:gridSpan w:val="6"/>
            <w:noWrap/>
            <w:vAlign w:val="center"/>
          </w:tcPr>
          <w:p w14:paraId="58B0BAB5" w14:textId="77777777" w:rsidR="00763AE7" w:rsidRDefault="00000000">
            <w:pPr>
              <w:tabs>
                <w:tab w:val="left" w:pos="210"/>
              </w:tabs>
              <w:spacing w:line="320" w:lineRule="exact"/>
              <w:rPr>
                <w:rFonts w:ascii="宋体" w:eastAsia="宋体" w:hAnsi="宋体" w:cs="宋体"/>
              </w:rPr>
            </w:pPr>
            <w:r>
              <w:rPr>
                <w:rFonts w:ascii="宋体" w:eastAsia="宋体" w:hAnsi="宋体" w:cs="宋体" w:hint="eastAsia"/>
              </w:rPr>
              <w:t>致：华晟国际项目管理有限公司</w:t>
            </w:r>
          </w:p>
        </w:tc>
      </w:tr>
      <w:tr w:rsidR="00763AE7" w14:paraId="7478BFE0" w14:textId="77777777">
        <w:trPr>
          <w:trHeight w:val="643"/>
          <w:jc w:val="center"/>
        </w:trPr>
        <w:tc>
          <w:tcPr>
            <w:tcW w:w="988" w:type="dxa"/>
            <w:vMerge w:val="restart"/>
            <w:noWrap/>
            <w:vAlign w:val="center"/>
          </w:tcPr>
          <w:p w14:paraId="4B7383B7" w14:textId="77777777" w:rsidR="00763AE7" w:rsidRDefault="00000000">
            <w:pPr>
              <w:tabs>
                <w:tab w:val="left" w:pos="210"/>
              </w:tabs>
              <w:spacing w:line="320" w:lineRule="exact"/>
              <w:jc w:val="center"/>
              <w:rPr>
                <w:rFonts w:ascii="宋体" w:eastAsia="宋体" w:hAnsi="宋体" w:cs="宋体"/>
              </w:rPr>
            </w:pPr>
            <w:r>
              <w:rPr>
                <w:rFonts w:ascii="宋体" w:eastAsia="宋体" w:hAnsi="宋体" w:cs="宋体" w:hint="eastAsia"/>
              </w:rPr>
              <w:t>企</w:t>
            </w:r>
          </w:p>
          <w:p w14:paraId="2990E62A" w14:textId="77777777" w:rsidR="00763AE7" w:rsidRDefault="00763AE7">
            <w:pPr>
              <w:tabs>
                <w:tab w:val="left" w:pos="210"/>
              </w:tabs>
              <w:spacing w:line="320" w:lineRule="exact"/>
              <w:jc w:val="center"/>
              <w:rPr>
                <w:rFonts w:ascii="宋体" w:eastAsia="宋体" w:hAnsi="宋体" w:cs="宋体"/>
              </w:rPr>
            </w:pPr>
          </w:p>
          <w:p w14:paraId="36DA9534" w14:textId="77777777" w:rsidR="00763AE7" w:rsidRDefault="00000000">
            <w:pPr>
              <w:tabs>
                <w:tab w:val="left" w:pos="210"/>
              </w:tabs>
              <w:spacing w:line="320" w:lineRule="exact"/>
              <w:jc w:val="center"/>
              <w:rPr>
                <w:rFonts w:ascii="宋体" w:eastAsia="宋体" w:hAnsi="宋体" w:cs="宋体"/>
              </w:rPr>
            </w:pPr>
            <w:r>
              <w:rPr>
                <w:rFonts w:ascii="宋体" w:eastAsia="宋体" w:hAnsi="宋体" w:cs="宋体" w:hint="eastAsia"/>
              </w:rPr>
              <w:t>业</w:t>
            </w:r>
          </w:p>
          <w:p w14:paraId="7A9AAB5A" w14:textId="77777777" w:rsidR="00763AE7" w:rsidRDefault="00763AE7">
            <w:pPr>
              <w:tabs>
                <w:tab w:val="left" w:pos="210"/>
              </w:tabs>
              <w:spacing w:line="320" w:lineRule="exact"/>
              <w:jc w:val="center"/>
              <w:rPr>
                <w:rFonts w:ascii="宋体" w:eastAsia="宋体" w:hAnsi="宋体" w:cs="宋体"/>
              </w:rPr>
            </w:pPr>
          </w:p>
          <w:p w14:paraId="1AAC9621" w14:textId="77777777" w:rsidR="00763AE7" w:rsidRDefault="00000000">
            <w:pPr>
              <w:tabs>
                <w:tab w:val="left" w:pos="210"/>
              </w:tabs>
              <w:spacing w:line="320" w:lineRule="exact"/>
              <w:jc w:val="center"/>
              <w:rPr>
                <w:rFonts w:ascii="宋体" w:eastAsia="宋体" w:hAnsi="宋体" w:cs="宋体"/>
              </w:rPr>
            </w:pPr>
            <w:r>
              <w:rPr>
                <w:rFonts w:ascii="宋体" w:eastAsia="宋体" w:hAnsi="宋体" w:cs="宋体" w:hint="eastAsia"/>
              </w:rPr>
              <w:t>法</w:t>
            </w:r>
          </w:p>
          <w:p w14:paraId="6A084255" w14:textId="77777777" w:rsidR="00763AE7" w:rsidRDefault="00763AE7">
            <w:pPr>
              <w:tabs>
                <w:tab w:val="left" w:pos="210"/>
              </w:tabs>
              <w:spacing w:line="320" w:lineRule="exact"/>
              <w:jc w:val="center"/>
              <w:rPr>
                <w:rFonts w:ascii="宋体" w:eastAsia="宋体" w:hAnsi="宋体" w:cs="宋体"/>
              </w:rPr>
            </w:pPr>
          </w:p>
          <w:p w14:paraId="59E5A89E" w14:textId="77777777" w:rsidR="00763AE7" w:rsidRDefault="00000000">
            <w:pPr>
              <w:tabs>
                <w:tab w:val="left" w:pos="210"/>
              </w:tabs>
              <w:spacing w:line="320" w:lineRule="exact"/>
              <w:jc w:val="center"/>
              <w:rPr>
                <w:rFonts w:ascii="宋体" w:eastAsia="宋体" w:hAnsi="宋体" w:cs="宋体"/>
              </w:rPr>
            </w:pPr>
            <w:r>
              <w:rPr>
                <w:rFonts w:ascii="宋体" w:eastAsia="宋体" w:hAnsi="宋体" w:cs="宋体" w:hint="eastAsia"/>
              </w:rPr>
              <w:t>人</w:t>
            </w:r>
          </w:p>
        </w:tc>
        <w:tc>
          <w:tcPr>
            <w:tcW w:w="1952" w:type="dxa"/>
            <w:noWrap/>
            <w:vAlign w:val="center"/>
          </w:tcPr>
          <w:p w14:paraId="5A82AB42" w14:textId="77777777" w:rsidR="00763AE7" w:rsidRDefault="00000000">
            <w:pPr>
              <w:tabs>
                <w:tab w:val="left" w:pos="210"/>
              </w:tabs>
              <w:spacing w:line="320" w:lineRule="exact"/>
              <w:jc w:val="center"/>
              <w:rPr>
                <w:rFonts w:ascii="宋体" w:eastAsia="宋体" w:hAnsi="宋体" w:cs="宋体"/>
              </w:rPr>
            </w:pPr>
            <w:r>
              <w:rPr>
                <w:rFonts w:ascii="宋体" w:eastAsia="宋体" w:hAnsi="宋体" w:cs="宋体" w:hint="eastAsia"/>
              </w:rPr>
              <w:t>企业名称</w:t>
            </w:r>
          </w:p>
        </w:tc>
        <w:tc>
          <w:tcPr>
            <w:tcW w:w="6122" w:type="dxa"/>
            <w:gridSpan w:val="4"/>
            <w:noWrap/>
            <w:vAlign w:val="center"/>
          </w:tcPr>
          <w:p w14:paraId="61F0F876" w14:textId="77777777" w:rsidR="00763AE7" w:rsidRDefault="00763AE7">
            <w:pPr>
              <w:tabs>
                <w:tab w:val="left" w:pos="210"/>
              </w:tabs>
              <w:spacing w:line="320" w:lineRule="exact"/>
              <w:jc w:val="center"/>
              <w:rPr>
                <w:rFonts w:ascii="宋体" w:eastAsia="宋体" w:hAnsi="宋体" w:cs="宋体"/>
              </w:rPr>
            </w:pPr>
          </w:p>
        </w:tc>
      </w:tr>
      <w:tr w:rsidR="00763AE7" w14:paraId="4A8322E7" w14:textId="77777777">
        <w:trPr>
          <w:trHeight w:val="643"/>
          <w:jc w:val="center"/>
        </w:trPr>
        <w:tc>
          <w:tcPr>
            <w:tcW w:w="988" w:type="dxa"/>
            <w:vMerge/>
            <w:noWrap/>
            <w:vAlign w:val="center"/>
          </w:tcPr>
          <w:p w14:paraId="5765DBA0" w14:textId="77777777" w:rsidR="00763AE7" w:rsidRDefault="00763AE7">
            <w:pPr>
              <w:tabs>
                <w:tab w:val="left" w:pos="210"/>
              </w:tabs>
              <w:spacing w:line="320" w:lineRule="exact"/>
              <w:jc w:val="center"/>
              <w:rPr>
                <w:rFonts w:ascii="宋体" w:eastAsia="宋体" w:hAnsi="宋体" w:cs="宋体"/>
              </w:rPr>
            </w:pPr>
          </w:p>
        </w:tc>
        <w:tc>
          <w:tcPr>
            <w:tcW w:w="1952" w:type="dxa"/>
            <w:noWrap/>
            <w:vAlign w:val="center"/>
          </w:tcPr>
          <w:p w14:paraId="79A76EA6" w14:textId="77777777" w:rsidR="00763AE7" w:rsidRDefault="00000000">
            <w:pPr>
              <w:tabs>
                <w:tab w:val="left" w:pos="210"/>
              </w:tabs>
              <w:spacing w:line="320" w:lineRule="exact"/>
              <w:jc w:val="center"/>
              <w:rPr>
                <w:rFonts w:ascii="宋体" w:eastAsia="宋体" w:hAnsi="宋体" w:cs="宋体"/>
              </w:rPr>
            </w:pPr>
            <w:r>
              <w:rPr>
                <w:rFonts w:ascii="宋体" w:eastAsia="宋体" w:hAnsi="宋体" w:cs="宋体" w:hint="eastAsia"/>
              </w:rPr>
              <w:t>法定地址</w:t>
            </w:r>
          </w:p>
        </w:tc>
        <w:tc>
          <w:tcPr>
            <w:tcW w:w="6122" w:type="dxa"/>
            <w:gridSpan w:val="4"/>
            <w:noWrap/>
            <w:vAlign w:val="center"/>
          </w:tcPr>
          <w:p w14:paraId="274CDB3B" w14:textId="77777777" w:rsidR="00763AE7" w:rsidRDefault="00763AE7">
            <w:pPr>
              <w:tabs>
                <w:tab w:val="left" w:pos="210"/>
              </w:tabs>
              <w:spacing w:line="320" w:lineRule="exact"/>
              <w:jc w:val="center"/>
              <w:rPr>
                <w:rFonts w:ascii="宋体" w:eastAsia="宋体" w:hAnsi="宋体" w:cs="宋体"/>
              </w:rPr>
            </w:pPr>
          </w:p>
        </w:tc>
      </w:tr>
      <w:tr w:rsidR="00763AE7" w14:paraId="59CE2933" w14:textId="77777777">
        <w:trPr>
          <w:trHeight w:val="643"/>
          <w:jc w:val="center"/>
        </w:trPr>
        <w:tc>
          <w:tcPr>
            <w:tcW w:w="988" w:type="dxa"/>
            <w:vMerge/>
            <w:noWrap/>
            <w:vAlign w:val="center"/>
          </w:tcPr>
          <w:p w14:paraId="23DEC1CD" w14:textId="77777777" w:rsidR="00763AE7" w:rsidRDefault="00763AE7">
            <w:pPr>
              <w:tabs>
                <w:tab w:val="left" w:pos="210"/>
              </w:tabs>
              <w:spacing w:line="320" w:lineRule="exact"/>
              <w:jc w:val="center"/>
              <w:rPr>
                <w:rFonts w:ascii="宋体" w:eastAsia="宋体" w:hAnsi="宋体" w:cs="宋体"/>
              </w:rPr>
            </w:pPr>
          </w:p>
        </w:tc>
        <w:tc>
          <w:tcPr>
            <w:tcW w:w="1952" w:type="dxa"/>
            <w:noWrap/>
            <w:vAlign w:val="center"/>
          </w:tcPr>
          <w:p w14:paraId="33BD8CB2" w14:textId="77777777" w:rsidR="00763AE7" w:rsidRDefault="00000000">
            <w:pPr>
              <w:tabs>
                <w:tab w:val="left" w:pos="210"/>
              </w:tabs>
              <w:spacing w:line="320" w:lineRule="exact"/>
              <w:jc w:val="center"/>
              <w:rPr>
                <w:rFonts w:ascii="宋体" w:eastAsia="宋体" w:hAnsi="宋体" w:cs="宋体"/>
              </w:rPr>
            </w:pPr>
            <w:r>
              <w:rPr>
                <w:rFonts w:ascii="宋体" w:eastAsia="宋体" w:hAnsi="宋体" w:cs="宋体" w:hint="eastAsia"/>
              </w:rPr>
              <w:t>邮政编码</w:t>
            </w:r>
          </w:p>
        </w:tc>
        <w:tc>
          <w:tcPr>
            <w:tcW w:w="6122" w:type="dxa"/>
            <w:gridSpan w:val="4"/>
            <w:noWrap/>
            <w:vAlign w:val="center"/>
          </w:tcPr>
          <w:p w14:paraId="09CB5D7D" w14:textId="77777777" w:rsidR="00763AE7" w:rsidRDefault="00763AE7">
            <w:pPr>
              <w:tabs>
                <w:tab w:val="left" w:pos="210"/>
              </w:tabs>
              <w:spacing w:line="320" w:lineRule="exact"/>
              <w:jc w:val="center"/>
              <w:rPr>
                <w:rFonts w:ascii="宋体" w:eastAsia="宋体" w:hAnsi="宋体" w:cs="宋体"/>
              </w:rPr>
            </w:pPr>
          </w:p>
        </w:tc>
      </w:tr>
      <w:tr w:rsidR="00763AE7" w14:paraId="0CE75FB4" w14:textId="77777777">
        <w:trPr>
          <w:trHeight w:val="644"/>
          <w:jc w:val="center"/>
        </w:trPr>
        <w:tc>
          <w:tcPr>
            <w:tcW w:w="988" w:type="dxa"/>
            <w:vMerge/>
            <w:noWrap/>
            <w:vAlign w:val="center"/>
          </w:tcPr>
          <w:p w14:paraId="550F6A7C" w14:textId="77777777" w:rsidR="00763AE7" w:rsidRDefault="00763AE7">
            <w:pPr>
              <w:tabs>
                <w:tab w:val="left" w:pos="210"/>
              </w:tabs>
              <w:spacing w:line="320" w:lineRule="exact"/>
              <w:jc w:val="center"/>
              <w:rPr>
                <w:rFonts w:ascii="宋体" w:eastAsia="宋体" w:hAnsi="宋体" w:cs="宋体"/>
              </w:rPr>
            </w:pPr>
          </w:p>
        </w:tc>
        <w:tc>
          <w:tcPr>
            <w:tcW w:w="1952" w:type="dxa"/>
            <w:noWrap/>
            <w:vAlign w:val="center"/>
          </w:tcPr>
          <w:p w14:paraId="4B74F289" w14:textId="77777777" w:rsidR="00763AE7" w:rsidRDefault="00000000">
            <w:pPr>
              <w:tabs>
                <w:tab w:val="left" w:pos="210"/>
              </w:tabs>
              <w:spacing w:line="320" w:lineRule="exact"/>
              <w:jc w:val="center"/>
              <w:rPr>
                <w:rFonts w:ascii="宋体" w:eastAsia="宋体" w:hAnsi="宋体" w:cs="宋体"/>
              </w:rPr>
            </w:pPr>
            <w:r>
              <w:rPr>
                <w:rFonts w:ascii="宋体" w:eastAsia="宋体" w:hAnsi="宋体" w:cs="宋体" w:hint="eastAsia"/>
              </w:rPr>
              <w:t>工商登记机关</w:t>
            </w:r>
          </w:p>
        </w:tc>
        <w:tc>
          <w:tcPr>
            <w:tcW w:w="6122" w:type="dxa"/>
            <w:gridSpan w:val="4"/>
            <w:noWrap/>
            <w:vAlign w:val="center"/>
          </w:tcPr>
          <w:p w14:paraId="6089434A" w14:textId="77777777" w:rsidR="00763AE7" w:rsidRDefault="00763AE7">
            <w:pPr>
              <w:tabs>
                <w:tab w:val="left" w:pos="210"/>
              </w:tabs>
              <w:spacing w:line="320" w:lineRule="exact"/>
              <w:jc w:val="center"/>
              <w:rPr>
                <w:rFonts w:ascii="宋体" w:eastAsia="宋体" w:hAnsi="宋体" w:cs="宋体"/>
              </w:rPr>
            </w:pPr>
          </w:p>
        </w:tc>
      </w:tr>
      <w:tr w:rsidR="00763AE7" w14:paraId="2BAE81D0" w14:textId="77777777">
        <w:trPr>
          <w:trHeight w:val="719"/>
          <w:jc w:val="center"/>
        </w:trPr>
        <w:tc>
          <w:tcPr>
            <w:tcW w:w="988" w:type="dxa"/>
            <w:vMerge/>
            <w:noWrap/>
            <w:vAlign w:val="center"/>
          </w:tcPr>
          <w:p w14:paraId="234F2C7F" w14:textId="77777777" w:rsidR="00763AE7" w:rsidRDefault="00763AE7">
            <w:pPr>
              <w:tabs>
                <w:tab w:val="left" w:pos="210"/>
              </w:tabs>
              <w:spacing w:line="320" w:lineRule="exact"/>
              <w:jc w:val="center"/>
              <w:rPr>
                <w:rFonts w:ascii="宋体" w:eastAsia="宋体" w:hAnsi="宋体" w:cs="宋体"/>
              </w:rPr>
            </w:pPr>
          </w:p>
        </w:tc>
        <w:tc>
          <w:tcPr>
            <w:tcW w:w="1952" w:type="dxa"/>
            <w:noWrap/>
            <w:vAlign w:val="center"/>
          </w:tcPr>
          <w:p w14:paraId="2F6ACF24" w14:textId="77777777" w:rsidR="00763AE7" w:rsidRDefault="00000000">
            <w:pPr>
              <w:tabs>
                <w:tab w:val="left" w:pos="210"/>
              </w:tabs>
              <w:spacing w:line="320" w:lineRule="exact"/>
              <w:jc w:val="center"/>
              <w:rPr>
                <w:rFonts w:ascii="宋体" w:eastAsia="宋体" w:hAnsi="宋体" w:cs="宋体"/>
              </w:rPr>
            </w:pPr>
            <w:r>
              <w:rPr>
                <w:rFonts w:ascii="宋体" w:eastAsia="宋体" w:hAnsi="宋体" w:cs="宋体" w:hint="eastAsia"/>
              </w:rPr>
              <w:t>税务登记机关</w:t>
            </w:r>
          </w:p>
        </w:tc>
        <w:tc>
          <w:tcPr>
            <w:tcW w:w="6122" w:type="dxa"/>
            <w:gridSpan w:val="4"/>
            <w:noWrap/>
            <w:vAlign w:val="center"/>
          </w:tcPr>
          <w:p w14:paraId="2F996B1A" w14:textId="77777777" w:rsidR="00763AE7" w:rsidRDefault="00763AE7">
            <w:pPr>
              <w:tabs>
                <w:tab w:val="left" w:pos="210"/>
              </w:tabs>
              <w:spacing w:line="320" w:lineRule="exact"/>
              <w:rPr>
                <w:rFonts w:ascii="宋体" w:eastAsia="宋体" w:hAnsi="宋体" w:cs="宋体"/>
              </w:rPr>
            </w:pPr>
          </w:p>
        </w:tc>
      </w:tr>
      <w:tr w:rsidR="00763AE7" w14:paraId="7A733713" w14:textId="77777777">
        <w:trPr>
          <w:trHeight w:val="644"/>
          <w:jc w:val="center"/>
        </w:trPr>
        <w:tc>
          <w:tcPr>
            <w:tcW w:w="988" w:type="dxa"/>
            <w:vMerge/>
            <w:noWrap/>
            <w:vAlign w:val="center"/>
          </w:tcPr>
          <w:p w14:paraId="60B6D955" w14:textId="77777777" w:rsidR="00763AE7" w:rsidRDefault="00763AE7">
            <w:pPr>
              <w:tabs>
                <w:tab w:val="left" w:pos="210"/>
              </w:tabs>
              <w:spacing w:line="320" w:lineRule="exact"/>
              <w:jc w:val="center"/>
              <w:rPr>
                <w:rFonts w:ascii="宋体" w:eastAsia="宋体" w:hAnsi="宋体" w:cs="宋体"/>
              </w:rPr>
            </w:pPr>
          </w:p>
        </w:tc>
        <w:tc>
          <w:tcPr>
            <w:tcW w:w="1952" w:type="dxa"/>
            <w:noWrap/>
            <w:vAlign w:val="center"/>
          </w:tcPr>
          <w:p w14:paraId="61BC8ABD" w14:textId="77777777" w:rsidR="00763AE7" w:rsidRDefault="00000000">
            <w:pPr>
              <w:tabs>
                <w:tab w:val="left" w:pos="210"/>
              </w:tabs>
              <w:spacing w:line="320" w:lineRule="exact"/>
              <w:jc w:val="center"/>
              <w:rPr>
                <w:rFonts w:ascii="宋体" w:eastAsia="宋体" w:hAnsi="宋体" w:cs="宋体"/>
              </w:rPr>
            </w:pPr>
            <w:r>
              <w:rPr>
                <w:rFonts w:ascii="宋体" w:eastAsia="宋体" w:hAnsi="宋体" w:cs="宋体" w:hint="eastAsia"/>
              </w:rPr>
              <w:t>机构代码证号</w:t>
            </w:r>
          </w:p>
        </w:tc>
        <w:tc>
          <w:tcPr>
            <w:tcW w:w="6122" w:type="dxa"/>
            <w:gridSpan w:val="4"/>
            <w:noWrap/>
            <w:vAlign w:val="center"/>
          </w:tcPr>
          <w:p w14:paraId="19234DFA" w14:textId="77777777" w:rsidR="00763AE7" w:rsidRDefault="00763AE7">
            <w:pPr>
              <w:tabs>
                <w:tab w:val="left" w:pos="210"/>
              </w:tabs>
              <w:spacing w:line="320" w:lineRule="exact"/>
              <w:jc w:val="center"/>
              <w:rPr>
                <w:rFonts w:ascii="宋体" w:eastAsia="宋体" w:hAnsi="宋体" w:cs="宋体"/>
              </w:rPr>
            </w:pPr>
          </w:p>
        </w:tc>
      </w:tr>
      <w:tr w:rsidR="00763AE7" w14:paraId="0EE3122F" w14:textId="77777777">
        <w:trPr>
          <w:trHeight w:val="643"/>
          <w:jc w:val="center"/>
        </w:trPr>
        <w:tc>
          <w:tcPr>
            <w:tcW w:w="988" w:type="dxa"/>
            <w:vMerge w:val="restart"/>
            <w:noWrap/>
            <w:vAlign w:val="center"/>
          </w:tcPr>
          <w:p w14:paraId="3114CA24" w14:textId="77777777" w:rsidR="00763AE7" w:rsidRDefault="00000000">
            <w:pPr>
              <w:tabs>
                <w:tab w:val="left" w:pos="210"/>
              </w:tabs>
              <w:spacing w:line="320" w:lineRule="exact"/>
              <w:jc w:val="center"/>
              <w:rPr>
                <w:rFonts w:ascii="宋体" w:eastAsia="宋体" w:hAnsi="宋体" w:cs="宋体"/>
              </w:rPr>
            </w:pPr>
            <w:r>
              <w:rPr>
                <w:rFonts w:ascii="宋体" w:eastAsia="宋体" w:hAnsi="宋体" w:cs="宋体" w:hint="eastAsia"/>
              </w:rPr>
              <w:t>法定代表人</w:t>
            </w:r>
          </w:p>
        </w:tc>
        <w:tc>
          <w:tcPr>
            <w:tcW w:w="1952" w:type="dxa"/>
            <w:noWrap/>
            <w:vAlign w:val="center"/>
          </w:tcPr>
          <w:p w14:paraId="059B92D6" w14:textId="77777777" w:rsidR="00763AE7" w:rsidRDefault="00000000">
            <w:pPr>
              <w:tabs>
                <w:tab w:val="left" w:pos="210"/>
              </w:tabs>
              <w:spacing w:line="320" w:lineRule="exact"/>
              <w:jc w:val="center"/>
              <w:rPr>
                <w:rFonts w:ascii="宋体" w:eastAsia="宋体" w:hAnsi="宋体" w:cs="宋体"/>
              </w:rPr>
            </w:pPr>
            <w:r>
              <w:rPr>
                <w:rFonts w:ascii="宋体" w:eastAsia="宋体" w:hAnsi="宋体" w:cs="宋体" w:hint="eastAsia"/>
              </w:rPr>
              <w:t>姓名</w:t>
            </w:r>
          </w:p>
        </w:tc>
        <w:tc>
          <w:tcPr>
            <w:tcW w:w="2113" w:type="dxa"/>
            <w:gridSpan w:val="2"/>
            <w:noWrap/>
            <w:vAlign w:val="center"/>
          </w:tcPr>
          <w:p w14:paraId="3C5CC15B" w14:textId="77777777" w:rsidR="00763AE7" w:rsidRDefault="00763AE7">
            <w:pPr>
              <w:tabs>
                <w:tab w:val="left" w:pos="210"/>
              </w:tabs>
              <w:spacing w:line="320" w:lineRule="exact"/>
              <w:jc w:val="center"/>
              <w:rPr>
                <w:rFonts w:ascii="宋体" w:eastAsia="宋体" w:hAnsi="宋体" w:cs="宋体"/>
              </w:rPr>
            </w:pPr>
          </w:p>
        </w:tc>
        <w:tc>
          <w:tcPr>
            <w:tcW w:w="1948" w:type="dxa"/>
            <w:noWrap/>
            <w:vAlign w:val="center"/>
          </w:tcPr>
          <w:p w14:paraId="4D72A0F1" w14:textId="77777777" w:rsidR="00763AE7" w:rsidRDefault="00000000">
            <w:pPr>
              <w:tabs>
                <w:tab w:val="left" w:pos="210"/>
              </w:tabs>
              <w:spacing w:line="320" w:lineRule="exact"/>
              <w:jc w:val="center"/>
              <w:rPr>
                <w:rFonts w:ascii="宋体" w:eastAsia="宋体" w:hAnsi="宋体" w:cs="宋体"/>
              </w:rPr>
            </w:pPr>
            <w:r>
              <w:rPr>
                <w:rFonts w:ascii="宋体" w:eastAsia="宋体" w:hAnsi="宋体" w:cs="宋体" w:hint="eastAsia"/>
              </w:rPr>
              <w:t>性别</w:t>
            </w:r>
          </w:p>
        </w:tc>
        <w:tc>
          <w:tcPr>
            <w:tcW w:w="2061" w:type="dxa"/>
            <w:noWrap/>
            <w:vAlign w:val="center"/>
          </w:tcPr>
          <w:p w14:paraId="41951212" w14:textId="77777777" w:rsidR="00763AE7" w:rsidRDefault="00763AE7">
            <w:pPr>
              <w:tabs>
                <w:tab w:val="left" w:pos="210"/>
              </w:tabs>
              <w:spacing w:line="320" w:lineRule="exact"/>
              <w:jc w:val="center"/>
              <w:rPr>
                <w:rFonts w:ascii="宋体" w:eastAsia="宋体" w:hAnsi="宋体" w:cs="宋体"/>
              </w:rPr>
            </w:pPr>
          </w:p>
        </w:tc>
      </w:tr>
      <w:tr w:rsidR="00763AE7" w14:paraId="2209FF12" w14:textId="77777777">
        <w:trPr>
          <w:trHeight w:val="643"/>
          <w:jc w:val="center"/>
        </w:trPr>
        <w:tc>
          <w:tcPr>
            <w:tcW w:w="988" w:type="dxa"/>
            <w:vMerge/>
            <w:noWrap/>
            <w:vAlign w:val="center"/>
          </w:tcPr>
          <w:p w14:paraId="383D6027" w14:textId="77777777" w:rsidR="00763AE7" w:rsidRDefault="00763AE7">
            <w:pPr>
              <w:tabs>
                <w:tab w:val="left" w:pos="210"/>
              </w:tabs>
              <w:spacing w:line="320" w:lineRule="exact"/>
              <w:jc w:val="center"/>
              <w:rPr>
                <w:rFonts w:ascii="宋体" w:eastAsia="宋体" w:hAnsi="宋体" w:cs="宋体"/>
              </w:rPr>
            </w:pPr>
          </w:p>
        </w:tc>
        <w:tc>
          <w:tcPr>
            <w:tcW w:w="1952" w:type="dxa"/>
            <w:noWrap/>
            <w:vAlign w:val="center"/>
          </w:tcPr>
          <w:p w14:paraId="259E9229" w14:textId="77777777" w:rsidR="00763AE7" w:rsidRDefault="00000000">
            <w:pPr>
              <w:tabs>
                <w:tab w:val="left" w:pos="210"/>
              </w:tabs>
              <w:spacing w:line="320" w:lineRule="exact"/>
              <w:jc w:val="center"/>
              <w:rPr>
                <w:rFonts w:ascii="宋体" w:eastAsia="宋体" w:hAnsi="宋体" w:cs="宋体"/>
              </w:rPr>
            </w:pPr>
            <w:r>
              <w:rPr>
                <w:rFonts w:ascii="宋体" w:eastAsia="宋体" w:hAnsi="宋体" w:cs="宋体" w:hint="eastAsia"/>
              </w:rPr>
              <w:t>职务</w:t>
            </w:r>
          </w:p>
        </w:tc>
        <w:tc>
          <w:tcPr>
            <w:tcW w:w="2113" w:type="dxa"/>
            <w:gridSpan w:val="2"/>
            <w:noWrap/>
            <w:vAlign w:val="center"/>
          </w:tcPr>
          <w:p w14:paraId="4F59E824" w14:textId="77777777" w:rsidR="00763AE7" w:rsidRDefault="00763AE7">
            <w:pPr>
              <w:tabs>
                <w:tab w:val="left" w:pos="210"/>
              </w:tabs>
              <w:spacing w:line="320" w:lineRule="exact"/>
              <w:jc w:val="center"/>
              <w:rPr>
                <w:rFonts w:ascii="宋体" w:eastAsia="宋体" w:hAnsi="宋体" w:cs="宋体"/>
              </w:rPr>
            </w:pPr>
          </w:p>
        </w:tc>
        <w:tc>
          <w:tcPr>
            <w:tcW w:w="1948" w:type="dxa"/>
            <w:noWrap/>
            <w:vAlign w:val="center"/>
          </w:tcPr>
          <w:p w14:paraId="472B7E3A" w14:textId="77777777" w:rsidR="00763AE7" w:rsidRDefault="00000000">
            <w:pPr>
              <w:tabs>
                <w:tab w:val="left" w:pos="210"/>
              </w:tabs>
              <w:spacing w:line="320" w:lineRule="exact"/>
              <w:jc w:val="center"/>
              <w:rPr>
                <w:rFonts w:ascii="宋体" w:eastAsia="宋体" w:hAnsi="宋体" w:cs="宋体"/>
              </w:rPr>
            </w:pPr>
            <w:r>
              <w:rPr>
                <w:rFonts w:ascii="宋体" w:eastAsia="宋体" w:hAnsi="宋体" w:cs="宋体" w:hint="eastAsia"/>
              </w:rPr>
              <w:t>联系电话</w:t>
            </w:r>
          </w:p>
        </w:tc>
        <w:tc>
          <w:tcPr>
            <w:tcW w:w="2061" w:type="dxa"/>
            <w:noWrap/>
            <w:vAlign w:val="center"/>
          </w:tcPr>
          <w:p w14:paraId="6A96460B" w14:textId="77777777" w:rsidR="00763AE7" w:rsidRDefault="00763AE7">
            <w:pPr>
              <w:tabs>
                <w:tab w:val="left" w:pos="210"/>
              </w:tabs>
              <w:spacing w:line="320" w:lineRule="exact"/>
              <w:jc w:val="center"/>
              <w:rPr>
                <w:rFonts w:ascii="宋体" w:eastAsia="宋体" w:hAnsi="宋体" w:cs="宋体"/>
              </w:rPr>
            </w:pPr>
          </w:p>
        </w:tc>
      </w:tr>
      <w:tr w:rsidR="00763AE7" w14:paraId="1364F327" w14:textId="77777777">
        <w:trPr>
          <w:trHeight w:val="644"/>
          <w:jc w:val="center"/>
        </w:trPr>
        <w:tc>
          <w:tcPr>
            <w:tcW w:w="988" w:type="dxa"/>
            <w:vMerge/>
            <w:noWrap/>
            <w:vAlign w:val="center"/>
          </w:tcPr>
          <w:p w14:paraId="748B1EAB" w14:textId="77777777" w:rsidR="00763AE7" w:rsidRDefault="00763AE7">
            <w:pPr>
              <w:tabs>
                <w:tab w:val="left" w:pos="210"/>
              </w:tabs>
              <w:spacing w:line="320" w:lineRule="exact"/>
              <w:jc w:val="center"/>
              <w:rPr>
                <w:rFonts w:ascii="宋体" w:eastAsia="宋体" w:hAnsi="宋体" w:cs="宋体"/>
              </w:rPr>
            </w:pPr>
          </w:p>
        </w:tc>
        <w:tc>
          <w:tcPr>
            <w:tcW w:w="1952" w:type="dxa"/>
            <w:noWrap/>
            <w:vAlign w:val="center"/>
          </w:tcPr>
          <w:p w14:paraId="18246AC1" w14:textId="77777777" w:rsidR="00763AE7" w:rsidRDefault="00000000">
            <w:pPr>
              <w:tabs>
                <w:tab w:val="left" w:pos="210"/>
              </w:tabs>
              <w:spacing w:line="320" w:lineRule="exact"/>
              <w:jc w:val="center"/>
              <w:rPr>
                <w:rFonts w:ascii="宋体" w:eastAsia="宋体" w:hAnsi="宋体" w:cs="宋体"/>
              </w:rPr>
            </w:pPr>
            <w:r>
              <w:rPr>
                <w:rFonts w:ascii="宋体" w:eastAsia="宋体" w:hAnsi="宋体" w:cs="宋体" w:hint="eastAsia"/>
              </w:rPr>
              <w:t>传真</w:t>
            </w:r>
          </w:p>
        </w:tc>
        <w:tc>
          <w:tcPr>
            <w:tcW w:w="6122" w:type="dxa"/>
            <w:gridSpan w:val="4"/>
            <w:noWrap/>
            <w:vAlign w:val="center"/>
          </w:tcPr>
          <w:p w14:paraId="48201F7E" w14:textId="77777777" w:rsidR="00763AE7" w:rsidRDefault="00763AE7">
            <w:pPr>
              <w:tabs>
                <w:tab w:val="left" w:pos="210"/>
              </w:tabs>
              <w:spacing w:line="320" w:lineRule="exact"/>
              <w:jc w:val="center"/>
              <w:rPr>
                <w:rFonts w:ascii="宋体" w:eastAsia="宋体" w:hAnsi="宋体" w:cs="宋体"/>
              </w:rPr>
            </w:pPr>
          </w:p>
        </w:tc>
      </w:tr>
      <w:tr w:rsidR="00763AE7" w14:paraId="7C38A06A" w14:textId="77777777">
        <w:trPr>
          <w:trHeight w:val="2109"/>
          <w:jc w:val="center"/>
        </w:trPr>
        <w:tc>
          <w:tcPr>
            <w:tcW w:w="988" w:type="dxa"/>
            <w:vMerge w:val="restart"/>
            <w:noWrap/>
            <w:vAlign w:val="center"/>
          </w:tcPr>
          <w:p w14:paraId="22D0D27F" w14:textId="77777777" w:rsidR="00763AE7" w:rsidRDefault="00000000">
            <w:pPr>
              <w:tabs>
                <w:tab w:val="left" w:pos="210"/>
              </w:tabs>
              <w:spacing w:line="320" w:lineRule="exact"/>
              <w:jc w:val="center"/>
              <w:rPr>
                <w:rFonts w:ascii="宋体" w:eastAsia="宋体" w:hAnsi="宋体" w:cs="宋体"/>
              </w:rPr>
            </w:pPr>
            <w:r>
              <w:rPr>
                <w:rFonts w:ascii="宋体" w:eastAsia="宋体" w:hAnsi="宋体" w:cs="宋体" w:hint="eastAsia"/>
              </w:rPr>
              <w:t>法定代表人身份证复印件</w:t>
            </w:r>
          </w:p>
        </w:tc>
        <w:tc>
          <w:tcPr>
            <w:tcW w:w="3899" w:type="dxa"/>
            <w:gridSpan w:val="2"/>
            <w:vMerge w:val="restart"/>
            <w:noWrap/>
            <w:vAlign w:val="center"/>
          </w:tcPr>
          <w:p w14:paraId="402815DF" w14:textId="77777777" w:rsidR="00763AE7" w:rsidRDefault="00000000">
            <w:pPr>
              <w:tabs>
                <w:tab w:val="left" w:pos="210"/>
              </w:tabs>
              <w:spacing w:line="320" w:lineRule="exact"/>
              <w:jc w:val="center"/>
              <w:rPr>
                <w:rFonts w:ascii="宋体" w:eastAsia="宋体" w:hAnsi="宋体" w:cs="宋体"/>
              </w:rPr>
            </w:pPr>
            <w:r>
              <w:rPr>
                <w:rFonts w:ascii="宋体" w:eastAsia="宋体" w:hAnsi="宋体" w:cs="宋体" w:hint="eastAsia"/>
              </w:rPr>
              <w:t>（粘贴处）</w:t>
            </w:r>
          </w:p>
        </w:tc>
        <w:tc>
          <w:tcPr>
            <w:tcW w:w="4175" w:type="dxa"/>
            <w:gridSpan w:val="3"/>
            <w:noWrap/>
            <w:vAlign w:val="center"/>
          </w:tcPr>
          <w:p w14:paraId="5CDBEDA4" w14:textId="77777777" w:rsidR="00763AE7" w:rsidRDefault="00000000">
            <w:pPr>
              <w:tabs>
                <w:tab w:val="left" w:pos="210"/>
              </w:tabs>
              <w:spacing w:line="320" w:lineRule="exact"/>
              <w:jc w:val="center"/>
              <w:rPr>
                <w:rFonts w:ascii="宋体" w:eastAsia="宋体" w:hAnsi="宋体" w:cs="宋体"/>
              </w:rPr>
            </w:pPr>
            <w:r>
              <w:rPr>
                <w:rFonts w:ascii="宋体" w:eastAsia="宋体" w:hAnsi="宋体" w:cs="宋体" w:hint="eastAsia"/>
              </w:rPr>
              <w:t>法定代表人（签字或盖章）</w:t>
            </w:r>
          </w:p>
        </w:tc>
      </w:tr>
      <w:tr w:rsidR="00763AE7" w14:paraId="7034D1B7" w14:textId="77777777">
        <w:trPr>
          <w:trHeight w:val="2243"/>
          <w:jc w:val="center"/>
        </w:trPr>
        <w:tc>
          <w:tcPr>
            <w:tcW w:w="988" w:type="dxa"/>
            <w:vMerge/>
            <w:noWrap/>
            <w:vAlign w:val="center"/>
          </w:tcPr>
          <w:p w14:paraId="236EFBAB" w14:textId="77777777" w:rsidR="00763AE7" w:rsidRDefault="00763AE7">
            <w:pPr>
              <w:tabs>
                <w:tab w:val="left" w:pos="210"/>
              </w:tabs>
              <w:spacing w:line="320" w:lineRule="exact"/>
              <w:jc w:val="center"/>
              <w:rPr>
                <w:rFonts w:ascii="宋体" w:eastAsia="宋体" w:hAnsi="宋体" w:cs="宋体"/>
              </w:rPr>
            </w:pPr>
          </w:p>
        </w:tc>
        <w:tc>
          <w:tcPr>
            <w:tcW w:w="3899" w:type="dxa"/>
            <w:gridSpan w:val="2"/>
            <w:vMerge/>
            <w:noWrap/>
            <w:vAlign w:val="center"/>
          </w:tcPr>
          <w:p w14:paraId="73B99E05" w14:textId="77777777" w:rsidR="00763AE7" w:rsidRDefault="00763AE7">
            <w:pPr>
              <w:tabs>
                <w:tab w:val="left" w:pos="210"/>
              </w:tabs>
              <w:spacing w:line="320" w:lineRule="exact"/>
              <w:jc w:val="center"/>
              <w:rPr>
                <w:rFonts w:ascii="宋体" w:eastAsia="宋体" w:hAnsi="宋体" w:cs="宋体"/>
              </w:rPr>
            </w:pPr>
          </w:p>
        </w:tc>
        <w:tc>
          <w:tcPr>
            <w:tcW w:w="4175" w:type="dxa"/>
            <w:gridSpan w:val="3"/>
            <w:noWrap/>
            <w:vAlign w:val="bottom"/>
          </w:tcPr>
          <w:p w14:paraId="32F009EC" w14:textId="77777777" w:rsidR="00763AE7" w:rsidRDefault="00000000">
            <w:pPr>
              <w:tabs>
                <w:tab w:val="left" w:pos="210"/>
              </w:tabs>
              <w:spacing w:line="320" w:lineRule="exact"/>
              <w:jc w:val="center"/>
              <w:rPr>
                <w:rFonts w:ascii="宋体" w:eastAsia="宋体" w:hAnsi="宋体" w:cs="宋体"/>
              </w:rPr>
            </w:pPr>
            <w:r>
              <w:rPr>
                <w:rFonts w:ascii="宋体" w:eastAsia="宋体" w:hAnsi="宋体" w:cs="宋体" w:hint="eastAsia"/>
              </w:rPr>
              <w:t>（公章）</w:t>
            </w:r>
          </w:p>
          <w:p w14:paraId="3DB96FFC" w14:textId="77777777" w:rsidR="00763AE7" w:rsidRDefault="00763AE7">
            <w:pPr>
              <w:tabs>
                <w:tab w:val="left" w:pos="210"/>
              </w:tabs>
              <w:spacing w:line="320" w:lineRule="exact"/>
              <w:jc w:val="center"/>
              <w:rPr>
                <w:rFonts w:ascii="宋体" w:eastAsia="宋体" w:hAnsi="宋体" w:cs="宋体"/>
              </w:rPr>
            </w:pPr>
          </w:p>
          <w:p w14:paraId="0E09FACE" w14:textId="77777777" w:rsidR="00763AE7" w:rsidRDefault="00763AE7">
            <w:pPr>
              <w:tabs>
                <w:tab w:val="left" w:pos="210"/>
              </w:tabs>
              <w:spacing w:line="320" w:lineRule="exact"/>
              <w:jc w:val="center"/>
              <w:rPr>
                <w:rFonts w:ascii="宋体" w:eastAsia="宋体" w:hAnsi="宋体" w:cs="宋体"/>
              </w:rPr>
            </w:pPr>
          </w:p>
          <w:p w14:paraId="2FE765A9" w14:textId="77777777" w:rsidR="00763AE7" w:rsidRDefault="00763AE7">
            <w:pPr>
              <w:tabs>
                <w:tab w:val="left" w:pos="210"/>
              </w:tabs>
              <w:spacing w:line="320" w:lineRule="exact"/>
              <w:jc w:val="center"/>
              <w:rPr>
                <w:rFonts w:ascii="宋体" w:eastAsia="宋体" w:hAnsi="宋体" w:cs="宋体"/>
              </w:rPr>
            </w:pPr>
          </w:p>
          <w:p w14:paraId="5B33E068" w14:textId="77777777" w:rsidR="00763AE7" w:rsidRDefault="00000000">
            <w:pPr>
              <w:tabs>
                <w:tab w:val="left" w:pos="210"/>
              </w:tabs>
              <w:spacing w:line="320" w:lineRule="exact"/>
              <w:jc w:val="right"/>
              <w:rPr>
                <w:rFonts w:ascii="宋体" w:eastAsia="宋体" w:hAnsi="宋体" w:cs="宋体"/>
              </w:rPr>
            </w:pPr>
            <w:r>
              <w:rPr>
                <w:rFonts w:ascii="宋体" w:eastAsia="宋体" w:hAnsi="宋体" w:cs="宋体" w:hint="eastAsia"/>
              </w:rPr>
              <w:t xml:space="preserve">年  月  日 </w:t>
            </w:r>
          </w:p>
        </w:tc>
      </w:tr>
    </w:tbl>
    <w:p w14:paraId="355E54D0" w14:textId="77777777" w:rsidR="00763AE7" w:rsidRDefault="00000000">
      <w:pPr>
        <w:pStyle w:val="ac"/>
        <w:spacing w:line="360" w:lineRule="auto"/>
        <w:jc w:val="center"/>
        <w:rPr>
          <w:rFonts w:eastAsia="宋体" w:hAnsi="宋体" w:cs="宋体"/>
          <w:b/>
          <w:bCs/>
          <w:szCs w:val="24"/>
        </w:rPr>
      </w:pPr>
      <w:r>
        <w:rPr>
          <w:rFonts w:eastAsia="宋体" w:hAnsi="宋体" w:cs="宋体" w:hint="eastAsia"/>
          <w:b/>
        </w:rPr>
        <w:br w:type="page"/>
      </w:r>
      <w:r>
        <w:rPr>
          <w:rFonts w:eastAsia="宋体" w:hAnsi="宋体" w:cs="宋体" w:hint="eastAsia"/>
          <w:b/>
          <w:szCs w:val="24"/>
        </w:rPr>
        <w:lastRenderedPageBreak/>
        <w:t>表二  法定代表人授权书</w:t>
      </w:r>
    </w:p>
    <w:p w14:paraId="7EE888CC" w14:textId="77777777" w:rsidR="00763AE7" w:rsidRDefault="00000000">
      <w:pPr>
        <w:spacing w:line="360" w:lineRule="auto"/>
        <w:rPr>
          <w:rFonts w:ascii="宋体" w:eastAsia="宋体" w:hAnsi="宋体" w:cs="宋体"/>
          <w:b/>
        </w:rPr>
      </w:pPr>
      <w:r>
        <w:rPr>
          <w:rFonts w:ascii="宋体" w:eastAsia="宋体" w:hAnsi="宋体" w:cs="宋体" w:hint="eastAsia"/>
          <w:b/>
        </w:rPr>
        <w:t>致：华晟国际项目管理有限公司：</w:t>
      </w:r>
    </w:p>
    <w:p w14:paraId="39D50720" w14:textId="77777777" w:rsidR="00763AE7" w:rsidRDefault="00000000">
      <w:pPr>
        <w:pStyle w:val="ac"/>
        <w:spacing w:line="500" w:lineRule="exact"/>
        <w:ind w:firstLineChars="200" w:firstLine="480"/>
        <w:rPr>
          <w:rFonts w:eastAsia="宋体" w:hAnsi="宋体" w:cs="宋体"/>
          <w:szCs w:val="24"/>
        </w:rPr>
      </w:pPr>
      <w:r>
        <w:rPr>
          <w:rFonts w:eastAsia="宋体" w:hAnsi="宋体" w:cs="宋体" w:hint="eastAsia"/>
          <w:szCs w:val="24"/>
        </w:rPr>
        <w:t>本授权书声明：注册于（</w:t>
      </w:r>
      <w:r>
        <w:rPr>
          <w:rFonts w:eastAsia="宋体" w:hAnsi="宋体" w:cs="宋体" w:hint="eastAsia"/>
          <w:szCs w:val="24"/>
          <w:u w:val="single"/>
        </w:rPr>
        <w:t>工商行政管理局名称）之（委托单位全称）</w:t>
      </w:r>
      <w:r>
        <w:rPr>
          <w:rFonts w:eastAsia="宋体" w:hAnsi="宋体" w:cs="宋体" w:hint="eastAsia"/>
          <w:szCs w:val="24"/>
        </w:rPr>
        <w:t>的法定代表人</w:t>
      </w:r>
      <w:r>
        <w:rPr>
          <w:rFonts w:eastAsia="宋体" w:hAnsi="宋体" w:cs="宋体" w:hint="eastAsia"/>
          <w:szCs w:val="24"/>
          <w:u w:val="single"/>
        </w:rPr>
        <w:t>（姓名、性别）</w:t>
      </w:r>
      <w:r>
        <w:rPr>
          <w:rFonts w:eastAsia="宋体" w:hAnsi="宋体" w:cs="宋体" w:hint="eastAsia"/>
          <w:szCs w:val="24"/>
        </w:rPr>
        <w:t>授权</w:t>
      </w:r>
      <w:r>
        <w:rPr>
          <w:rFonts w:eastAsia="宋体" w:hAnsi="宋体" w:cs="宋体" w:hint="eastAsia"/>
          <w:szCs w:val="24"/>
          <w:u w:val="single"/>
        </w:rPr>
        <w:t>（被授权人姓名、性别、职务）</w:t>
      </w:r>
      <w:r>
        <w:rPr>
          <w:rFonts w:eastAsia="宋体" w:hAnsi="宋体" w:cs="宋体" w:hint="eastAsia"/>
          <w:szCs w:val="24"/>
        </w:rPr>
        <w:t xml:space="preserve">为本公司合法代理人，就贵方组织的有关 </w:t>
      </w:r>
      <w:r>
        <w:rPr>
          <w:rFonts w:eastAsia="宋体" w:hAnsi="宋体" w:cs="宋体" w:hint="eastAsia"/>
          <w:szCs w:val="24"/>
          <w:u w:val="single"/>
        </w:rPr>
        <w:t xml:space="preserve">（项目名称） </w:t>
      </w:r>
      <w:r>
        <w:rPr>
          <w:rFonts w:eastAsia="宋体" w:hAnsi="宋体" w:cs="宋体" w:hint="eastAsia"/>
          <w:szCs w:val="24"/>
        </w:rPr>
        <w:t>（项目编号：）的开标、洽谈、执行等具体事务，签署全部有关文件、文书、协议、合同，本公司对被授权人在本项目中的签名承担全部法律责任。本授权书自投标文件递交截止之日起计算有效期为日历日。</w:t>
      </w:r>
    </w:p>
    <w:p w14:paraId="3C7F2AC5" w14:textId="77777777" w:rsidR="00763AE7" w:rsidRDefault="00000000">
      <w:pPr>
        <w:pStyle w:val="ac"/>
        <w:spacing w:line="500" w:lineRule="exact"/>
        <w:ind w:firstLineChars="200" w:firstLine="480"/>
        <w:rPr>
          <w:rFonts w:eastAsia="宋体" w:hAnsi="宋体" w:cs="宋体"/>
          <w:szCs w:val="24"/>
        </w:rPr>
      </w:pPr>
      <w:r>
        <w:rPr>
          <w:rFonts w:eastAsia="宋体" w:hAnsi="宋体" w:cs="宋体" w:hint="eastAsia"/>
          <w:szCs w:val="24"/>
        </w:rPr>
        <w:t>供应商名称：（公章）</w:t>
      </w:r>
    </w:p>
    <w:p w14:paraId="7598A0BA" w14:textId="77777777" w:rsidR="00763AE7" w:rsidRDefault="00000000">
      <w:pPr>
        <w:pStyle w:val="ac"/>
        <w:spacing w:line="500" w:lineRule="exact"/>
        <w:ind w:firstLineChars="200" w:firstLine="480"/>
        <w:rPr>
          <w:rFonts w:eastAsia="宋体" w:hAnsi="宋体" w:cs="宋体"/>
          <w:szCs w:val="24"/>
          <w:u w:val="single"/>
        </w:rPr>
      </w:pPr>
      <w:r>
        <w:rPr>
          <w:rFonts w:eastAsia="宋体" w:hAnsi="宋体" w:cs="宋体" w:hint="eastAsia"/>
          <w:szCs w:val="24"/>
        </w:rPr>
        <w:t>法定代表人：（</w:t>
      </w:r>
      <w:r>
        <w:rPr>
          <w:rFonts w:eastAsia="宋体" w:hAnsi="宋体" w:cs="宋体" w:hint="eastAsia"/>
          <w:b/>
          <w:bCs/>
          <w:szCs w:val="24"/>
        </w:rPr>
        <w:t>签字或盖章</w:t>
      </w:r>
      <w:r>
        <w:rPr>
          <w:rFonts w:eastAsia="宋体" w:hAnsi="宋体" w:cs="宋体" w:hint="eastAsia"/>
          <w:szCs w:val="24"/>
        </w:rPr>
        <w:t>）</w:t>
      </w:r>
    </w:p>
    <w:p w14:paraId="7B5B059D" w14:textId="77777777" w:rsidR="00763AE7" w:rsidRDefault="00000000">
      <w:pPr>
        <w:pStyle w:val="ac"/>
        <w:spacing w:line="500" w:lineRule="exact"/>
        <w:ind w:firstLineChars="200" w:firstLine="480"/>
        <w:rPr>
          <w:rFonts w:eastAsia="宋体" w:hAnsi="宋体" w:cs="宋体"/>
          <w:szCs w:val="24"/>
        </w:rPr>
      </w:pPr>
      <w:r>
        <w:rPr>
          <w:rFonts w:eastAsia="宋体" w:hAnsi="宋体" w:cs="宋体" w:hint="eastAsia"/>
          <w:szCs w:val="24"/>
        </w:rPr>
        <w:t>授权日期：年月日</w:t>
      </w:r>
    </w:p>
    <w:p w14:paraId="6DF35696" w14:textId="77777777" w:rsidR="00763AE7" w:rsidRDefault="00000000">
      <w:pPr>
        <w:pStyle w:val="ac"/>
        <w:spacing w:line="500" w:lineRule="exact"/>
        <w:ind w:firstLineChars="200" w:firstLine="480"/>
        <w:rPr>
          <w:rFonts w:eastAsia="宋体" w:hAnsi="宋体" w:cs="宋体"/>
          <w:szCs w:val="24"/>
          <w:u w:val="single"/>
        </w:rPr>
      </w:pPr>
      <w:r>
        <w:rPr>
          <w:rFonts w:eastAsia="宋体" w:hAnsi="宋体" w:cs="宋体" w:hint="eastAsia"/>
          <w:szCs w:val="24"/>
        </w:rPr>
        <w:t>附：被授权人姓名：性别：职务：</w:t>
      </w:r>
    </w:p>
    <w:p w14:paraId="2B4DB0C1" w14:textId="77777777" w:rsidR="00763AE7" w:rsidRDefault="00000000">
      <w:pPr>
        <w:pStyle w:val="ac"/>
        <w:spacing w:line="500" w:lineRule="exact"/>
        <w:ind w:firstLineChars="200" w:firstLine="480"/>
        <w:rPr>
          <w:rFonts w:eastAsia="宋体" w:hAnsi="宋体" w:cs="宋体"/>
          <w:szCs w:val="24"/>
          <w:u w:val="single"/>
        </w:rPr>
      </w:pPr>
      <w:r>
        <w:rPr>
          <w:rFonts w:eastAsia="宋体" w:hAnsi="宋体" w:cs="宋体" w:hint="eastAsia"/>
          <w:szCs w:val="24"/>
        </w:rPr>
        <w:t>联系地址：</w:t>
      </w:r>
    </w:p>
    <w:p w14:paraId="5E82A41E" w14:textId="77777777" w:rsidR="00763AE7" w:rsidRDefault="00000000">
      <w:pPr>
        <w:pStyle w:val="ac"/>
        <w:spacing w:line="500" w:lineRule="exact"/>
        <w:ind w:firstLineChars="200" w:firstLine="480"/>
        <w:rPr>
          <w:rFonts w:eastAsia="宋体" w:hAnsi="宋体" w:cs="宋体"/>
          <w:szCs w:val="24"/>
          <w:u w:val="single"/>
        </w:rPr>
      </w:pPr>
      <w:r>
        <w:rPr>
          <w:rFonts w:eastAsia="宋体" w:hAnsi="宋体" w:cs="宋体" w:hint="eastAsia"/>
          <w:szCs w:val="24"/>
        </w:rPr>
        <w:t>联系电话： 传真：</w:t>
      </w:r>
    </w:p>
    <w:p w14:paraId="54DF0217" w14:textId="77777777" w:rsidR="00763AE7" w:rsidRDefault="00000000">
      <w:pPr>
        <w:pStyle w:val="ac"/>
        <w:spacing w:line="500" w:lineRule="exact"/>
        <w:rPr>
          <w:rFonts w:eastAsia="宋体" w:hAnsi="宋体" w:cs="宋体"/>
          <w:szCs w:val="24"/>
        </w:rPr>
      </w:pPr>
      <w:r>
        <w:rPr>
          <w:rFonts w:eastAsia="宋体" w:hAnsi="宋体" w:cs="宋体" w:hint="eastAsia"/>
          <w:szCs w:val="24"/>
        </w:rPr>
        <w:t>附法定代表人、被授权人身份证复印件，若位置不够自行调整。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2"/>
        <w:gridCol w:w="4190"/>
      </w:tblGrid>
      <w:tr w:rsidR="00763AE7" w14:paraId="4F37CD14" w14:textId="77777777">
        <w:trPr>
          <w:cantSplit/>
          <w:trHeight w:val="3342"/>
          <w:jc w:val="center"/>
        </w:trPr>
        <w:tc>
          <w:tcPr>
            <w:tcW w:w="4672" w:type="dxa"/>
            <w:tcBorders>
              <w:top w:val="single" w:sz="4" w:space="0" w:color="auto"/>
              <w:left w:val="single" w:sz="4" w:space="0" w:color="auto"/>
              <w:right w:val="single" w:sz="4" w:space="0" w:color="auto"/>
            </w:tcBorders>
            <w:shd w:val="clear" w:color="auto" w:fill="D9D9D9"/>
            <w:noWrap/>
            <w:vAlign w:val="center"/>
          </w:tcPr>
          <w:p w14:paraId="0A601B7A" w14:textId="77777777" w:rsidR="00763AE7" w:rsidRDefault="00000000">
            <w:pPr>
              <w:pStyle w:val="ac"/>
              <w:spacing w:line="500" w:lineRule="exact"/>
              <w:jc w:val="center"/>
              <w:rPr>
                <w:rFonts w:eastAsia="宋体" w:hAnsi="宋体" w:cs="宋体"/>
                <w:szCs w:val="24"/>
                <w:shd w:val="clear" w:color="FFFFFF" w:fill="D9D9D9"/>
              </w:rPr>
            </w:pPr>
            <w:r>
              <w:rPr>
                <w:rFonts w:eastAsia="宋体" w:hAnsi="宋体" w:cs="宋体" w:hint="eastAsia"/>
                <w:szCs w:val="24"/>
                <w:shd w:val="clear" w:color="FFFFFF" w:fill="D9D9D9"/>
              </w:rPr>
              <w:t>法定代表人身份证复印件（正、反面）</w:t>
            </w:r>
          </w:p>
        </w:tc>
        <w:tc>
          <w:tcPr>
            <w:tcW w:w="419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40AD91C" w14:textId="77777777" w:rsidR="00763AE7" w:rsidRDefault="00000000">
            <w:pPr>
              <w:pStyle w:val="ac"/>
              <w:spacing w:line="500" w:lineRule="exact"/>
              <w:jc w:val="center"/>
              <w:rPr>
                <w:rFonts w:eastAsia="宋体" w:hAnsi="宋体" w:cs="宋体"/>
                <w:szCs w:val="24"/>
                <w:shd w:val="clear" w:color="FFFFFF" w:fill="D9D9D9"/>
              </w:rPr>
            </w:pPr>
            <w:r>
              <w:rPr>
                <w:rFonts w:eastAsia="宋体" w:hAnsi="宋体" w:cs="宋体" w:hint="eastAsia"/>
                <w:szCs w:val="24"/>
                <w:shd w:val="clear" w:color="FFFFFF" w:fill="D9D9D9"/>
              </w:rPr>
              <w:t>被授权人身份证复印件（正、反面）</w:t>
            </w:r>
          </w:p>
        </w:tc>
      </w:tr>
    </w:tbl>
    <w:p w14:paraId="2AC3642A" w14:textId="77777777" w:rsidR="00763AE7" w:rsidRDefault="00000000">
      <w:pPr>
        <w:pStyle w:val="ac"/>
        <w:spacing w:line="500" w:lineRule="exact"/>
        <w:rPr>
          <w:rFonts w:eastAsia="宋体" w:hAnsi="宋体" w:cs="宋体"/>
          <w:b/>
          <w:bCs/>
          <w:szCs w:val="24"/>
        </w:rPr>
      </w:pPr>
      <w:r>
        <w:rPr>
          <w:rFonts w:eastAsia="宋体" w:hAnsi="宋体" w:cs="宋体" w:hint="eastAsia"/>
          <w:b/>
          <w:bCs/>
          <w:szCs w:val="24"/>
        </w:rPr>
        <w:t>备注</w:t>
      </w:r>
      <w:r>
        <w:rPr>
          <w:rFonts w:eastAsia="宋体" w:hAnsi="宋体" w:cs="宋体" w:hint="eastAsia"/>
          <w:szCs w:val="24"/>
        </w:rPr>
        <w:t>：</w:t>
      </w:r>
      <w:r>
        <w:rPr>
          <w:rFonts w:eastAsia="宋体" w:hAnsi="宋体" w:cs="宋体" w:hint="eastAsia"/>
          <w:b/>
          <w:bCs/>
          <w:szCs w:val="24"/>
        </w:rPr>
        <w:t>1.本授权书有效期自投标文件递交截止之日起计算不得少于90日历日。</w:t>
      </w:r>
    </w:p>
    <w:p w14:paraId="24E66851" w14:textId="77777777" w:rsidR="00763AE7" w:rsidRDefault="00000000">
      <w:pPr>
        <w:pStyle w:val="ac"/>
        <w:spacing w:line="500" w:lineRule="exact"/>
        <w:ind w:firstLineChars="300" w:firstLine="723"/>
        <w:rPr>
          <w:rFonts w:eastAsia="宋体" w:hAnsi="宋体" w:cs="宋体"/>
          <w:b/>
          <w:bCs/>
          <w:szCs w:val="24"/>
        </w:rPr>
      </w:pPr>
      <w:r>
        <w:rPr>
          <w:rFonts w:eastAsia="宋体" w:hAnsi="宋体" w:cs="宋体" w:hint="eastAsia"/>
          <w:b/>
          <w:bCs/>
          <w:szCs w:val="24"/>
        </w:rPr>
        <w:t>2.授权书内容填写要明确，文字要工整清楚，涂改无效。</w:t>
      </w:r>
    </w:p>
    <w:p w14:paraId="363CA2B9" w14:textId="77777777" w:rsidR="00763AE7" w:rsidRDefault="00000000">
      <w:r>
        <w:rPr>
          <w:rFonts w:ascii="宋体" w:eastAsia="宋体" w:hAnsi="宋体" w:cs="宋体" w:hint="eastAsia"/>
          <w:b/>
          <w:bCs/>
        </w:rPr>
        <w:br w:type="page"/>
      </w:r>
    </w:p>
    <w:p w14:paraId="4F3B6EFE" w14:textId="77777777" w:rsidR="00763AE7" w:rsidRDefault="00000000">
      <w:pPr>
        <w:pStyle w:val="ac"/>
        <w:spacing w:line="360" w:lineRule="auto"/>
        <w:ind w:firstLineChars="200" w:firstLine="482"/>
        <w:outlineLvl w:val="2"/>
        <w:rPr>
          <w:rFonts w:eastAsia="宋体" w:hAnsi="宋体" w:cs="宋体"/>
          <w:b/>
          <w:bCs/>
          <w:szCs w:val="24"/>
        </w:rPr>
      </w:pPr>
      <w:r>
        <w:rPr>
          <w:rFonts w:eastAsia="宋体" w:hAnsi="宋体" w:cs="宋体" w:hint="eastAsia"/>
          <w:b/>
          <w:bCs/>
          <w:szCs w:val="24"/>
        </w:rPr>
        <w:lastRenderedPageBreak/>
        <w:t>8.在“信用中国”网站（www.creditchina.gov.cn）和“中国政府采购网”（ccgp.gov.cn）对响应单位信用信息进行查询，如果响应单位被查实在开标前已列入失信被执行人、重大税收违法失信主体、政府采购严重违法失信行为记录名单，其响应为无效。</w:t>
      </w:r>
    </w:p>
    <w:p w14:paraId="361DF3AB" w14:textId="77777777" w:rsidR="00763AE7" w:rsidRDefault="00000000">
      <w:pPr>
        <w:pStyle w:val="af8"/>
        <w:spacing w:beforeAutospacing="0" w:afterAutospacing="0" w:line="360" w:lineRule="auto"/>
        <w:ind w:firstLineChars="200" w:firstLine="482"/>
        <w:rPr>
          <w:rFonts w:eastAsia="宋体" w:cs="宋体"/>
          <w:b/>
          <w:bCs/>
          <w:sz w:val="28"/>
          <w:szCs w:val="28"/>
        </w:rPr>
      </w:pPr>
      <w:r>
        <w:rPr>
          <w:rFonts w:eastAsia="宋体" w:cs="宋体" w:hint="eastAsia"/>
          <w:b/>
          <w:bCs/>
        </w:rPr>
        <w:t>（以投标当天代理公司核查为准）</w:t>
      </w:r>
    </w:p>
    <w:p w14:paraId="3619C874" w14:textId="77777777" w:rsidR="00763AE7" w:rsidRDefault="00000000">
      <w:pPr>
        <w:rPr>
          <w:rFonts w:ascii="宋体" w:eastAsia="宋体" w:hAnsi="宋体" w:cs="宋体"/>
          <w:b/>
          <w:bCs/>
        </w:rPr>
      </w:pPr>
      <w:r>
        <w:rPr>
          <w:rFonts w:ascii="宋体" w:eastAsia="宋体" w:hAnsi="宋体" w:cs="宋体" w:hint="eastAsia"/>
          <w:b/>
          <w:bCs/>
        </w:rPr>
        <w:br w:type="page"/>
      </w:r>
    </w:p>
    <w:p w14:paraId="162BE21C" w14:textId="77777777" w:rsidR="00763AE7" w:rsidRDefault="00000000">
      <w:pPr>
        <w:spacing w:line="360" w:lineRule="auto"/>
        <w:ind w:firstLineChars="100" w:firstLine="241"/>
        <w:textAlignment w:val="baseline"/>
        <w:outlineLvl w:val="2"/>
        <w:rPr>
          <w:rFonts w:ascii="宋体" w:eastAsia="宋体" w:hAnsi="宋体" w:cs="宋体"/>
          <w:b/>
          <w:bCs/>
          <w:kern w:val="2"/>
        </w:rPr>
      </w:pPr>
      <w:r>
        <w:rPr>
          <w:rFonts w:ascii="宋体" w:eastAsia="宋体" w:hAnsi="宋体" w:cs="宋体" w:hint="eastAsia"/>
          <w:b/>
          <w:bCs/>
        </w:rPr>
        <w:lastRenderedPageBreak/>
        <w:t>9.</w:t>
      </w:r>
      <w:r>
        <w:rPr>
          <w:rFonts w:ascii="宋体" w:eastAsia="宋体" w:hAnsi="宋体" w:cs="宋体" w:hint="eastAsia"/>
          <w:b/>
          <w:bCs/>
          <w:kern w:val="2"/>
        </w:rPr>
        <w:t>单位负责人为同一人或者存在直接控股、管理关系的不同供应商，不得参加同一合同项下的政府采购活动；</w:t>
      </w:r>
    </w:p>
    <w:p w14:paraId="2C8E0917" w14:textId="77777777" w:rsidR="00763AE7" w:rsidRDefault="00763AE7">
      <w:pPr>
        <w:pStyle w:val="af8"/>
        <w:wordWrap w:val="0"/>
        <w:spacing w:before="0" w:beforeAutospacing="0" w:after="0" w:afterAutospacing="0" w:line="360" w:lineRule="auto"/>
        <w:jc w:val="both"/>
        <w:rPr>
          <w:rFonts w:eastAsia="宋体" w:cs="宋体"/>
        </w:rPr>
      </w:pPr>
    </w:p>
    <w:p w14:paraId="5FFF84AE" w14:textId="77777777" w:rsidR="00763AE7" w:rsidRDefault="00000000">
      <w:pPr>
        <w:jc w:val="center"/>
        <w:rPr>
          <w:rFonts w:ascii="宋体" w:eastAsia="宋体" w:hAnsi="宋体" w:cs="宋体"/>
          <w:b/>
          <w:bCs/>
          <w:szCs w:val="32"/>
        </w:rPr>
      </w:pPr>
      <w:r>
        <w:rPr>
          <w:rFonts w:ascii="宋体" w:eastAsia="宋体" w:hAnsi="宋体" w:cs="宋体" w:hint="eastAsia"/>
          <w:b/>
          <w:bCs/>
          <w:szCs w:val="32"/>
        </w:rPr>
        <w:t>供应商关联关系</w:t>
      </w:r>
    </w:p>
    <w:p w14:paraId="6891F26E" w14:textId="77777777" w:rsidR="00763AE7" w:rsidRDefault="00000000">
      <w:pPr>
        <w:spacing w:line="500" w:lineRule="exact"/>
        <w:ind w:firstLineChars="200" w:firstLine="480"/>
        <w:rPr>
          <w:rFonts w:ascii="宋体" w:eastAsia="宋体" w:hAnsi="宋体" w:cs="宋体"/>
          <w:u w:val="single"/>
        </w:rPr>
      </w:pPr>
      <w:r>
        <w:rPr>
          <w:rFonts w:ascii="宋体" w:eastAsia="宋体" w:hAnsi="宋体" w:cs="宋体" w:hint="eastAsia"/>
        </w:rPr>
        <w:t>1.</w:t>
      </w:r>
      <w:r>
        <w:rPr>
          <w:rFonts w:ascii="宋体" w:eastAsia="宋体" w:hAnsi="宋体" w:cs="宋体" w:hint="eastAsia"/>
          <w:bCs/>
        </w:rPr>
        <w:t>供应商</w:t>
      </w:r>
      <w:r>
        <w:rPr>
          <w:rFonts w:ascii="宋体" w:eastAsia="宋体" w:hAnsi="宋体" w:cs="宋体" w:hint="eastAsia"/>
        </w:rPr>
        <w:t>单位负责人在其他单位任职情况：</w:t>
      </w:r>
      <w:r>
        <w:rPr>
          <w:rFonts w:ascii="宋体" w:hAnsi="宋体" w:cs="宋体" w:hint="eastAsia"/>
          <w:u w:val="single"/>
        </w:rPr>
        <w:t xml:space="preserve">                    </w:t>
      </w:r>
    </w:p>
    <w:p w14:paraId="420E6364" w14:textId="77777777" w:rsidR="00763AE7" w:rsidRDefault="00000000">
      <w:pPr>
        <w:spacing w:line="500" w:lineRule="exact"/>
        <w:ind w:firstLineChars="200" w:firstLine="480"/>
        <w:rPr>
          <w:rFonts w:ascii="宋体" w:eastAsia="宋体" w:hAnsi="宋体" w:cs="宋体"/>
        </w:rPr>
      </w:pPr>
      <w:r>
        <w:rPr>
          <w:rFonts w:ascii="宋体" w:eastAsia="宋体" w:hAnsi="宋体" w:cs="宋体" w:hint="eastAsia"/>
        </w:rPr>
        <w:t>2.供应商控股关系说明</w:t>
      </w:r>
    </w:p>
    <w:p w14:paraId="3D07CFB7" w14:textId="77777777" w:rsidR="00763AE7" w:rsidRDefault="00000000">
      <w:pPr>
        <w:spacing w:line="500" w:lineRule="exact"/>
        <w:ind w:firstLineChars="200" w:firstLine="480"/>
        <w:rPr>
          <w:rFonts w:ascii="宋体" w:eastAsia="宋体" w:hAnsi="宋体" w:cs="宋体"/>
          <w:u w:val="single"/>
        </w:rPr>
      </w:pPr>
      <w:r>
        <w:rPr>
          <w:rFonts w:ascii="宋体" w:eastAsia="宋体" w:hAnsi="宋体" w:cs="宋体" w:hint="eastAsia"/>
        </w:rPr>
        <w:t>（1）供应商下属控股单位：</w:t>
      </w:r>
      <w:r>
        <w:rPr>
          <w:rFonts w:ascii="宋体" w:hAnsi="宋体" w:cs="宋体" w:hint="eastAsia"/>
          <w:u w:val="single"/>
        </w:rPr>
        <w:t xml:space="preserve">                    </w:t>
      </w:r>
    </w:p>
    <w:p w14:paraId="6FB877E5" w14:textId="77777777" w:rsidR="00763AE7" w:rsidRDefault="00000000">
      <w:pPr>
        <w:spacing w:line="500" w:lineRule="exact"/>
        <w:ind w:firstLineChars="200" w:firstLine="480"/>
        <w:rPr>
          <w:rFonts w:ascii="宋体" w:eastAsia="宋体" w:hAnsi="宋体" w:cs="宋体"/>
        </w:rPr>
      </w:pPr>
      <w:r>
        <w:rPr>
          <w:rFonts w:ascii="宋体" w:eastAsia="宋体" w:hAnsi="宋体" w:cs="宋体" w:hint="eastAsia"/>
        </w:rPr>
        <w:t>（2）供应商上属被控股单位：</w:t>
      </w:r>
      <w:r>
        <w:rPr>
          <w:rFonts w:ascii="宋体" w:hAnsi="宋体" w:cs="宋体" w:hint="eastAsia"/>
          <w:u w:val="single"/>
        </w:rPr>
        <w:t xml:space="preserve">                    </w:t>
      </w:r>
    </w:p>
    <w:p w14:paraId="12DC72EC" w14:textId="77777777" w:rsidR="00763AE7" w:rsidRDefault="00000000">
      <w:pPr>
        <w:spacing w:line="500" w:lineRule="exact"/>
        <w:ind w:firstLineChars="200" w:firstLine="480"/>
        <w:rPr>
          <w:rFonts w:ascii="宋体" w:eastAsia="宋体" w:hAnsi="宋体" w:cs="宋体"/>
        </w:rPr>
      </w:pPr>
      <w:r>
        <w:rPr>
          <w:rFonts w:ascii="宋体" w:eastAsia="宋体" w:hAnsi="宋体" w:cs="宋体" w:hint="eastAsia"/>
        </w:rPr>
        <w:t>3.</w:t>
      </w:r>
      <w:r>
        <w:rPr>
          <w:rFonts w:ascii="宋体" w:eastAsia="宋体" w:hAnsi="宋体" w:cs="宋体" w:hint="eastAsia"/>
          <w:bCs/>
        </w:rPr>
        <w:t>供应商</w:t>
      </w:r>
      <w:r>
        <w:rPr>
          <w:rFonts w:ascii="宋体" w:eastAsia="宋体" w:hAnsi="宋体" w:cs="宋体" w:hint="eastAsia"/>
        </w:rPr>
        <w:t>管理关系说明</w:t>
      </w:r>
    </w:p>
    <w:p w14:paraId="2E317C69" w14:textId="77777777" w:rsidR="00763AE7" w:rsidRDefault="00000000">
      <w:pPr>
        <w:spacing w:line="500" w:lineRule="exact"/>
        <w:ind w:firstLineChars="200" w:firstLine="480"/>
        <w:rPr>
          <w:rFonts w:ascii="宋体" w:eastAsia="宋体" w:hAnsi="宋体" w:cs="宋体"/>
          <w:u w:val="single"/>
        </w:rPr>
      </w:pPr>
      <w:r>
        <w:rPr>
          <w:rFonts w:ascii="宋体" w:eastAsia="宋体" w:hAnsi="宋体" w:cs="宋体" w:hint="eastAsia"/>
        </w:rPr>
        <w:t>（1）</w:t>
      </w:r>
      <w:r>
        <w:rPr>
          <w:rFonts w:ascii="宋体" w:eastAsia="宋体" w:hAnsi="宋体" w:cs="宋体" w:hint="eastAsia"/>
          <w:bCs/>
        </w:rPr>
        <w:t>供应商</w:t>
      </w:r>
      <w:r>
        <w:rPr>
          <w:rFonts w:ascii="宋体" w:eastAsia="宋体" w:hAnsi="宋体" w:cs="宋体" w:hint="eastAsia"/>
        </w:rPr>
        <w:t>下属管理单位：</w:t>
      </w:r>
      <w:r>
        <w:rPr>
          <w:rFonts w:ascii="宋体" w:hAnsi="宋体" w:cs="宋体" w:hint="eastAsia"/>
          <w:u w:val="single"/>
        </w:rPr>
        <w:t xml:space="preserve">                    </w:t>
      </w:r>
    </w:p>
    <w:p w14:paraId="3B7E9638" w14:textId="77777777" w:rsidR="00763AE7" w:rsidRDefault="00000000">
      <w:pPr>
        <w:spacing w:line="500" w:lineRule="exact"/>
        <w:ind w:firstLineChars="200" w:firstLine="480"/>
        <w:rPr>
          <w:rFonts w:ascii="宋体" w:eastAsia="宋体" w:hAnsi="宋体" w:cs="宋体"/>
          <w:u w:val="single"/>
        </w:rPr>
      </w:pPr>
      <w:r>
        <w:rPr>
          <w:rFonts w:ascii="宋体" w:eastAsia="宋体" w:hAnsi="宋体" w:cs="宋体" w:hint="eastAsia"/>
        </w:rPr>
        <w:t>管理职责（行政、人事等）：</w:t>
      </w:r>
      <w:r>
        <w:rPr>
          <w:rFonts w:ascii="宋体" w:hAnsi="宋体" w:cs="宋体" w:hint="eastAsia"/>
          <w:u w:val="single"/>
        </w:rPr>
        <w:t xml:space="preserve">                    </w:t>
      </w:r>
    </w:p>
    <w:p w14:paraId="0255C687" w14:textId="77777777" w:rsidR="00763AE7" w:rsidRDefault="00000000">
      <w:pPr>
        <w:spacing w:line="500" w:lineRule="exact"/>
        <w:ind w:firstLineChars="200" w:firstLine="480"/>
        <w:rPr>
          <w:rFonts w:ascii="宋体" w:eastAsia="宋体" w:hAnsi="宋体" w:cs="宋体"/>
          <w:u w:val="single"/>
        </w:rPr>
      </w:pPr>
      <w:r>
        <w:rPr>
          <w:rFonts w:ascii="宋体" w:eastAsia="宋体" w:hAnsi="宋体" w:cs="宋体" w:hint="eastAsia"/>
        </w:rPr>
        <w:t>（2）</w:t>
      </w:r>
      <w:r>
        <w:rPr>
          <w:rFonts w:ascii="宋体" w:eastAsia="宋体" w:hAnsi="宋体" w:cs="宋体" w:hint="eastAsia"/>
          <w:bCs/>
        </w:rPr>
        <w:t>供应商</w:t>
      </w:r>
      <w:r>
        <w:rPr>
          <w:rFonts w:ascii="宋体" w:eastAsia="宋体" w:hAnsi="宋体" w:cs="宋体" w:hint="eastAsia"/>
        </w:rPr>
        <w:t>上属被管理单位：</w:t>
      </w:r>
      <w:r>
        <w:rPr>
          <w:rFonts w:ascii="宋体" w:hAnsi="宋体" w:cs="宋体" w:hint="eastAsia"/>
          <w:u w:val="single"/>
        </w:rPr>
        <w:t xml:space="preserve">                    </w:t>
      </w:r>
    </w:p>
    <w:p w14:paraId="2FADD6E7" w14:textId="77777777" w:rsidR="00763AE7" w:rsidRDefault="00000000">
      <w:pPr>
        <w:spacing w:line="500" w:lineRule="exact"/>
        <w:ind w:firstLineChars="200" w:firstLine="480"/>
        <w:rPr>
          <w:rFonts w:ascii="宋体" w:eastAsia="宋体" w:hAnsi="宋体" w:cs="宋体"/>
          <w:u w:val="single"/>
        </w:rPr>
      </w:pPr>
      <w:r>
        <w:rPr>
          <w:rFonts w:ascii="宋体" w:eastAsia="宋体" w:hAnsi="宋体" w:cs="宋体" w:hint="eastAsia"/>
        </w:rPr>
        <w:t>管理职责（行政、人事等）：</w:t>
      </w:r>
      <w:r>
        <w:rPr>
          <w:rFonts w:ascii="宋体" w:hAnsi="宋体" w:cs="宋体" w:hint="eastAsia"/>
          <w:u w:val="single"/>
        </w:rPr>
        <w:t xml:space="preserve">                    </w:t>
      </w:r>
    </w:p>
    <w:p w14:paraId="3B1A15B1" w14:textId="77777777" w:rsidR="00763AE7" w:rsidRDefault="00000000">
      <w:pPr>
        <w:spacing w:line="500" w:lineRule="exact"/>
        <w:ind w:firstLineChars="200" w:firstLine="480"/>
        <w:rPr>
          <w:rFonts w:ascii="宋体" w:eastAsia="宋体" w:hAnsi="宋体" w:cs="宋体"/>
        </w:rPr>
      </w:pPr>
      <w:r>
        <w:rPr>
          <w:rFonts w:ascii="宋体" w:eastAsia="宋体" w:hAnsi="宋体" w:cs="宋体" w:hint="eastAsia"/>
        </w:rPr>
        <w:t>4.供应商在本项目投标中，不存在与其它供应商负责人为同一人，有控股、管理等关联关系情况。</w:t>
      </w:r>
    </w:p>
    <w:p w14:paraId="72BEF380" w14:textId="77777777" w:rsidR="00763AE7" w:rsidRDefault="00763AE7">
      <w:pPr>
        <w:pStyle w:val="af1"/>
        <w:widowControl w:val="0"/>
        <w:ind w:firstLineChars="200" w:firstLine="480"/>
        <w:rPr>
          <w:rFonts w:ascii="宋体" w:eastAsia="宋体" w:hAnsi="宋体" w:cs="宋体"/>
          <w:sz w:val="24"/>
          <w:szCs w:val="24"/>
        </w:rPr>
      </w:pPr>
    </w:p>
    <w:p w14:paraId="22906B4A" w14:textId="77777777" w:rsidR="00763AE7" w:rsidRDefault="00000000">
      <w:pPr>
        <w:pStyle w:val="af1"/>
        <w:widowControl w:val="0"/>
        <w:ind w:firstLineChars="200" w:firstLine="480"/>
        <w:rPr>
          <w:rFonts w:ascii="宋体" w:eastAsia="宋体" w:hAnsi="宋体" w:cs="宋体"/>
          <w:sz w:val="24"/>
          <w:szCs w:val="24"/>
        </w:rPr>
      </w:pPr>
      <w:r>
        <w:rPr>
          <w:rFonts w:ascii="宋体" w:eastAsia="宋体" w:hAnsi="宋体" w:cs="宋体" w:hint="eastAsia"/>
          <w:sz w:val="24"/>
          <w:szCs w:val="24"/>
        </w:rPr>
        <w:t>我单位承诺以上说明真实有效，无虛假内容或隐瞒。</w:t>
      </w:r>
    </w:p>
    <w:p w14:paraId="1970BE0B" w14:textId="77777777" w:rsidR="00763AE7" w:rsidRDefault="00763AE7">
      <w:pPr>
        <w:pStyle w:val="af1"/>
        <w:rPr>
          <w:rFonts w:ascii="宋体" w:eastAsia="宋体" w:hAnsi="宋体" w:cs="宋体"/>
        </w:rPr>
      </w:pPr>
    </w:p>
    <w:p w14:paraId="15375C67" w14:textId="77777777" w:rsidR="00763AE7" w:rsidRDefault="00763AE7">
      <w:pPr>
        <w:pStyle w:val="af1"/>
        <w:rPr>
          <w:rFonts w:ascii="宋体" w:eastAsia="宋体" w:hAnsi="宋体" w:cs="宋体"/>
        </w:rPr>
      </w:pPr>
    </w:p>
    <w:p w14:paraId="07E09BEF" w14:textId="77777777" w:rsidR="00763AE7" w:rsidRDefault="00000000">
      <w:pPr>
        <w:widowControl w:val="0"/>
        <w:spacing w:line="480" w:lineRule="auto"/>
        <w:jc w:val="right"/>
        <w:rPr>
          <w:rFonts w:ascii="宋体" w:eastAsia="宋体" w:hAnsi="宋体" w:cs="宋体"/>
        </w:rPr>
      </w:pPr>
      <w:r>
        <w:rPr>
          <w:rFonts w:ascii="宋体" w:eastAsia="宋体" w:hAnsi="宋体" w:cs="宋体" w:hint="eastAsia"/>
        </w:rPr>
        <w:t>供应商名称：（公章）</w:t>
      </w:r>
    </w:p>
    <w:p w14:paraId="4ECAE25C" w14:textId="77777777" w:rsidR="00763AE7" w:rsidRDefault="00000000">
      <w:pPr>
        <w:widowControl w:val="0"/>
        <w:spacing w:line="480" w:lineRule="auto"/>
        <w:jc w:val="right"/>
        <w:rPr>
          <w:rFonts w:ascii="宋体" w:eastAsia="宋体" w:hAnsi="宋体" w:cs="宋体"/>
        </w:rPr>
      </w:pPr>
      <w:r>
        <w:rPr>
          <w:rFonts w:ascii="宋体" w:eastAsia="宋体" w:hAnsi="宋体" w:cs="宋体" w:hint="eastAsia"/>
        </w:rPr>
        <w:t>法定代表人或其授权代表：(签字或盖章)</w:t>
      </w:r>
    </w:p>
    <w:p w14:paraId="585AC8A6" w14:textId="77777777" w:rsidR="00763AE7" w:rsidRDefault="00000000">
      <w:pPr>
        <w:widowControl w:val="0"/>
        <w:spacing w:line="480" w:lineRule="auto"/>
        <w:jc w:val="right"/>
        <w:rPr>
          <w:rFonts w:ascii="宋体" w:eastAsia="宋体" w:hAnsi="宋体" w:cs="宋体"/>
        </w:rPr>
      </w:pPr>
      <w:r>
        <w:rPr>
          <w:rFonts w:ascii="宋体" w:eastAsia="宋体" w:hAnsi="宋体" w:cs="宋体" w:hint="eastAsia"/>
        </w:rPr>
        <w:t>日期：    年    月   日</w:t>
      </w:r>
    </w:p>
    <w:p w14:paraId="2DD0715B" w14:textId="77777777" w:rsidR="00763AE7" w:rsidRDefault="00763AE7">
      <w:pPr>
        <w:rPr>
          <w:rFonts w:ascii="宋体" w:eastAsia="宋体" w:hAnsi="宋体" w:cs="宋体"/>
        </w:rPr>
      </w:pPr>
    </w:p>
    <w:p w14:paraId="30997CDD" w14:textId="77777777" w:rsidR="00763AE7" w:rsidRDefault="00000000">
      <w:pPr>
        <w:pStyle w:val="af8"/>
        <w:wordWrap w:val="0"/>
        <w:spacing w:before="0" w:beforeAutospacing="0" w:after="0" w:afterAutospacing="0" w:line="360" w:lineRule="auto"/>
        <w:jc w:val="both"/>
        <w:rPr>
          <w:rFonts w:eastAsia="宋体" w:cs="宋体"/>
        </w:rPr>
      </w:pPr>
      <w:r>
        <w:rPr>
          <w:rFonts w:eastAsia="宋体" w:cs="宋体" w:hint="eastAsia"/>
          <w:b/>
          <w:bCs/>
        </w:rPr>
        <w:t>注：请如实填写，若未如实填写则视为虚假材料应标，造成的后果由供应商自行承担。</w:t>
      </w:r>
    </w:p>
    <w:p w14:paraId="0B57E4BC" w14:textId="77777777" w:rsidR="00763AE7" w:rsidRDefault="00000000">
      <w:pPr>
        <w:rPr>
          <w:rFonts w:ascii="宋体" w:eastAsia="宋体" w:hAnsi="宋体" w:cs="宋体"/>
          <w:b/>
          <w:bCs/>
        </w:rPr>
      </w:pPr>
      <w:r>
        <w:rPr>
          <w:rFonts w:ascii="宋体" w:eastAsia="宋体" w:hAnsi="宋体" w:cs="宋体" w:hint="eastAsia"/>
          <w:b/>
          <w:bCs/>
        </w:rPr>
        <w:br w:type="page"/>
      </w:r>
    </w:p>
    <w:p w14:paraId="45EEA77C" w14:textId="77777777" w:rsidR="00763AE7" w:rsidRDefault="00000000">
      <w:pPr>
        <w:ind w:firstLineChars="200" w:firstLine="482"/>
        <w:outlineLvl w:val="2"/>
        <w:rPr>
          <w:rFonts w:ascii="宋体" w:eastAsia="宋体" w:hAnsi="宋体" w:cs="宋体"/>
          <w:b/>
          <w:bCs/>
        </w:rPr>
      </w:pPr>
      <w:r>
        <w:rPr>
          <w:rFonts w:ascii="宋体" w:eastAsia="宋体" w:hAnsi="宋体" w:cs="宋体" w:hint="eastAsia"/>
          <w:b/>
          <w:bCs/>
        </w:rPr>
        <w:lastRenderedPageBreak/>
        <w:t>10.符合《政府采购促进中小企业发展管理办法》（财库〔2020〕46号）规定的中小微企业可按要求提供声明函。</w:t>
      </w:r>
    </w:p>
    <w:p w14:paraId="6F9C19CF" w14:textId="77777777" w:rsidR="00763AE7" w:rsidRDefault="00000000">
      <w:pPr>
        <w:pStyle w:val="ac"/>
        <w:spacing w:line="360" w:lineRule="auto"/>
        <w:jc w:val="center"/>
        <w:rPr>
          <w:rFonts w:eastAsia="宋体" w:hAnsi="宋体" w:cs="宋体"/>
          <w:b/>
          <w:bCs/>
          <w:szCs w:val="24"/>
        </w:rPr>
      </w:pPr>
      <w:bookmarkStart w:id="29" w:name="_Toc255"/>
      <w:bookmarkStart w:id="30" w:name="_Toc18592"/>
      <w:bookmarkStart w:id="31" w:name="_Toc5155"/>
      <w:bookmarkStart w:id="32" w:name="_Toc10913"/>
      <w:bookmarkStart w:id="33" w:name="_Toc1541"/>
      <w:bookmarkStart w:id="34" w:name="_Toc24443"/>
      <w:bookmarkStart w:id="35" w:name="_Toc21356"/>
      <w:bookmarkStart w:id="36" w:name="_Toc607"/>
      <w:bookmarkStart w:id="37" w:name="_Toc499739990"/>
      <w:r>
        <w:rPr>
          <w:rFonts w:eastAsia="宋体" w:hAnsi="宋体" w:cs="宋体" w:hint="eastAsia"/>
          <w:b/>
          <w:bCs/>
          <w:szCs w:val="24"/>
        </w:rPr>
        <w:t>中小企业声明函（格式）</w:t>
      </w:r>
    </w:p>
    <w:p w14:paraId="52970B44" w14:textId="77777777" w:rsidR="00763AE7" w:rsidRDefault="00000000">
      <w:pPr>
        <w:spacing w:line="360" w:lineRule="auto"/>
        <w:ind w:firstLineChars="200" w:firstLine="480"/>
        <w:rPr>
          <w:rFonts w:ascii="宋体" w:hAnsi="宋体" w:cs="宋体"/>
        </w:rPr>
      </w:pPr>
      <w:r>
        <w:rPr>
          <w:rFonts w:ascii="宋体" w:hAnsi="宋体" w:cs="宋体" w:hint="eastAsia"/>
        </w:rPr>
        <w:t>本公司（联合体）郑重声明，根据《政府采购促进中小企业发展管理办法》（财库﹝2020﹞46号）的规定，本公司（联合体）参加</w:t>
      </w:r>
      <w:r>
        <w:rPr>
          <w:rFonts w:ascii="宋体" w:hAnsi="宋体" w:cs="宋体" w:hint="eastAsia"/>
          <w:u w:val="single"/>
        </w:rPr>
        <w:t>（单位名称）</w:t>
      </w:r>
      <w:r>
        <w:rPr>
          <w:rFonts w:ascii="宋体" w:hAnsi="宋体" w:cs="宋体" w:hint="eastAsia"/>
        </w:rPr>
        <w:t>的</w:t>
      </w:r>
      <w:r>
        <w:rPr>
          <w:rFonts w:ascii="宋体" w:hAnsi="宋体" w:cs="宋体" w:hint="eastAsia"/>
          <w:u w:val="single"/>
        </w:rPr>
        <w:t>（项目名称）</w:t>
      </w:r>
      <w:r>
        <w:rPr>
          <w:rFonts w:ascii="宋体" w:hAnsi="宋体" w:cs="宋体" w:hint="eastAsia"/>
        </w:rPr>
        <w:t>采购活动，工程的施工单位全部为符合政策要求的中小企业（或者：服务全部由符合政策要求的中小企业承接）。相关企业（含联合体中的中小企业、签订分包意向协议的中小企业）的具体情况如下：</w:t>
      </w:r>
    </w:p>
    <w:p w14:paraId="07980D4B" w14:textId="77777777" w:rsidR="00763AE7" w:rsidRDefault="00000000">
      <w:pPr>
        <w:spacing w:line="360" w:lineRule="auto"/>
        <w:ind w:firstLineChars="200" w:firstLine="480"/>
        <w:rPr>
          <w:rFonts w:ascii="宋体" w:hAnsi="宋体" w:cs="宋体"/>
        </w:rPr>
      </w:pPr>
      <w:r>
        <w:rPr>
          <w:rFonts w:ascii="宋体" w:hAnsi="宋体" w:cs="宋体" w:hint="eastAsia"/>
        </w:rPr>
        <w:t>1.</w:t>
      </w:r>
      <w:r>
        <w:rPr>
          <w:rFonts w:ascii="宋体" w:hAnsi="宋体" w:cs="宋体" w:hint="eastAsia"/>
          <w:u w:val="single"/>
        </w:rPr>
        <w:t xml:space="preserve"> 西安浐灞生态区马腾空安置房项目CB6-6-4号宗地考古发掘土方配合项目 </w:t>
      </w:r>
      <w:r>
        <w:rPr>
          <w:rFonts w:ascii="宋体" w:hAnsi="宋体" w:cs="宋体" w:hint="eastAsia"/>
        </w:rPr>
        <w:t>，属于</w:t>
      </w:r>
      <w:r>
        <w:rPr>
          <w:rFonts w:ascii="宋体" w:hAnsi="宋体" w:cs="宋体" w:hint="eastAsia"/>
          <w:u w:val="single"/>
        </w:rPr>
        <w:t>（其他未列明行业）</w:t>
      </w:r>
      <w:r>
        <w:rPr>
          <w:rFonts w:ascii="宋体" w:hAnsi="宋体" w:cs="宋体" w:hint="eastAsia"/>
        </w:rPr>
        <w:t>；承建（承接）企业为</w:t>
      </w:r>
      <w:r>
        <w:rPr>
          <w:rFonts w:ascii="宋体" w:hAnsi="宋体" w:cs="宋体" w:hint="eastAsia"/>
          <w:u w:val="single"/>
        </w:rPr>
        <w:t>（企业名称）</w:t>
      </w:r>
      <w:r>
        <w:rPr>
          <w:rFonts w:ascii="宋体" w:hAnsi="宋体" w:cs="宋体" w:hint="eastAsia"/>
        </w:rPr>
        <w:t>，从业人员人，营业收入为万元，资产总额为万元，属于</w:t>
      </w:r>
      <w:r>
        <w:rPr>
          <w:rFonts w:ascii="宋体" w:hAnsi="宋体" w:cs="宋体" w:hint="eastAsia"/>
          <w:u w:val="single"/>
        </w:rPr>
        <w:t xml:space="preserve">     （中型企业、小型企业、微型企业）</w:t>
      </w:r>
      <w:r>
        <w:rPr>
          <w:rFonts w:ascii="宋体" w:hAnsi="宋体" w:cs="宋体" w:hint="eastAsia"/>
        </w:rPr>
        <w:t>；</w:t>
      </w:r>
    </w:p>
    <w:p w14:paraId="6F42A4B3" w14:textId="77777777" w:rsidR="00763AE7" w:rsidRDefault="00000000">
      <w:pPr>
        <w:spacing w:line="360" w:lineRule="auto"/>
        <w:ind w:firstLineChars="200" w:firstLine="480"/>
        <w:rPr>
          <w:rFonts w:ascii="宋体" w:hAnsi="宋体" w:cs="宋体"/>
        </w:rPr>
      </w:pPr>
      <w:r>
        <w:rPr>
          <w:rFonts w:ascii="宋体" w:hAnsi="宋体" w:cs="宋体" w:hint="eastAsia"/>
        </w:rPr>
        <w:t>2.</w:t>
      </w:r>
      <w:r>
        <w:rPr>
          <w:rFonts w:ascii="宋体" w:hAnsi="宋体" w:cs="宋体" w:hint="eastAsia"/>
          <w:u w:val="single"/>
        </w:rPr>
        <w:t xml:space="preserve"> 西安浐灞生态区马腾空安置房项目CB6-6-4号宗地考古发掘土方配合项目</w:t>
      </w:r>
      <w:r>
        <w:rPr>
          <w:rFonts w:ascii="宋体" w:hAnsi="宋体" w:cs="宋体" w:hint="eastAsia"/>
        </w:rPr>
        <w:t xml:space="preserve"> ，属于</w:t>
      </w:r>
      <w:r>
        <w:rPr>
          <w:rFonts w:ascii="宋体" w:hAnsi="宋体" w:cs="宋体" w:hint="eastAsia"/>
          <w:u w:val="single"/>
        </w:rPr>
        <w:t>（其他未列明行业）</w:t>
      </w:r>
      <w:r>
        <w:rPr>
          <w:rFonts w:ascii="宋体" w:hAnsi="宋体" w:cs="宋体" w:hint="eastAsia"/>
        </w:rPr>
        <w:t>；承建（承接）企业为</w:t>
      </w:r>
      <w:r>
        <w:rPr>
          <w:rFonts w:ascii="宋体" w:hAnsi="宋体" w:cs="宋体" w:hint="eastAsia"/>
          <w:u w:val="single"/>
        </w:rPr>
        <w:t>（企业名称）</w:t>
      </w:r>
      <w:r>
        <w:rPr>
          <w:rFonts w:ascii="宋体" w:hAnsi="宋体" w:cs="宋体" w:hint="eastAsia"/>
        </w:rPr>
        <w:t>，从业人员人，营业收入为万元，资产总额为万元，属于</w:t>
      </w:r>
      <w:r>
        <w:rPr>
          <w:rFonts w:ascii="宋体" w:hAnsi="宋体" w:cs="宋体" w:hint="eastAsia"/>
          <w:u w:val="single"/>
        </w:rPr>
        <w:t xml:space="preserve">      （中型企业、小型企业、微型企业）</w:t>
      </w:r>
    </w:p>
    <w:p w14:paraId="6AB5588B" w14:textId="77777777" w:rsidR="00763AE7" w:rsidRDefault="00000000">
      <w:pPr>
        <w:spacing w:line="360" w:lineRule="auto"/>
        <w:ind w:firstLineChars="200" w:firstLine="480"/>
        <w:rPr>
          <w:rFonts w:ascii="宋体" w:hAnsi="宋体" w:cs="宋体"/>
        </w:rPr>
      </w:pPr>
      <w:r>
        <w:rPr>
          <w:rFonts w:ascii="宋体" w:hAnsi="宋体" w:cs="宋体" w:hint="eastAsia"/>
        </w:rPr>
        <w:t>……</w:t>
      </w:r>
    </w:p>
    <w:p w14:paraId="4A12AD87" w14:textId="77777777" w:rsidR="00763AE7" w:rsidRDefault="00000000">
      <w:pPr>
        <w:spacing w:line="360" w:lineRule="auto"/>
        <w:ind w:firstLineChars="200" w:firstLine="480"/>
        <w:rPr>
          <w:rFonts w:ascii="宋体" w:hAnsi="宋体" w:cs="宋体"/>
        </w:rPr>
      </w:pPr>
      <w:r>
        <w:rPr>
          <w:rFonts w:ascii="宋体" w:hAnsi="宋体" w:cs="宋体" w:hint="eastAsia"/>
        </w:rPr>
        <w:t>以上企业，不属于大企业的分支机构，不存在控股股东为大企业的情形，也不存在与大企业的负责人为同一人的情形。</w:t>
      </w:r>
    </w:p>
    <w:p w14:paraId="4997F680" w14:textId="77777777" w:rsidR="00763AE7" w:rsidRDefault="00000000">
      <w:pPr>
        <w:spacing w:line="360" w:lineRule="auto"/>
        <w:ind w:firstLineChars="200" w:firstLine="480"/>
        <w:rPr>
          <w:rFonts w:ascii="宋体" w:hAnsi="宋体" w:cs="宋体"/>
        </w:rPr>
      </w:pPr>
      <w:r>
        <w:rPr>
          <w:rFonts w:ascii="宋体" w:hAnsi="宋体" w:cs="宋体" w:hint="eastAsia"/>
        </w:rPr>
        <w:t>本企业对上述声明内容的真实性负责。如有虚假，将依法承担相应责任。</w:t>
      </w:r>
    </w:p>
    <w:p w14:paraId="65D859E6" w14:textId="77777777" w:rsidR="00763AE7" w:rsidRDefault="00763AE7">
      <w:pPr>
        <w:pStyle w:val="ac"/>
        <w:widowControl w:val="0"/>
        <w:wordWrap w:val="0"/>
        <w:spacing w:line="460" w:lineRule="exact"/>
        <w:ind w:firstLineChars="2200" w:firstLine="5280"/>
        <w:jc w:val="both"/>
        <w:rPr>
          <w:rFonts w:hAnsi="宋体" w:cs="宋体"/>
          <w:szCs w:val="24"/>
        </w:rPr>
      </w:pPr>
    </w:p>
    <w:p w14:paraId="37FDBEBF" w14:textId="77777777" w:rsidR="00763AE7" w:rsidRDefault="00763AE7">
      <w:pPr>
        <w:pStyle w:val="ac"/>
        <w:widowControl w:val="0"/>
        <w:wordWrap w:val="0"/>
        <w:spacing w:line="460" w:lineRule="exact"/>
        <w:ind w:firstLineChars="2200" w:firstLine="5280"/>
        <w:jc w:val="both"/>
        <w:rPr>
          <w:rFonts w:hAnsi="宋体" w:cs="宋体"/>
          <w:szCs w:val="24"/>
        </w:rPr>
      </w:pPr>
    </w:p>
    <w:p w14:paraId="1C8B7856" w14:textId="77777777" w:rsidR="00763AE7" w:rsidRDefault="00000000">
      <w:pPr>
        <w:pStyle w:val="ac"/>
        <w:widowControl w:val="0"/>
        <w:wordWrap w:val="0"/>
        <w:spacing w:line="360" w:lineRule="auto"/>
        <w:ind w:firstLineChars="2200" w:firstLine="5280"/>
        <w:jc w:val="both"/>
        <w:rPr>
          <w:rFonts w:hAnsi="宋体" w:cs="宋体"/>
          <w:szCs w:val="24"/>
        </w:rPr>
      </w:pPr>
      <w:r>
        <w:rPr>
          <w:rFonts w:hAnsi="宋体" w:cs="宋体" w:hint="eastAsia"/>
          <w:szCs w:val="24"/>
        </w:rPr>
        <w:t>企业名称(公章)：</w:t>
      </w:r>
    </w:p>
    <w:p w14:paraId="2D9431A4" w14:textId="77777777" w:rsidR="00763AE7" w:rsidRDefault="00000000">
      <w:pPr>
        <w:widowControl w:val="0"/>
        <w:spacing w:line="360" w:lineRule="auto"/>
        <w:ind w:firstLineChars="2200" w:firstLine="5280"/>
        <w:rPr>
          <w:rFonts w:ascii="宋体" w:eastAsia="宋体" w:hAnsi="宋体" w:cs="宋体"/>
          <w:b/>
          <w:bCs/>
        </w:rPr>
      </w:pPr>
      <w:r>
        <w:rPr>
          <w:rFonts w:hAnsi="宋体" w:cs="宋体" w:hint="eastAsia"/>
        </w:rPr>
        <w:t>日期：</w:t>
      </w:r>
    </w:p>
    <w:p w14:paraId="29413579" w14:textId="77777777" w:rsidR="00763AE7" w:rsidRDefault="00000000">
      <w:pPr>
        <w:spacing w:line="360" w:lineRule="auto"/>
        <w:ind w:firstLineChars="200" w:firstLine="482"/>
        <w:rPr>
          <w:rFonts w:ascii="宋体" w:eastAsia="宋体" w:hAnsi="宋体" w:cs="宋体"/>
          <w:b/>
          <w:bCs/>
        </w:rPr>
      </w:pPr>
      <w:r>
        <w:rPr>
          <w:rFonts w:ascii="宋体" w:eastAsia="宋体" w:hAnsi="宋体" w:cs="宋体" w:hint="eastAsia"/>
          <w:b/>
          <w:bCs/>
        </w:rPr>
        <w:t>备注：</w:t>
      </w:r>
    </w:p>
    <w:p w14:paraId="45AD3514" w14:textId="77777777" w:rsidR="00763AE7" w:rsidRDefault="00000000">
      <w:pPr>
        <w:spacing w:line="360" w:lineRule="auto"/>
        <w:ind w:firstLineChars="200" w:firstLine="480"/>
        <w:rPr>
          <w:rFonts w:ascii="宋体" w:eastAsia="宋体" w:hAnsi="宋体" w:cs="宋体"/>
        </w:rPr>
      </w:pPr>
      <w:r>
        <w:rPr>
          <w:rFonts w:ascii="宋体" w:eastAsia="宋体" w:hAnsi="宋体" w:cs="宋体" w:hint="eastAsia"/>
        </w:rPr>
        <w:lastRenderedPageBreak/>
        <w:t>1.填写前请认真阅读并根据“《工业和信息化部 国家统计局 国家发展和改革委员会 财政部关于印发中小企业划型标准规定的通知》(工信部联企业〔2011〕300 号)和《财政部、工业和信息化部关于印发〈政府采购促进中小企业发展管理办法〉的通知》(财库〔2020〕46 号)相关规定”填写中小企业声明函。</w:t>
      </w:r>
    </w:p>
    <w:p w14:paraId="20DA1D1B" w14:textId="77777777" w:rsidR="00763AE7" w:rsidRDefault="00000000">
      <w:pPr>
        <w:spacing w:line="360" w:lineRule="auto"/>
        <w:ind w:firstLineChars="200" w:firstLine="480"/>
        <w:rPr>
          <w:rFonts w:ascii="宋体" w:eastAsia="宋体" w:hAnsi="宋体" w:cs="宋体"/>
        </w:rPr>
      </w:pPr>
      <w:r>
        <w:rPr>
          <w:rFonts w:ascii="宋体" w:eastAsia="宋体" w:hAnsi="宋体" w:cs="宋体" w:hint="eastAsia"/>
        </w:rPr>
        <w:t>2.从业人员、营业收入、资产总额填报上一年度数据；无上一年度数据的新成立企业可不填报相关数据，参照国务院批准的中小企业划分标准，根据企业自身情况如实判断。</w:t>
      </w:r>
    </w:p>
    <w:p w14:paraId="6A9B4A4E" w14:textId="77777777" w:rsidR="00763AE7" w:rsidRDefault="00000000">
      <w:pPr>
        <w:spacing w:line="360" w:lineRule="auto"/>
        <w:ind w:firstLineChars="200" w:firstLine="480"/>
        <w:rPr>
          <w:rFonts w:ascii="宋体" w:eastAsia="宋体" w:hAnsi="宋体" w:cs="宋体"/>
        </w:rPr>
      </w:pPr>
      <w:r>
        <w:rPr>
          <w:rFonts w:ascii="宋体" w:eastAsia="宋体" w:hAnsi="宋体" w:cs="宋体" w:hint="eastAsia"/>
        </w:rPr>
        <w:t>3.《中小企业声明函》随中标（成交）结果同时公开。</w:t>
      </w:r>
    </w:p>
    <w:p w14:paraId="627E86B3" w14:textId="77777777" w:rsidR="00763AE7" w:rsidRDefault="00000000">
      <w:pPr>
        <w:spacing w:line="360" w:lineRule="auto"/>
        <w:ind w:firstLineChars="200" w:firstLine="480"/>
        <w:rPr>
          <w:rFonts w:ascii="宋体" w:eastAsia="宋体" w:hAnsi="宋体" w:cs="宋体"/>
        </w:rPr>
      </w:pPr>
      <w:r>
        <w:rPr>
          <w:rFonts w:ascii="宋体" w:eastAsia="宋体" w:hAnsi="宋体" w:cs="宋体" w:hint="eastAsia"/>
        </w:rPr>
        <w:br w:type="page"/>
      </w:r>
    </w:p>
    <w:p w14:paraId="2B025E3D" w14:textId="77777777" w:rsidR="00763AE7" w:rsidRDefault="00000000">
      <w:pPr>
        <w:pStyle w:val="100"/>
        <w:spacing w:line="360" w:lineRule="auto"/>
        <w:jc w:val="center"/>
        <w:rPr>
          <w:rFonts w:ascii="宋体" w:hAnsi="宋体" w:cs="宋体"/>
          <w:b/>
          <w:bCs/>
          <w:sz w:val="28"/>
          <w:szCs w:val="28"/>
        </w:rPr>
      </w:pPr>
      <w:r>
        <w:rPr>
          <w:rFonts w:ascii="宋体" w:hAnsi="宋体" w:cs="宋体"/>
          <w:b/>
          <w:bCs/>
          <w:sz w:val="28"/>
          <w:szCs w:val="28"/>
        </w:rPr>
        <w:lastRenderedPageBreak/>
        <w:t>关于印发中小企业划型标准规定的通知(工信部联企业〔2011〕300号)</w:t>
      </w:r>
    </w:p>
    <w:p w14:paraId="14E62281" w14:textId="77777777" w:rsidR="00763AE7" w:rsidRDefault="00000000">
      <w:pPr>
        <w:pStyle w:val="100"/>
        <w:spacing w:line="360" w:lineRule="auto"/>
        <w:jc w:val="center"/>
        <w:rPr>
          <w:rFonts w:ascii="宋体" w:hAnsi="宋体" w:cs="宋体"/>
          <w:b/>
          <w:bCs/>
          <w:sz w:val="28"/>
          <w:szCs w:val="28"/>
        </w:rPr>
      </w:pPr>
      <w:r>
        <w:rPr>
          <w:rFonts w:ascii="宋体" w:hAnsi="宋体" w:cs="宋体"/>
          <w:b/>
          <w:bCs/>
          <w:sz w:val="28"/>
          <w:szCs w:val="28"/>
        </w:rPr>
        <w:t>关于印发中小企业划型标准规定的通知</w:t>
      </w:r>
    </w:p>
    <w:p w14:paraId="5BC66842" w14:textId="77777777" w:rsidR="00763AE7" w:rsidRDefault="00000000">
      <w:pPr>
        <w:pStyle w:val="100"/>
        <w:spacing w:line="360" w:lineRule="auto"/>
        <w:jc w:val="center"/>
        <w:rPr>
          <w:rFonts w:ascii="宋体" w:hAnsi="宋体" w:cs="宋体"/>
          <w:sz w:val="24"/>
        </w:rPr>
      </w:pPr>
      <w:r>
        <w:rPr>
          <w:rFonts w:ascii="宋体" w:hAnsi="宋体" w:cs="宋体"/>
          <w:sz w:val="24"/>
        </w:rPr>
        <w:t>工信部联企业〔2011〕300号</w:t>
      </w:r>
    </w:p>
    <w:p w14:paraId="659A8B0F" w14:textId="77777777" w:rsidR="00763AE7" w:rsidRDefault="00000000">
      <w:pPr>
        <w:pStyle w:val="100"/>
        <w:spacing w:line="360" w:lineRule="auto"/>
        <w:rPr>
          <w:rFonts w:ascii="宋体" w:hAnsi="宋体" w:cs="宋体"/>
          <w:sz w:val="24"/>
        </w:rPr>
      </w:pPr>
      <w:r>
        <w:rPr>
          <w:rFonts w:ascii="宋体" w:hAnsi="宋体" w:cs="宋体"/>
          <w:sz w:val="24"/>
        </w:rPr>
        <w:t>各省、自治区、直辖市人民政府，国务院各部委、各直属机构及有关单位：</w:t>
      </w:r>
    </w:p>
    <w:p w14:paraId="74D5AB8B" w14:textId="77777777" w:rsidR="00763AE7" w:rsidRDefault="00000000">
      <w:pPr>
        <w:pStyle w:val="100"/>
        <w:spacing w:line="360" w:lineRule="auto"/>
        <w:ind w:firstLineChars="200" w:firstLine="480"/>
        <w:rPr>
          <w:rFonts w:ascii="宋体" w:hAnsi="宋体" w:cs="宋体"/>
          <w:sz w:val="24"/>
        </w:rPr>
      </w:pPr>
      <w:r>
        <w:rPr>
          <w:rFonts w:ascii="宋体" w:hAnsi="宋体" w:cs="宋体"/>
          <w:sz w:val="24"/>
        </w:rPr>
        <w:t>为贯彻落实《中华人民共和国中小企业促进法》和《国务院关于进一步促进中小企业发 展的若干意见》（国发〔2009〕36号），工业和信息化部、国家统计局、发展改革委、财 政部研究制定了《中小企业划型标准规定》。经国务院同意，现印发给你们，请遵照执行。</w:t>
      </w:r>
    </w:p>
    <w:p w14:paraId="4422DF51" w14:textId="77777777" w:rsidR="00763AE7" w:rsidRDefault="00000000">
      <w:pPr>
        <w:pStyle w:val="100"/>
        <w:spacing w:line="360" w:lineRule="auto"/>
        <w:jc w:val="right"/>
        <w:rPr>
          <w:rFonts w:ascii="宋体" w:hAnsi="宋体" w:cs="宋体"/>
          <w:sz w:val="24"/>
        </w:rPr>
      </w:pPr>
      <w:r>
        <w:rPr>
          <w:rFonts w:ascii="宋体" w:hAnsi="宋体" w:cs="宋体"/>
          <w:sz w:val="24"/>
        </w:rPr>
        <w:t xml:space="preserve">工业和信息化部　国家统计局 </w:t>
      </w:r>
    </w:p>
    <w:p w14:paraId="08DE0EF4" w14:textId="77777777" w:rsidR="00763AE7" w:rsidRDefault="00000000">
      <w:pPr>
        <w:pStyle w:val="100"/>
        <w:spacing w:line="360" w:lineRule="auto"/>
        <w:jc w:val="right"/>
        <w:rPr>
          <w:rFonts w:ascii="宋体" w:hAnsi="宋体" w:cs="宋体"/>
          <w:sz w:val="24"/>
        </w:rPr>
      </w:pPr>
      <w:r>
        <w:rPr>
          <w:rFonts w:ascii="宋体" w:hAnsi="宋体" w:cs="宋体"/>
          <w:sz w:val="24"/>
        </w:rPr>
        <w:t xml:space="preserve">国家发展和改革委员会　财政部 </w:t>
      </w:r>
    </w:p>
    <w:p w14:paraId="49F06907" w14:textId="77777777" w:rsidR="00763AE7" w:rsidRDefault="00000000">
      <w:pPr>
        <w:pStyle w:val="100"/>
        <w:spacing w:line="360" w:lineRule="auto"/>
        <w:jc w:val="right"/>
        <w:rPr>
          <w:rFonts w:ascii="宋体" w:hAnsi="宋体" w:cs="宋体"/>
          <w:sz w:val="24"/>
        </w:rPr>
      </w:pPr>
      <w:r>
        <w:rPr>
          <w:rFonts w:ascii="宋体" w:hAnsi="宋体" w:cs="宋体"/>
          <w:sz w:val="24"/>
        </w:rPr>
        <w:t xml:space="preserve">二○一一年六月十八日 </w:t>
      </w:r>
    </w:p>
    <w:p w14:paraId="26FA08D6" w14:textId="77777777" w:rsidR="00763AE7" w:rsidRDefault="00000000">
      <w:pPr>
        <w:pStyle w:val="100"/>
        <w:spacing w:line="360" w:lineRule="auto"/>
        <w:jc w:val="center"/>
        <w:rPr>
          <w:rFonts w:ascii="宋体" w:hAnsi="宋体" w:cs="宋体"/>
          <w:sz w:val="28"/>
          <w:szCs w:val="28"/>
        </w:rPr>
      </w:pPr>
      <w:r>
        <w:rPr>
          <w:rFonts w:ascii="宋体" w:hAnsi="宋体" w:cs="宋体"/>
          <w:b/>
          <w:bCs/>
          <w:sz w:val="28"/>
          <w:szCs w:val="28"/>
        </w:rPr>
        <w:t>中小企业划型标准规定</w:t>
      </w:r>
    </w:p>
    <w:p w14:paraId="6131C4AB" w14:textId="77777777" w:rsidR="00763AE7" w:rsidRDefault="00000000">
      <w:pPr>
        <w:pStyle w:val="100"/>
        <w:numPr>
          <w:ilvl w:val="0"/>
          <w:numId w:val="2"/>
        </w:numPr>
        <w:spacing w:line="360" w:lineRule="auto"/>
        <w:ind w:firstLineChars="200" w:firstLine="480"/>
        <w:rPr>
          <w:rFonts w:ascii="宋体" w:hAnsi="宋体" w:cs="宋体"/>
          <w:sz w:val="24"/>
        </w:rPr>
      </w:pPr>
      <w:r>
        <w:rPr>
          <w:rFonts w:ascii="宋体" w:hAnsi="宋体" w:cs="宋体"/>
          <w:sz w:val="24"/>
        </w:rPr>
        <w:t>根据《中华人民共和国中小企业促进法》和《国务院关于进一步促进中小企业发展 的若干意见》(国发〔2009〕36号)，制定本规定。</w:t>
      </w:r>
    </w:p>
    <w:p w14:paraId="4D52C689" w14:textId="77777777" w:rsidR="00763AE7" w:rsidRDefault="00000000">
      <w:pPr>
        <w:pStyle w:val="100"/>
        <w:numPr>
          <w:ilvl w:val="0"/>
          <w:numId w:val="2"/>
        </w:numPr>
        <w:spacing w:line="360" w:lineRule="auto"/>
        <w:ind w:firstLineChars="200" w:firstLine="480"/>
        <w:rPr>
          <w:rFonts w:ascii="宋体" w:hAnsi="宋体" w:cs="宋体"/>
          <w:sz w:val="24"/>
        </w:rPr>
      </w:pPr>
      <w:r>
        <w:rPr>
          <w:rFonts w:ascii="宋体" w:hAnsi="宋体" w:cs="宋体"/>
          <w:sz w:val="24"/>
        </w:rPr>
        <w:t>中小企业划分为中型、小型、微型三种类型，具体标准根据企业从业人员、营业收入、资产总额等指标，结合行业特点制定。</w:t>
      </w:r>
    </w:p>
    <w:p w14:paraId="7B975D9E" w14:textId="77777777" w:rsidR="00763AE7" w:rsidRDefault="00000000">
      <w:pPr>
        <w:pStyle w:val="100"/>
        <w:numPr>
          <w:ilvl w:val="0"/>
          <w:numId w:val="2"/>
        </w:numPr>
        <w:spacing w:line="360" w:lineRule="auto"/>
        <w:ind w:firstLineChars="200" w:firstLine="480"/>
        <w:rPr>
          <w:rFonts w:ascii="宋体" w:hAnsi="宋体" w:cs="宋体"/>
          <w:sz w:val="24"/>
        </w:rPr>
      </w:pPr>
      <w:r>
        <w:rPr>
          <w:rFonts w:ascii="宋体" w:hAnsi="宋体" w:cs="宋体"/>
          <w:sz w:val="24"/>
        </w:rPr>
        <w:t>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78EF6D28" w14:textId="77777777" w:rsidR="00763AE7" w:rsidRDefault="00000000">
      <w:pPr>
        <w:pStyle w:val="100"/>
        <w:numPr>
          <w:ilvl w:val="0"/>
          <w:numId w:val="2"/>
        </w:numPr>
        <w:spacing w:line="360" w:lineRule="auto"/>
        <w:ind w:firstLineChars="200" w:firstLine="480"/>
        <w:rPr>
          <w:rFonts w:ascii="宋体" w:hAnsi="宋体" w:cs="宋体"/>
          <w:sz w:val="24"/>
        </w:rPr>
      </w:pPr>
      <w:r>
        <w:rPr>
          <w:rFonts w:ascii="宋体" w:hAnsi="宋体" w:cs="宋体"/>
          <w:sz w:val="24"/>
        </w:rPr>
        <w:lastRenderedPageBreak/>
        <w:t>各行业划型标准为：</w:t>
      </w:r>
    </w:p>
    <w:p w14:paraId="143B93FD" w14:textId="77777777" w:rsidR="00763AE7" w:rsidRDefault="00000000">
      <w:pPr>
        <w:pStyle w:val="100"/>
        <w:numPr>
          <w:ilvl w:val="0"/>
          <w:numId w:val="3"/>
        </w:numPr>
        <w:spacing w:line="360" w:lineRule="auto"/>
        <w:ind w:firstLineChars="200" w:firstLine="480"/>
        <w:rPr>
          <w:rFonts w:ascii="宋体" w:hAnsi="宋体" w:cs="宋体"/>
          <w:sz w:val="24"/>
        </w:rPr>
      </w:pPr>
      <w:r>
        <w:rPr>
          <w:rFonts w:ascii="宋体" w:hAnsi="宋体" w:cs="宋体"/>
          <w:sz w:val="24"/>
        </w:rPr>
        <w:t>农、林、牧、渔业。营业收入20000万元以下的为中小微型企业。其中，营业收入500万元及以上的为中型企业，营业收入50万元及以上的为小型企业，营业收入50万元以下的为微型企业。</w:t>
      </w:r>
    </w:p>
    <w:p w14:paraId="4CA91F82" w14:textId="77777777" w:rsidR="00763AE7" w:rsidRDefault="00000000">
      <w:pPr>
        <w:pStyle w:val="100"/>
        <w:numPr>
          <w:ilvl w:val="0"/>
          <w:numId w:val="3"/>
        </w:numPr>
        <w:spacing w:line="360" w:lineRule="auto"/>
        <w:ind w:firstLineChars="200" w:firstLine="480"/>
        <w:rPr>
          <w:rFonts w:ascii="宋体" w:hAnsi="宋体" w:cs="宋体"/>
          <w:sz w:val="24"/>
        </w:rPr>
      </w:pPr>
      <w:r>
        <w:rPr>
          <w:rFonts w:ascii="宋体" w:hAnsi="宋体" w:cs="宋体"/>
          <w:sz w:val="24"/>
        </w:rPr>
        <w:t>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 下的为微型企业。</w:t>
      </w:r>
    </w:p>
    <w:p w14:paraId="0F2AACD3" w14:textId="77777777" w:rsidR="00763AE7" w:rsidRDefault="00000000">
      <w:pPr>
        <w:pStyle w:val="100"/>
        <w:numPr>
          <w:ilvl w:val="0"/>
          <w:numId w:val="3"/>
        </w:numPr>
        <w:spacing w:line="360" w:lineRule="auto"/>
        <w:ind w:firstLineChars="200" w:firstLine="480"/>
        <w:rPr>
          <w:rFonts w:ascii="宋体" w:hAnsi="宋体" w:cs="宋体"/>
          <w:sz w:val="24"/>
        </w:rPr>
      </w:pPr>
      <w:r>
        <w:rPr>
          <w:rFonts w:ascii="宋体" w:hAnsi="宋体" w:cs="宋体"/>
          <w:sz w:val="24"/>
        </w:rPr>
        <w:t>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7334D206" w14:textId="77777777" w:rsidR="00763AE7" w:rsidRDefault="00000000">
      <w:pPr>
        <w:pStyle w:val="100"/>
        <w:numPr>
          <w:ilvl w:val="0"/>
          <w:numId w:val="3"/>
        </w:numPr>
        <w:spacing w:line="360" w:lineRule="auto"/>
        <w:ind w:firstLineChars="200" w:firstLine="480"/>
        <w:rPr>
          <w:rFonts w:ascii="宋体" w:hAnsi="宋体" w:cs="宋体"/>
          <w:sz w:val="24"/>
        </w:rPr>
      </w:pPr>
      <w:r>
        <w:rPr>
          <w:rFonts w:ascii="宋体" w:hAnsi="宋体" w:cs="宋体"/>
          <w:sz w:val="24"/>
        </w:rPr>
        <w:t>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w:t>
      </w:r>
      <w:r>
        <w:rPr>
          <w:rFonts w:ascii="宋体" w:hAnsi="宋体" w:cs="宋体" w:hint="eastAsia"/>
          <w:sz w:val="24"/>
        </w:rPr>
        <w:t>的</w:t>
      </w:r>
      <w:r>
        <w:rPr>
          <w:rFonts w:ascii="宋体" w:hAnsi="宋体" w:cs="宋体"/>
          <w:sz w:val="24"/>
        </w:rPr>
        <w:t>为微型企业</w:t>
      </w:r>
      <w:r>
        <w:rPr>
          <w:rFonts w:ascii="宋体" w:hAnsi="宋体" w:cs="宋体" w:hint="eastAsia"/>
          <w:sz w:val="24"/>
        </w:rPr>
        <w:t>。</w:t>
      </w:r>
    </w:p>
    <w:p w14:paraId="4C6A12EF" w14:textId="77777777" w:rsidR="00763AE7" w:rsidRDefault="00000000">
      <w:pPr>
        <w:pStyle w:val="100"/>
        <w:numPr>
          <w:ilvl w:val="0"/>
          <w:numId w:val="3"/>
        </w:numPr>
        <w:spacing w:line="360" w:lineRule="auto"/>
        <w:ind w:firstLineChars="200" w:firstLine="480"/>
        <w:rPr>
          <w:rFonts w:ascii="宋体" w:hAnsi="宋体" w:cs="宋体"/>
          <w:sz w:val="24"/>
        </w:rPr>
      </w:pPr>
      <w:r>
        <w:rPr>
          <w:rFonts w:ascii="宋体" w:hAnsi="宋体" w:cs="宋体"/>
          <w:sz w:val="24"/>
        </w:rPr>
        <w:t>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1C654440" w14:textId="77777777" w:rsidR="00763AE7" w:rsidRDefault="00000000">
      <w:pPr>
        <w:pStyle w:val="100"/>
        <w:numPr>
          <w:ilvl w:val="0"/>
          <w:numId w:val="3"/>
        </w:numPr>
        <w:spacing w:line="360" w:lineRule="auto"/>
        <w:ind w:firstLineChars="200" w:firstLine="480"/>
        <w:rPr>
          <w:rFonts w:ascii="宋体" w:hAnsi="宋体" w:cs="宋体"/>
          <w:sz w:val="24"/>
        </w:rPr>
      </w:pPr>
      <w:r>
        <w:rPr>
          <w:rFonts w:ascii="宋体" w:hAnsi="宋体" w:cs="宋体"/>
          <w:sz w:val="24"/>
        </w:rPr>
        <w:t>交通运输业。从业人员1000人以下或营业收入30000万元以下的为中小微型企 业。其中，从业人员300人及以上，且营业收入3000万元及以上的为中型企业；从</w:t>
      </w:r>
      <w:r>
        <w:rPr>
          <w:rFonts w:ascii="宋体" w:hAnsi="宋体" w:cs="宋体"/>
          <w:sz w:val="24"/>
        </w:rPr>
        <w:lastRenderedPageBreak/>
        <w:t>业人员20人及以上，且营业收入200万元及以上的为小型企业；从业人员20人以下或营业收入200 万元以下的为微型企业。</w:t>
      </w:r>
    </w:p>
    <w:p w14:paraId="73F81487" w14:textId="77777777" w:rsidR="00763AE7" w:rsidRDefault="00000000">
      <w:pPr>
        <w:pStyle w:val="100"/>
        <w:numPr>
          <w:ilvl w:val="0"/>
          <w:numId w:val="3"/>
        </w:numPr>
        <w:spacing w:line="360" w:lineRule="auto"/>
        <w:ind w:firstLineChars="200" w:firstLine="480"/>
        <w:rPr>
          <w:rFonts w:ascii="宋体" w:hAnsi="宋体" w:cs="宋体"/>
          <w:sz w:val="24"/>
        </w:rPr>
      </w:pPr>
      <w:r>
        <w:rPr>
          <w:rFonts w:ascii="宋体" w:hAnsi="宋体" w:cs="宋体"/>
          <w:sz w:val="24"/>
        </w:rPr>
        <w:t>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0F38719D" w14:textId="77777777" w:rsidR="00763AE7" w:rsidRDefault="00000000">
      <w:pPr>
        <w:pStyle w:val="100"/>
        <w:numPr>
          <w:ilvl w:val="0"/>
          <w:numId w:val="3"/>
        </w:numPr>
        <w:spacing w:line="360" w:lineRule="auto"/>
        <w:ind w:firstLineChars="200" w:firstLine="480"/>
        <w:rPr>
          <w:rFonts w:ascii="宋体" w:hAnsi="宋体" w:cs="宋体"/>
          <w:sz w:val="24"/>
        </w:rPr>
      </w:pPr>
      <w:r>
        <w:rPr>
          <w:rFonts w:ascii="宋体" w:hAnsi="宋体" w:cs="宋体"/>
          <w:sz w:val="24"/>
        </w:rPr>
        <w:t>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 以下的为微型企业。</w:t>
      </w:r>
    </w:p>
    <w:p w14:paraId="036B3D2D" w14:textId="77777777" w:rsidR="00763AE7" w:rsidRDefault="00000000">
      <w:pPr>
        <w:pStyle w:val="100"/>
        <w:numPr>
          <w:ilvl w:val="0"/>
          <w:numId w:val="3"/>
        </w:numPr>
        <w:spacing w:line="360" w:lineRule="auto"/>
        <w:ind w:firstLineChars="200" w:firstLine="480"/>
        <w:rPr>
          <w:rFonts w:ascii="宋体" w:hAnsi="宋体" w:cs="宋体"/>
          <w:sz w:val="24"/>
        </w:rPr>
      </w:pPr>
      <w:r>
        <w:rPr>
          <w:rFonts w:ascii="宋体" w:hAnsi="宋体" w:cs="宋体"/>
          <w:sz w:val="24"/>
        </w:rPr>
        <w:t>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 下的为微型企业。</w:t>
      </w:r>
    </w:p>
    <w:p w14:paraId="4416901C" w14:textId="77777777" w:rsidR="00763AE7" w:rsidRDefault="00000000">
      <w:pPr>
        <w:pStyle w:val="100"/>
        <w:numPr>
          <w:ilvl w:val="0"/>
          <w:numId w:val="3"/>
        </w:numPr>
        <w:spacing w:line="360" w:lineRule="auto"/>
        <w:ind w:firstLineChars="200" w:firstLine="480"/>
        <w:rPr>
          <w:rFonts w:ascii="宋体" w:hAnsi="宋体" w:cs="宋体"/>
          <w:sz w:val="24"/>
        </w:rPr>
      </w:pPr>
      <w:r>
        <w:rPr>
          <w:rFonts w:ascii="宋体" w:hAnsi="宋体" w:cs="宋体"/>
          <w:sz w:val="24"/>
        </w:rPr>
        <w:t>餐饮业。从业人员300人以下或营业收入10000万元以下的为中小微型企业。其 中，从业人员100人及以上，且营业收入2000万元及以上的为中型企业；从业人员10人以上，且营业收入100万元及以上的为小型企业；从业人员10人以下或营业收入100万元以下的为微型企业。</w:t>
      </w:r>
    </w:p>
    <w:p w14:paraId="30A354D2" w14:textId="77777777" w:rsidR="00763AE7" w:rsidRDefault="00000000">
      <w:pPr>
        <w:pStyle w:val="100"/>
        <w:numPr>
          <w:ilvl w:val="0"/>
          <w:numId w:val="3"/>
        </w:numPr>
        <w:spacing w:line="360" w:lineRule="auto"/>
        <w:ind w:firstLineChars="200" w:firstLine="480"/>
        <w:rPr>
          <w:rFonts w:ascii="宋体" w:hAnsi="宋体" w:cs="宋体"/>
          <w:sz w:val="24"/>
        </w:rPr>
      </w:pPr>
      <w:r>
        <w:rPr>
          <w:rFonts w:ascii="宋体" w:hAnsi="宋体" w:cs="宋体"/>
          <w:sz w:val="24"/>
        </w:rPr>
        <w:t>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 100万元以下的为微型企业。</w:t>
      </w:r>
    </w:p>
    <w:p w14:paraId="04F9BD2E" w14:textId="77777777" w:rsidR="00763AE7" w:rsidRDefault="00000000">
      <w:pPr>
        <w:pStyle w:val="100"/>
        <w:numPr>
          <w:ilvl w:val="0"/>
          <w:numId w:val="3"/>
        </w:numPr>
        <w:spacing w:line="360" w:lineRule="auto"/>
        <w:ind w:firstLineChars="200" w:firstLine="480"/>
        <w:rPr>
          <w:rFonts w:ascii="宋体" w:hAnsi="宋体" w:cs="宋体"/>
          <w:sz w:val="24"/>
        </w:rPr>
      </w:pPr>
      <w:r>
        <w:rPr>
          <w:rFonts w:ascii="宋体" w:hAnsi="宋体" w:cs="宋体"/>
          <w:sz w:val="24"/>
        </w:rPr>
        <w:lastRenderedPageBreak/>
        <w:t>软件和信息技术服务业。从业人员300人以下或营业收入10000万元以下的为 中小微型企业。其中，从业人员100人及以上，且营业收入1000万元及以上的为中型企业；从业人员10人及以上，且营业收入50万元及以上的为小型企业；从业人员10人以下或营业收入50万元以下的为微型企业。</w:t>
      </w:r>
    </w:p>
    <w:p w14:paraId="7BDB4CB9" w14:textId="77777777" w:rsidR="00763AE7" w:rsidRDefault="00000000">
      <w:pPr>
        <w:pStyle w:val="100"/>
        <w:numPr>
          <w:ilvl w:val="0"/>
          <w:numId w:val="3"/>
        </w:numPr>
        <w:spacing w:line="360" w:lineRule="auto"/>
        <w:ind w:firstLineChars="200" w:firstLine="480"/>
        <w:rPr>
          <w:rFonts w:ascii="宋体" w:hAnsi="宋体" w:cs="宋体"/>
          <w:sz w:val="24"/>
        </w:rPr>
      </w:pPr>
      <w:r>
        <w:rPr>
          <w:rFonts w:ascii="宋体" w:hAnsi="宋体" w:cs="宋体"/>
          <w:sz w:val="24"/>
        </w:rPr>
        <w:t>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271B4C32" w14:textId="77777777" w:rsidR="00763AE7" w:rsidRDefault="00000000">
      <w:pPr>
        <w:pStyle w:val="100"/>
        <w:numPr>
          <w:ilvl w:val="0"/>
          <w:numId w:val="3"/>
        </w:numPr>
        <w:spacing w:line="360" w:lineRule="auto"/>
        <w:ind w:firstLineChars="200" w:firstLine="480"/>
        <w:rPr>
          <w:rFonts w:ascii="宋体" w:hAnsi="宋体" w:cs="宋体"/>
          <w:sz w:val="24"/>
        </w:rPr>
      </w:pPr>
      <w:r>
        <w:rPr>
          <w:rFonts w:ascii="宋体" w:hAnsi="宋体" w:cs="宋体"/>
          <w:sz w:val="24"/>
        </w:rPr>
        <w:t>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5D46DEB9" w14:textId="77777777" w:rsidR="00763AE7" w:rsidRDefault="00000000">
      <w:pPr>
        <w:pStyle w:val="100"/>
        <w:numPr>
          <w:ilvl w:val="0"/>
          <w:numId w:val="3"/>
        </w:numPr>
        <w:spacing w:line="360" w:lineRule="auto"/>
        <w:ind w:firstLineChars="200" w:firstLine="480"/>
        <w:rPr>
          <w:rFonts w:ascii="宋体" w:hAnsi="宋体" w:cs="宋体"/>
          <w:sz w:val="24"/>
        </w:rPr>
      </w:pPr>
      <w:r>
        <w:rPr>
          <w:rFonts w:ascii="宋体" w:hAnsi="宋体" w:cs="宋体"/>
          <w:sz w:val="24"/>
        </w:rPr>
        <w:t>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02DB40C5" w14:textId="77777777" w:rsidR="00763AE7" w:rsidRDefault="00000000">
      <w:pPr>
        <w:pStyle w:val="100"/>
        <w:numPr>
          <w:ilvl w:val="0"/>
          <w:numId w:val="3"/>
        </w:numPr>
        <w:spacing w:line="360" w:lineRule="auto"/>
        <w:ind w:firstLineChars="200" w:firstLine="482"/>
        <w:rPr>
          <w:rFonts w:ascii="宋体" w:hAnsi="宋体" w:cs="宋体"/>
          <w:b/>
          <w:bCs/>
          <w:sz w:val="24"/>
        </w:rPr>
      </w:pPr>
      <w:r>
        <w:rPr>
          <w:rFonts w:ascii="宋体" w:hAnsi="宋体" w:cs="宋体"/>
          <w:b/>
          <w:bCs/>
          <w:sz w:val="24"/>
        </w:rPr>
        <w:t>其他未列明行业。</w:t>
      </w:r>
      <w:r>
        <w:rPr>
          <w:rFonts w:ascii="宋体" w:hAnsi="宋体" w:cs="宋体" w:hint="eastAsia"/>
          <w:b/>
          <w:bCs/>
          <w:sz w:val="24"/>
        </w:rPr>
        <w:t>从业人员300人以下的为中小微企业。其中，</w:t>
      </w:r>
      <w:r>
        <w:rPr>
          <w:rFonts w:ascii="宋体" w:hAnsi="宋体" w:cs="宋体"/>
          <w:b/>
          <w:bCs/>
          <w:sz w:val="24"/>
        </w:rPr>
        <w:t>从业100人及以上的为中型企业；从业人员10人及以上的为小型企业；从业人员10人以下的为微型企业。</w:t>
      </w:r>
    </w:p>
    <w:p w14:paraId="305065B6" w14:textId="77777777" w:rsidR="00763AE7" w:rsidRDefault="00000000">
      <w:pPr>
        <w:pStyle w:val="100"/>
        <w:numPr>
          <w:ilvl w:val="0"/>
          <w:numId w:val="2"/>
        </w:numPr>
        <w:spacing w:line="360" w:lineRule="auto"/>
        <w:ind w:firstLineChars="200" w:firstLine="480"/>
        <w:rPr>
          <w:rFonts w:ascii="宋体" w:hAnsi="宋体" w:cs="宋体"/>
          <w:sz w:val="24"/>
        </w:rPr>
      </w:pPr>
      <w:r>
        <w:rPr>
          <w:rFonts w:ascii="宋体" w:hAnsi="宋体" w:cs="宋体"/>
          <w:sz w:val="24"/>
        </w:rPr>
        <w:t>企业类型的划分以统计部门的统计数据为依据。</w:t>
      </w:r>
    </w:p>
    <w:p w14:paraId="175ACE0A" w14:textId="77777777" w:rsidR="00763AE7" w:rsidRDefault="00000000">
      <w:pPr>
        <w:pStyle w:val="100"/>
        <w:numPr>
          <w:ilvl w:val="0"/>
          <w:numId w:val="2"/>
        </w:numPr>
        <w:spacing w:line="360" w:lineRule="auto"/>
        <w:ind w:firstLineChars="200" w:firstLine="480"/>
        <w:rPr>
          <w:rFonts w:ascii="宋体" w:hAnsi="宋体" w:cs="宋体"/>
          <w:sz w:val="24"/>
        </w:rPr>
      </w:pPr>
      <w:r>
        <w:rPr>
          <w:rFonts w:ascii="宋体" w:hAnsi="宋体" w:cs="宋体"/>
          <w:sz w:val="24"/>
        </w:rPr>
        <w:t>本规定适用于在中华人民共和国境内依法设立的各类所有制和各种组织形式的企业。个体工商户和本规定以外的行业，参照本规定进行划型。</w:t>
      </w:r>
    </w:p>
    <w:p w14:paraId="119F14BA" w14:textId="77777777" w:rsidR="00763AE7" w:rsidRDefault="00000000">
      <w:pPr>
        <w:pStyle w:val="100"/>
        <w:numPr>
          <w:ilvl w:val="0"/>
          <w:numId w:val="2"/>
        </w:numPr>
        <w:spacing w:line="360" w:lineRule="auto"/>
        <w:ind w:firstLineChars="200" w:firstLine="480"/>
        <w:rPr>
          <w:rFonts w:ascii="宋体" w:hAnsi="宋体" w:cs="宋体"/>
          <w:sz w:val="24"/>
        </w:rPr>
      </w:pPr>
      <w:r>
        <w:rPr>
          <w:rFonts w:ascii="宋体" w:hAnsi="宋体" w:cs="宋体"/>
          <w:sz w:val="24"/>
        </w:rPr>
        <w:lastRenderedPageBreak/>
        <w:t>本规定的中型企业标准上限即为大型企业标准的下限，国家统计部门据此制定大中小微型企业的统计分类。国务院有关部门据此进行相关数据分析，不得制定与本规定不一致 的企业划型标准。</w:t>
      </w:r>
    </w:p>
    <w:p w14:paraId="1EEAD4CD" w14:textId="77777777" w:rsidR="00763AE7" w:rsidRDefault="00000000">
      <w:pPr>
        <w:pStyle w:val="100"/>
        <w:numPr>
          <w:ilvl w:val="0"/>
          <w:numId w:val="2"/>
        </w:numPr>
        <w:spacing w:line="360" w:lineRule="auto"/>
        <w:ind w:firstLineChars="200" w:firstLine="480"/>
        <w:rPr>
          <w:rFonts w:ascii="宋体" w:hAnsi="宋体" w:cs="宋体"/>
          <w:sz w:val="24"/>
        </w:rPr>
      </w:pPr>
      <w:r>
        <w:rPr>
          <w:rFonts w:ascii="宋体" w:hAnsi="宋体" w:cs="宋体"/>
          <w:sz w:val="24"/>
        </w:rPr>
        <w:t>本规定由工业和信息化部、国家统计局会同有关部门根据《国民经济行业分类》修 订情况和企业发展变化情况适时修订。</w:t>
      </w:r>
    </w:p>
    <w:p w14:paraId="31F27CEA" w14:textId="77777777" w:rsidR="00763AE7" w:rsidRDefault="00000000">
      <w:pPr>
        <w:pStyle w:val="100"/>
        <w:numPr>
          <w:ilvl w:val="0"/>
          <w:numId w:val="2"/>
        </w:numPr>
        <w:spacing w:line="360" w:lineRule="auto"/>
        <w:ind w:firstLineChars="200" w:firstLine="480"/>
        <w:rPr>
          <w:rFonts w:ascii="宋体" w:hAnsi="宋体" w:cs="宋体"/>
          <w:sz w:val="24"/>
        </w:rPr>
      </w:pPr>
      <w:r>
        <w:rPr>
          <w:rFonts w:ascii="宋体" w:hAnsi="宋体" w:cs="宋体"/>
          <w:sz w:val="24"/>
        </w:rPr>
        <w:t>本规定由工业和信息化部、国家统计局会同有关部门负责解释。</w:t>
      </w:r>
    </w:p>
    <w:p w14:paraId="3EAED894" w14:textId="2FC3ACBF" w:rsidR="00763AE7" w:rsidRDefault="00000000">
      <w:pPr>
        <w:pStyle w:val="100"/>
        <w:spacing w:line="360" w:lineRule="auto"/>
        <w:ind w:firstLineChars="200" w:firstLine="480"/>
      </w:pPr>
      <w:r>
        <w:rPr>
          <w:rFonts w:ascii="宋体" w:hAnsi="宋体" w:cs="宋体"/>
          <w:sz w:val="24"/>
        </w:rPr>
        <w:t>十、本规定自发布之日起执行，原国家经贸委、原国家计委、财政部和国家统计局2003年颁布的《中小企业标准暂行规定》同时废止。</w:t>
      </w:r>
    </w:p>
    <w:p w14:paraId="54B768C0" w14:textId="77777777" w:rsidR="00763AE7" w:rsidRPr="002C7425" w:rsidRDefault="00763AE7">
      <w:pPr>
        <w:snapToGrid w:val="0"/>
        <w:spacing w:line="360" w:lineRule="auto"/>
        <w:rPr>
          <w:rFonts w:ascii="宋体" w:eastAsia="宋体" w:hAnsi="宋体" w:cs="宋体"/>
          <w:b/>
          <w:bCs/>
        </w:rPr>
      </w:pPr>
    </w:p>
    <w:p w14:paraId="1B3A766D" w14:textId="77777777" w:rsidR="00763AE7" w:rsidRDefault="00000000">
      <w:pPr>
        <w:snapToGrid w:val="0"/>
        <w:spacing w:line="360" w:lineRule="auto"/>
        <w:rPr>
          <w:rFonts w:ascii="宋体" w:eastAsia="宋体" w:hAnsi="宋体" w:cs="宋体"/>
          <w:b/>
          <w:bCs/>
        </w:rPr>
      </w:pPr>
      <w:r>
        <w:rPr>
          <w:rFonts w:ascii="宋体" w:eastAsia="宋体" w:hAnsi="宋体" w:cs="宋体" w:hint="eastAsia"/>
          <w:b/>
          <w:bCs/>
        </w:rPr>
        <w:br w:type="page"/>
      </w:r>
      <w:r>
        <w:rPr>
          <w:rFonts w:ascii="宋体" w:eastAsia="宋体" w:hAnsi="宋体" w:cs="宋体" w:hint="eastAsia"/>
          <w:b/>
          <w:bCs/>
        </w:rPr>
        <w:lastRenderedPageBreak/>
        <w:t>附件</w:t>
      </w:r>
      <w:bookmarkEnd w:id="29"/>
      <w:bookmarkEnd w:id="30"/>
      <w:bookmarkEnd w:id="31"/>
      <w:bookmarkEnd w:id="32"/>
      <w:bookmarkEnd w:id="33"/>
      <w:bookmarkEnd w:id="34"/>
      <w:bookmarkEnd w:id="35"/>
      <w:bookmarkEnd w:id="36"/>
      <w:bookmarkEnd w:id="37"/>
      <w:r>
        <w:rPr>
          <w:rFonts w:ascii="宋体" w:eastAsia="宋体" w:hAnsi="宋体" w:cs="宋体" w:hint="eastAsia"/>
          <w:b/>
          <w:bCs/>
        </w:rPr>
        <w:t>1</w:t>
      </w:r>
    </w:p>
    <w:p w14:paraId="2CDE03EC" w14:textId="77777777" w:rsidR="00763AE7" w:rsidRDefault="00000000">
      <w:pPr>
        <w:spacing w:after="240" w:line="360" w:lineRule="auto"/>
        <w:jc w:val="center"/>
        <w:rPr>
          <w:rFonts w:ascii="宋体" w:eastAsia="宋体" w:hAnsi="宋体" w:cs="宋体"/>
          <w:b/>
        </w:rPr>
      </w:pPr>
      <w:r>
        <w:rPr>
          <w:rFonts w:ascii="宋体" w:eastAsia="宋体" w:hAnsi="宋体" w:cs="宋体" w:hint="eastAsia"/>
          <w:b/>
        </w:rPr>
        <w:t>监狱企业证明文件</w:t>
      </w:r>
    </w:p>
    <w:p w14:paraId="5C4943C8" w14:textId="77777777" w:rsidR="00763AE7" w:rsidRDefault="00000000">
      <w:pPr>
        <w:spacing w:before="100" w:beforeAutospacing="1" w:after="100" w:afterAutospacing="1" w:line="360" w:lineRule="auto"/>
        <w:ind w:firstLineChars="200" w:firstLine="480"/>
        <w:rPr>
          <w:rFonts w:ascii="宋体" w:eastAsia="宋体" w:hAnsi="宋体" w:cs="宋体"/>
        </w:rPr>
      </w:pPr>
      <w:r>
        <w:rPr>
          <w:rFonts w:ascii="宋体" w:eastAsia="宋体" w:hAnsi="宋体" w:cs="宋体" w:hint="eastAsia"/>
        </w:rPr>
        <w:t>说明根据《关于政府采购支持监狱企业发展有关问题的通知》(财库[2014]68号)规定，监狱企业参加政府采购活动时，应当提供由省级以上监狱管理局、戒毒管理局(含新疆生产建设兵团)出具的属于监狱企业的证明文件。</w:t>
      </w:r>
    </w:p>
    <w:p w14:paraId="01BA41B4" w14:textId="77777777" w:rsidR="00763AE7" w:rsidRDefault="00763AE7">
      <w:pPr>
        <w:rPr>
          <w:rFonts w:ascii="宋体" w:eastAsia="宋体" w:hAnsi="宋体" w:cs="宋体"/>
        </w:rPr>
      </w:pPr>
      <w:bookmarkStart w:id="38" w:name="_Toc499739991"/>
    </w:p>
    <w:p w14:paraId="61773509" w14:textId="77777777" w:rsidR="00763AE7" w:rsidRDefault="00763AE7">
      <w:pPr>
        <w:rPr>
          <w:rFonts w:ascii="宋体" w:eastAsia="宋体" w:hAnsi="宋体" w:cs="宋体"/>
        </w:rPr>
      </w:pPr>
      <w:bookmarkStart w:id="39" w:name="_Toc30090"/>
      <w:bookmarkStart w:id="40" w:name="_Toc2290"/>
      <w:bookmarkStart w:id="41" w:name="_Toc16824"/>
      <w:bookmarkStart w:id="42" w:name="_Toc30838"/>
      <w:bookmarkStart w:id="43" w:name="_Toc16753"/>
      <w:bookmarkStart w:id="44" w:name="_Toc11296"/>
    </w:p>
    <w:p w14:paraId="353A7F47" w14:textId="77777777" w:rsidR="00763AE7" w:rsidRDefault="00763AE7">
      <w:pPr>
        <w:rPr>
          <w:rFonts w:ascii="宋体" w:eastAsia="宋体" w:hAnsi="宋体" w:cs="宋体"/>
        </w:rPr>
      </w:pPr>
    </w:p>
    <w:p w14:paraId="20318B94" w14:textId="77777777" w:rsidR="00763AE7" w:rsidRDefault="00000000">
      <w:pPr>
        <w:rPr>
          <w:rFonts w:ascii="宋体" w:eastAsia="宋体" w:hAnsi="宋体" w:cs="宋体"/>
          <w:b/>
          <w:bCs/>
        </w:rPr>
      </w:pPr>
      <w:bookmarkStart w:id="45" w:name="_Toc28279"/>
      <w:bookmarkStart w:id="46" w:name="_Toc3073"/>
      <w:r>
        <w:rPr>
          <w:rFonts w:ascii="宋体" w:eastAsia="宋体" w:hAnsi="宋体" w:cs="宋体" w:hint="eastAsia"/>
          <w:b/>
          <w:bCs/>
        </w:rPr>
        <w:t>附件</w:t>
      </w:r>
      <w:bookmarkEnd w:id="38"/>
      <w:bookmarkEnd w:id="39"/>
      <w:bookmarkEnd w:id="40"/>
      <w:bookmarkEnd w:id="41"/>
      <w:bookmarkEnd w:id="42"/>
      <w:bookmarkEnd w:id="43"/>
      <w:bookmarkEnd w:id="44"/>
      <w:bookmarkEnd w:id="45"/>
      <w:bookmarkEnd w:id="46"/>
      <w:r>
        <w:rPr>
          <w:rFonts w:ascii="宋体" w:eastAsia="宋体" w:hAnsi="宋体" w:cs="宋体" w:hint="eastAsia"/>
          <w:b/>
          <w:bCs/>
        </w:rPr>
        <w:t>2</w:t>
      </w:r>
    </w:p>
    <w:p w14:paraId="27C47CDE" w14:textId="77777777" w:rsidR="00763AE7" w:rsidRDefault="00000000">
      <w:pPr>
        <w:spacing w:after="240" w:line="360" w:lineRule="auto"/>
        <w:jc w:val="center"/>
        <w:rPr>
          <w:rFonts w:ascii="宋体" w:eastAsia="宋体" w:hAnsi="宋体" w:cs="宋体"/>
          <w:b/>
        </w:rPr>
      </w:pPr>
      <w:r>
        <w:rPr>
          <w:rFonts w:ascii="宋体" w:eastAsia="宋体" w:hAnsi="宋体" w:cs="宋体" w:hint="eastAsia"/>
          <w:b/>
        </w:rPr>
        <w:t>残疾人福利性单位声明函</w:t>
      </w:r>
    </w:p>
    <w:p w14:paraId="37F70ACB" w14:textId="77777777" w:rsidR="00763AE7" w:rsidRDefault="00000000">
      <w:pPr>
        <w:spacing w:before="100" w:beforeAutospacing="1" w:after="100" w:afterAutospacing="1" w:line="360" w:lineRule="auto"/>
        <w:ind w:firstLineChars="200" w:firstLine="480"/>
        <w:rPr>
          <w:rFonts w:ascii="宋体" w:eastAsia="宋体" w:hAnsi="宋体" w:cs="宋体"/>
        </w:rPr>
      </w:pPr>
      <w:r>
        <w:rPr>
          <w:rFonts w:ascii="宋体" w:eastAsia="宋体" w:hAnsi="宋体" w:cs="宋体" w:hint="eastAsia"/>
        </w:rPr>
        <w:t>本单位郑重声明，根据《财政部 民政部 中国残疾人联合会关于促进残疾人就业政府采购政策的通知》（财库〔2017〕141号）的规定，本单位为符合条件的残疾人福利性单位，应当提供规定中满足条件的相关证明文件及《残疾人福利性单位声明函》。</w:t>
      </w:r>
    </w:p>
    <w:p w14:paraId="1B65E5CA" w14:textId="77777777" w:rsidR="00763AE7" w:rsidRDefault="00000000">
      <w:pPr>
        <w:pStyle w:val="af8"/>
        <w:spacing w:line="360" w:lineRule="auto"/>
        <w:ind w:firstLineChars="200" w:firstLine="482"/>
        <w:rPr>
          <w:rFonts w:eastAsia="宋体" w:cs="宋体"/>
          <w:b/>
        </w:rPr>
      </w:pPr>
      <w:r>
        <w:rPr>
          <w:rFonts w:eastAsia="宋体" w:cs="宋体" w:hint="eastAsia"/>
          <w:b/>
        </w:rPr>
        <w:t>注：非残疾人福利性单位不填写此声明函。</w:t>
      </w:r>
    </w:p>
    <w:p w14:paraId="2F2D3A45" w14:textId="77777777" w:rsidR="00763AE7" w:rsidRDefault="00763AE7">
      <w:pPr>
        <w:spacing w:line="560" w:lineRule="exact"/>
        <w:ind w:firstLineChars="200" w:firstLine="480"/>
        <w:jc w:val="both"/>
        <w:rPr>
          <w:rFonts w:ascii="宋体" w:eastAsia="宋体" w:hAnsi="宋体" w:cs="宋体"/>
        </w:rPr>
      </w:pPr>
    </w:p>
    <w:p w14:paraId="75213245" w14:textId="77777777" w:rsidR="00763AE7" w:rsidRDefault="00763AE7">
      <w:pPr>
        <w:spacing w:line="560" w:lineRule="exact"/>
        <w:ind w:firstLineChars="200" w:firstLine="480"/>
        <w:jc w:val="both"/>
        <w:rPr>
          <w:rFonts w:ascii="宋体" w:eastAsia="宋体" w:hAnsi="宋体" w:cs="宋体"/>
        </w:rPr>
      </w:pPr>
    </w:p>
    <w:p w14:paraId="15926CAB" w14:textId="77777777" w:rsidR="00763AE7" w:rsidRDefault="00763AE7">
      <w:pPr>
        <w:spacing w:line="560" w:lineRule="exact"/>
        <w:ind w:firstLineChars="200" w:firstLine="480"/>
        <w:jc w:val="both"/>
        <w:rPr>
          <w:rFonts w:ascii="宋体" w:eastAsia="宋体" w:hAnsi="宋体" w:cs="宋体"/>
        </w:rPr>
      </w:pPr>
    </w:p>
    <w:p w14:paraId="2D5F894E" w14:textId="77777777" w:rsidR="00763AE7" w:rsidRDefault="00000000">
      <w:pPr>
        <w:rPr>
          <w:rFonts w:ascii="宋体" w:eastAsia="宋体" w:hAnsi="宋体" w:cs="宋体"/>
        </w:rPr>
      </w:pPr>
      <w:r>
        <w:rPr>
          <w:rFonts w:ascii="宋体" w:eastAsia="宋体" w:hAnsi="宋体" w:cs="宋体" w:hint="eastAsia"/>
        </w:rPr>
        <w:br w:type="page"/>
      </w:r>
    </w:p>
    <w:p w14:paraId="45233D1E" w14:textId="77777777" w:rsidR="00763AE7" w:rsidRDefault="00000000">
      <w:pPr>
        <w:pStyle w:val="2"/>
        <w:ind w:firstLineChars="0" w:firstLine="0"/>
        <w:jc w:val="center"/>
        <w:rPr>
          <w:rFonts w:ascii="宋体" w:eastAsia="宋体" w:hAnsi="宋体" w:cs="宋体"/>
          <w:b/>
          <w:bCs/>
        </w:rPr>
      </w:pPr>
      <w:r>
        <w:rPr>
          <w:rFonts w:ascii="宋体" w:eastAsia="宋体" w:hAnsi="宋体" w:cs="宋体" w:hint="eastAsia"/>
          <w:b/>
          <w:bCs/>
        </w:rPr>
        <w:lastRenderedPageBreak/>
        <w:t>第四部分  供应商概况</w:t>
      </w:r>
    </w:p>
    <w:p w14:paraId="73EC822F" w14:textId="77777777" w:rsidR="00763AE7" w:rsidRDefault="00000000">
      <w:pPr>
        <w:pStyle w:val="23"/>
        <w:spacing w:before="210" w:after="210"/>
        <w:ind w:firstLineChars="0" w:firstLine="0"/>
        <w:jc w:val="left"/>
        <w:outlineLvl w:val="9"/>
        <w:rPr>
          <w:rFonts w:ascii="宋体" w:eastAsia="宋体" w:hAnsi="宋体" w:cs="宋体"/>
          <w:sz w:val="28"/>
          <w:szCs w:val="28"/>
        </w:rPr>
      </w:pPr>
      <w:r>
        <w:rPr>
          <w:rFonts w:ascii="宋体" w:eastAsia="宋体" w:hAnsi="宋体" w:cs="宋体" w:hint="eastAsia"/>
          <w:sz w:val="28"/>
          <w:szCs w:val="28"/>
        </w:rPr>
        <w:t>（一）供应商基本信息</w:t>
      </w:r>
    </w:p>
    <w:tbl>
      <w:tblPr>
        <w:tblStyle w:val="18"/>
        <w:tblW w:w="8868" w:type="dxa"/>
        <w:tblLayout w:type="fixed"/>
        <w:tblLook w:val="04A0" w:firstRow="1" w:lastRow="0" w:firstColumn="1" w:lastColumn="0" w:noHBand="0" w:noVBand="1"/>
      </w:tblPr>
      <w:tblGrid>
        <w:gridCol w:w="2112"/>
        <w:gridCol w:w="992"/>
        <w:gridCol w:w="1424"/>
        <w:gridCol w:w="1411"/>
        <w:gridCol w:w="1464"/>
        <w:gridCol w:w="1465"/>
      </w:tblGrid>
      <w:tr w:rsidR="00763AE7" w14:paraId="08F86E9E" w14:textId="77777777">
        <w:trPr>
          <w:trHeight w:val="454"/>
        </w:trPr>
        <w:tc>
          <w:tcPr>
            <w:tcW w:w="8868" w:type="dxa"/>
            <w:gridSpan w:val="6"/>
          </w:tcPr>
          <w:p w14:paraId="534B408E" w14:textId="77777777" w:rsidR="00763AE7" w:rsidRDefault="00000000">
            <w:pPr>
              <w:ind w:firstLine="0"/>
              <w:jc w:val="both"/>
              <w:rPr>
                <w:rFonts w:ascii="宋体" w:eastAsia="宋体" w:hAnsi="宋体" w:cs="宋体"/>
              </w:rPr>
            </w:pPr>
            <w:r>
              <w:rPr>
                <w:rFonts w:ascii="宋体" w:eastAsia="宋体" w:hAnsi="宋体" w:cs="宋体" w:hint="eastAsia"/>
              </w:rPr>
              <w:t>单位基本情况</w:t>
            </w:r>
          </w:p>
        </w:tc>
      </w:tr>
      <w:tr w:rsidR="00763AE7" w14:paraId="3C726E6B" w14:textId="77777777">
        <w:trPr>
          <w:trHeight w:val="454"/>
        </w:trPr>
        <w:tc>
          <w:tcPr>
            <w:tcW w:w="2112" w:type="dxa"/>
          </w:tcPr>
          <w:p w14:paraId="3DB84D82" w14:textId="77777777" w:rsidR="00763AE7" w:rsidRDefault="00000000">
            <w:pPr>
              <w:ind w:firstLine="0"/>
              <w:jc w:val="both"/>
              <w:rPr>
                <w:rFonts w:ascii="宋体" w:eastAsia="宋体" w:hAnsi="宋体" w:cs="宋体"/>
              </w:rPr>
            </w:pPr>
            <w:r>
              <w:rPr>
                <w:rFonts w:ascii="宋体" w:eastAsia="宋体" w:hAnsi="宋体" w:cs="宋体" w:hint="eastAsia"/>
              </w:rPr>
              <w:t>供应商全称</w:t>
            </w:r>
          </w:p>
        </w:tc>
        <w:tc>
          <w:tcPr>
            <w:tcW w:w="6756" w:type="dxa"/>
            <w:gridSpan w:val="5"/>
          </w:tcPr>
          <w:p w14:paraId="62825136" w14:textId="77777777" w:rsidR="00763AE7" w:rsidRDefault="00763AE7">
            <w:pPr>
              <w:ind w:firstLine="0"/>
              <w:jc w:val="both"/>
              <w:rPr>
                <w:rFonts w:ascii="宋体" w:eastAsia="宋体" w:hAnsi="宋体" w:cs="宋体"/>
              </w:rPr>
            </w:pPr>
          </w:p>
        </w:tc>
      </w:tr>
      <w:tr w:rsidR="00763AE7" w14:paraId="7636FE64" w14:textId="77777777">
        <w:trPr>
          <w:trHeight w:val="454"/>
        </w:trPr>
        <w:tc>
          <w:tcPr>
            <w:tcW w:w="2112" w:type="dxa"/>
          </w:tcPr>
          <w:p w14:paraId="0D02C4A2" w14:textId="77777777" w:rsidR="00763AE7" w:rsidRDefault="00000000">
            <w:pPr>
              <w:ind w:firstLine="0"/>
              <w:jc w:val="both"/>
              <w:rPr>
                <w:rFonts w:ascii="宋体" w:eastAsia="宋体" w:hAnsi="宋体" w:cs="宋体"/>
              </w:rPr>
            </w:pPr>
            <w:r>
              <w:rPr>
                <w:rFonts w:ascii="宋体" w:eastAsia="宋体" w:hAnsi="宋体" w:cs="宋体" w:hint="eastAsia"/>
              </w:rPr>
              <w:t>注册地址</w:t>
            </w:r>
          </w:p>
        </w:tc>
        <w:tc>
          <w:tcPr>
            <w:tcW w:w="2416" w:type="dxa"/>
            <w:gridSpan w:val="2"/>
          </w:tcPr>
          <w:p w14:paraId="3E3E3273" w14:textId="77777777" w:rsidR="00763AE7" w:rsidRDefault="00763AE7">
            <w:pPr>
              <w:ind w:firstLine="0"/>
              <w:jc w:val="both"/>
              <w:rPr>
                <w:rFonts w:ascii="宋体" w:eastAsia="宋体" w:hAnsi="宋体" w:cs="宋体"/>
              </w:rPr>
            </w:pPr>
          </w:p>
        </w:tc>
        <w:tc>
          <w:tcPr>
            <w:tcW w:w="1411" w:type="dxa"/>
          </w:tcPr>
          <w:p w14:paraId="73223712" w14:textId="77777777" w:rsidR="00763AE7" w:rsidRDefault="00000000">
            <w:pPr>
              <w:ind w:firstLine="0"/>
              <w:jc w:val="both"/>
              <w:rPr>
                <w:rFonts w:ascii="宋体" w:eastAsia="宋体" w:hAnsi="宋体" w:cs="宋体"/>
              </w:rPr>
            </w:pPr>
            <w:r>
              <w:rPr>
                <w:rFonts w:ascii="宋体" w:eastAsia="宋体" w:hAnsi="宋体" w:cs="宋体" w:hint="eastAsia"/>
              </w:rPr>
              <w:t>成立时间</w:t>
            </w:r>
          </w:p>
        </w:tc>
        <w:tc>
          <w:tcPr>
            <w:tcW w:w="2929" w:type="dxa"/>
            <w:gridSpan w:val="2"/>
          </w:tcPr>
          <w:p w14:paraId="02A7B0D1" w14:textId="77777777" w:rsidR="00763AE7" w:rsidRDefault="00763AE7">
            <w:pPr>
              <w:ind w:firstLine="0"/>
              <w:jc w:val="both"/>
              <w:rPr>
                <w:rFonts w:ascii="宋体" w:eastAsia="宋体" w:hAnsi="宋体" w:cs="宋体"/>
              </w:rPr>
            </w:pPr>
          </w:p>
        </w:tc>
      </w:tr>
      <w:tr w:rsidR="00763AE7" w14:paraId="0536A497" w14:textId="77777777">
        <w:trPr>
          <w:trHeight w:val="454"/>
        </w:trPr>
        <w:tc>
          <w:tcPr>
            <w:tcW w:w="2112" w:type="dxa"/>
          </w:tcPr>
          <w:p w14:paraId="36CA3293" w14:textId="77777777" w:rsidR="00763AE7" w:rsidRDefault="00000000">
            <w:pPr>
              <w:ind w:firstLine="0"/>
              <w:jc w:val="both"/>
              <w:rPr>
                <w:rFonts w:ascii="宋体" w:eastAsia="宋体" w:hAnsi="宋体" w:cs="宋体"/>
              </w:rPr>
            </w:pPr>
            <w:r>
              <w:rPr>
                <w:rFonts w:ascii="宋体" w:eastAsia="宋体" w:hAnsi="宋体" w:cs="宋体" w:hint="eastAsia"/>
              </w:rPr>
              <w:t>统一社会信用代码</w:t>
            </w:r>
          </w:p>
        </w:tc>
        <w:tc>
          <w:tcPr>
            <w:tcW w:w="2416" w:type="dxa"/>
            <w:gridSpan w:val="2"/>
          </w:tcPr>
          <w:p w14:paraId="0602FFB5" w14:textId="77777777" w:rsidR="00763AE7" w:rsidRDefault="00763AE7">
            <w:pPr>
              <w:ind w:firstLine="0"/>
              <w:jc w:val="both"/>
              <w:rPr>
                <w:rFonts w:ascii="宋体" w:eastAsia="宋体" w:hAnsi="宋体" w:cs="宋体"/>
              </w:rPr>
            </w:pPr>
          </w:p>
        </w:tc>
        <w:tc>
          <w:tcPr>
            <w:tcW w:w="1411" w:type="dxa"/>
          </w:tcPr>
          <w:p w14:paraId="3C186F1D" w14:textId="77777777" w:rsidR="00763AE7" w:rsidRDefault="00000000">
            <w:pPr>
              <w:ind w:firstLine="0"/>
              <w:jc w:val="both"/>
              <w:rPr>
                <w:rFonts w:ascii="宋体" w:eastAsia="宋体" w:hAnsi="宋体" w:cs="宋体"/>
              </w:rPr>
            </w:pPr>
            <w:r>
              <w:rPr>
                <w:rFonts w:ascii="宋体" w:eastAsia="宋体" w:hAnsi="宋体" w:cs="宋体" w:hint="eastAsia"/>
              </w:rPr>
              <w:t>单位性质</w:t>
            </w:r>
          </w:p>
        </w:tc>
        <w:tc>
          <w:tcPr>
            <w:tcW w:w="2929" w:type="dxa"/>
            <w:gridSpan w:val="2"/>
          </w:tcPr>
          <w:p w14:paraId="106B7365" w14:textId="77777777" w:rsidR="00763AE7" w:rsidRDefault="00763AE7">
            <w:pPr>
              <w:ind w:firstLine="0"/>
              <w:jc w:val="both"/>
              <w:rPr>
                <w:rFonts w:ascii="宋体" w:eastAsia="宋体" w:hAnsi="宋体" w:cs="宋体"/>
              </w:rPr>
            </w:pPr>
          </w:p>
        </w:tc>
      </w:tr>
      <w:tr w:rsidR="00763AE7" w14:paraId="0A1FC980" w14:textId="77777777">
        <w:trPr>
          <w:trHeight w:val="454"/>
        </w:trPr>
        <w:tc>
          <w:tcPr>
            <w:tcW w:w="2112" w:type="dxa"/>
          </w:tcPr>
          <w:p w14:paraId="1C54DF7E" w14:textId="77777777" w:rsidR="00763AE7" w:rsidRDefault="00000000">
            <w:pPr>
              <w:ind w:firstLine="0"/>
              <w:jc w:val="both"/>
              <w:rPr>
                <w:rFonts w:ascii="宋体" w:eastAsia="宋体" w:hAnsi="宋体" w:cs="宋体"/>
              </w:rPr>
            </w:pPr>
            <w:r>
              <w:rPr>
                <w:rFonts w:ascii="宋体" w:eastAsia="宋体" w:hAnsi="宋体" w:cs="宋体" w:hint="eastAsia"/>
              </w:rPr>
              <w:t>法定代表人</w:t>
            </w:r>
            <w:r>
              <w:rPr>
                <w:rFonts w:ascii="宋体" w:eastAsia="宋体" w:hAnsi="宋体" w:cs="宋体" w:hint="eastAsia"/>
              </w:rPr>
              <w:br/>
              <w:t>（主要负责人）</w:t>
            </w:r>
          </w:p>
        </w:tc>
        <w:tc>
          <w:tcPr>
            <w:tcW w:w="2416" w:type="dxa"/>
            <w:gridSpan w:val="2"/>
          </w:tcPr>
          <w:p w14:paraId="7F0EA5CF" w14:textId="77777777" w:rsidR="00763AE7" w:rsidRDefault="00763AE7">
            <w:pPr>
              <w:ind w:firstLine="0"/>
              <w:jc w:val="both"/>
              <w:rPr>
                <w:rFonts w:ascii="宋体" w:eastAsia="宋体" w:hAnsi="宋体" w:cs="宋体"/>
              </w:rPr>
            </w:pPr>
          </w:p>
        </w:tc>
        <w:tc>
          <w:tcPr>
            <w:tcW w:w="1411" w:type="dxa"/>
          </w:tcPr>
          <w:p w14:paraId="6FFBE983" w14:textId="77777777" w:rsidR="00763AE7" w:rsidRDefault="00000000">
            <w:pPr>
              <w:ind w:firstLine="0"/>
              <w:jc w:val="both"/>
              <w:rPr>
                <w:rFonts w:ascii="宋体" w:eastAsia="宋体" w:hAnsi="宋体" w:cs="宋体"/>
              </w:rPr>
            </w:pPr>
            <w:r>
              <w:rPr>
                <w:rFonts w:ascii="宋体" w:eastAsia="宋体" w:hAnsi="宋体" w:cs="宋体" w:hint="eastAsia"/>
              </w:rPr>
              <w:t>所属行业</w:t>
            </w:r>
          </w:p>
        </w:tc>
        <w:tc>
          <w:tcPr>
            <w:tcW w:w="2929" w:type="dxa"/>
            <w:gridSpan w:val="2"/>
          </w:tcPr>
          <w:p w14:paraId="2E3A3569" w14:textId="77777777" w:rsidR="00763AE7" w:rsidRDefault="00763AE7">
            <w:pPr>
              <w:ind w:firstLine="0"/>
              <w:jc w:val="both"/>
              <w:rPr>
                <w:rFonts w:ascii="宋体" w:eastAsia="宋体" w:hAnsi="宋体" w:cs="宋体"/>
              </w:rPr>
            </w:pPr>
          </w:p>
        </w:tc>
      </w:tr>
      <w:tr w:rsidR="00763AE7" w14:paraId="53D13D4A" w14:textId="77777777">
        <w:trPr>
          <w:trHeight w:val="454"/>
        </w:trPr>
        <w:tc>
          <w:tcPr>
            <w:tcW w:w="2112" w:type="dxa"/>
          </w:tcPr>
          <w:p w14:paraId="0081EA80" w14:textId="77777777" w:rsidR="00763AE7" w:rsidRDefault="00000000">
            <w:pPr>
              <w:ind w:firstLine="0"/>
              <w:jc w:val="both"/>
              <w:rPr>
                <w:rFonts w:ascii="宋体" w:eastAsia="宋体" w:hAnsi="宋体" w:cs="宋体"/>
              </w:rPr>
            </w:pPr>
            <w:r>
              <w:rPr>
                <w:rFonts w:ascii="宋体" w:eastAsia="宋体" w:hAnsi="宋体" w:cs="宋体" w:hint="eastAsia"/>
              </w:rPr>
              <w:t>基本存款账户</w:t>
            </w:r>
            <w:r>
              <w:rPr>
                <w:rFonts w:ascii="宋体" w:eastAsia="宋体" w:hAnsi="宋体" w:cs="宋体" w:hint="eastAsia"/>
              </w:rPr>
              <w:br/>
              <w:t>开户银行</w:t>
            </w:r>
          </w:p>
        </w:tc>
        <w:tc>
          <w:tcPr>
            <w:tcW w:w="2416" w:type="dxa"/>
            <w:gridSpan w:val="2"/>
          </w:tcPr>
          <w:p w14:paraId="130DF06B" w14:textId="77777777" w:rsidR="00763AE7" w:rsidRDefault="00763AE7">
            <w:pPr>
              <w:ind w:firstLine="0"/>
              <w:jc w:val="both"/>
              <w:rPr>
                <w:rFonts w:ascii="宋体" w:eastAsia="宋体" w:hAnsi="宋体" w:cs="宋体"/>
              </w:rPr>
            </w:pPr>
          </w:p>
        </w:tc>
        <w:tc>
          <w:tcPr>
            <w:tcW w:w="1411" w:type="dxa"/>
          </w:tcPr>
          <w:p w14:paraId="18CCEA07" w14:textId="77777777" w:rsidR="00763AE7" w:rsidRDefault="00000000">
            <w:pPr>
              <w:ind w:firstLine="0"/>
              <w:jc w:val="both"/>
              <w:rPr>
                <w:rFonts w:ascii="宋体" w:eastAsia="宋体" w:hAnsi="宋体" w:cs="宋体"/>
              </w:rPr>
            </w:pPr>
            <w:r>
              <w:rPr>
                <w:rFonts w:ascii="宋体" w:eastAsia="宋体" w:hAnsi="宋体" w:cs="宋体" w:hint="eastAsia"/>
              </w:rPr>
              <w:t>基本存款</w:t>
            </w:r>
            <w:r>
              <w:rPr>
                <w:rFonts w:ascii="宋体" w:eastAsia="宋体" w:hAnsi="宋体" w:cs="宋体" w:hint="eastAsia"/>
              </w:rPr>
              <w:br/>
              <w:t>账户账号</w:t>
            </w:r>
          </w:p>
        </w:tc>
        <w:tc>
          <w:tcPr>
            <w:tcW w:w="2929" w:type="dxa"/>
            <w:gridSpan w:val="2"/>
          </w:tcPr>
          <w:p w14:paraId="083AD385" w14:textId="77777777" w:rsidR="00763AE7" w:rsidRDefault="00763AE7">
            <w:pPr>
              <w:ind w:firstLine="0"/>
              <w:jc w:val="both"/>
              <w:rPr>
                <w:rFonts w:ascii="宋体" w:eastAsia="宋体" w:hAnsi="宋体" w:cs="宋体"/>
              </w:rPr>
            </w:pPr>
          </w:p>
        </w:tc>
      </w:tr>
      <w:tr w:rsidR="00763AE7" w14:paraId="04E076E8" w14:textId="77777777">
        <w:trPr>
          <w:trHeight w:val="454"/>
        </w:trPr>
        <w:tc>
          <w:tcPr>
            <w:tcW w:w="2112" w:type="dxa"/>
          </w:tcPr>
          <w:p w14:paraId="1D292946" w14:textId="77777777" w:rsidR="00763AE7" w:rsidRDefault="00000000">
            <w:pPr>
              <w:ind w:firstLine="0"/>
              <w:jc w:val="both"/>
              <w:rPr>
                <w:rFonts w:ascii="宋体" w:eastAsia="宋体" w:hAnsi="宋体" w:cs="宋体"/>
              </w:rPr>
            </w:pPr>
            <w:r>
              <w:rPr>
                <w:rFonts w:ascii="宋体" w:eastAsia="宋体" w:hAnsi="宋体" w:cs="宋体" w:hint="eastAsia"/>
              </w:rPr>
              <w:t>上年度</w:t>
            </w:r>
            <w:r>
              <w:rPr>
                <w:rFonts w:ascii="宋体" w:eastAsia="宋体" w:hAnsi="宋体" w:cs="宋体" w:hint="eastAsia"/>
              </w:rPr>
              <w:br/>
              <w:t>营业收入*</w:t>
            </w:r>
          </w:p>
        </w:tc>
        <w:tc>
          <w:tcPr>
            <w:tcW w:w="2416" w:type="dxa"/>
            <w:gridSpan w:val="2"/>
          </w:tcPr>
          <w:p w14:paraId="4F211515" w14:textId="77777777" w:rsidR="00763AE7" w:rsidRDefault="00763AE7">
            <w:pPr>
              <w:ind w:firstLine="0"/>
              <w:jc w:val="both"/>
              <w:rPr>
                <w:rFonts w:ascii="宋体" w:eastAsia="宋体" w:hAnsi="宋体" w:cs="宋体"/>
              </w:rPr>
            </w:pPr>
          </w:p>
        </w:tc>
        <w:tc>
          <w:tcPr>
            <w:tcW w:w="1411" w:type="dxa"/>
          </w:tcPr>
          <w:p w14:paraId="43329860" w14:textId="77777777" w:rsidR="00763AE7" w:rsidRDefault="00000000">
            <w:pPr>
              <w:ind w:firstLine="0"/>
              <w:jc w:val="both"/>
              <w:rPr>
                <w:rFonts w:ascii="宋体" w:eastAsia="宋体" w:hAnsi="宋体" w:cs="宋体"/>
              </w:rPr>
            </w:pPr>
            <w:r>
              <w:rPr>
                <w:rFonts w:ascii="宋体" w:eastAsia="宋体" w:hAnsi="宋体" w:cs="宋体" w:hint="eastAsia"/>
              </w:rPr>
              <w:t>资产总额</w:t>
            </w:r>
          </w:p>
        </w:tc>
        <w:tc>
          <w:tcPr>
            <w:tcW w:w="2929" w:type="dxa"/>
            <w:gridSpan w:val="2"/>
          </w:tcPr>
          <w:p w14:paraId="070C7B3D" w14:textId="77777777" w:rsidR="00763AE7" w:rsidRDefault="00763AE7">
            <w:pPr>
              <w:ind w:firstLine="0"/>
              <w:jc w:val="both"/>
              <w:rPr>
                <w:rFonts w:ascii="宋体" w:eastAsia="宋体" w:hAnsi="宋体" w:cs="宋体"/>
              </w:rPr>
            </w:pPr>
          </w:p>
        </w:tc>
      </w:tr>
      <w:tr w:rsidR="00763AE7" w14:paraId="3F7E6A34" w14:textId="77777777">
        <w:trPr>
          <w:trHeight w:val="454"/>
        </w:trPr>
        <w:tc>
          <w:tcPr>
            <w:tcW w:w="2112" w:type="dxa"/>
          </w:tcPr>
          <w:p w14:paraId="323E480C" w14:textId="77777777" w:rsidR="00763AE7" w:rsidRDefault="00000000">
            <w:pPr>
              <w:ind w:firstLine="0"/>
              <w:jc w:val="both"/>
              <w:rPr>
                <w:rFonts w:ascii="宋体" w:eastAsia="宋体" w:hAnsi="宋体" w:cs="宋体"/>
              </w:rPr>
            </w:pPr>
            <w:r>
              <w:rPr>
                <w:rFonts w:ascii="宋体" w:eastAsia="宋体" w:hAnsi="宋体" w:cs="宋体" w:hint="eastAsia"/>
              </w:rPr>
              <w:t>经营范围</w:t>
            </w:r>
          </w:p>
        </w:tc>
        <w:tc>
          <w:tcPr>
            <w:tcW w:w="6756" w:type="dxa"/>
            <w:gridSpan w:val="5"/>
          </w:tcPr>
          <w:p w14:paraId="1A5EBCD1" w14:textId="77777777" w:rsidR="00763AE7" w:rsidRDefault="00763AE7">
            <w:pPr>
              <w:ind w:firstLine="0"/>
              <w:jc w:val="both"/>
              <w:rPr>
                <w:rFonts w:ascii="宋体" w:eastAsia="宋体" w:hAnsi="宋体" w:cs="宋体"/>
              </w:rPr>
            </w:pPr>
          </w:p>
        </w:tc>
      </w:tr>
      <w:tr w:rsidR="00763AE7" w14:paraId="004F778C" w14:textId="77777777">
        <w:trPr>
          <w:trHeight w:val="454"/>
        </w:trPr>
        <w:tc>
          <w:tcPr>
            <w:tcW w:w="2112" w:type="dxa"/>
          </w:tcPr>
          <w:p w14:paraId="6FBD2348" w14:textId="77777777" w:rsidR="00763AE7" w:rsidRDefault="00000000">
            <w:pPr>
              <w:ind w:firstLine="0"/>
              <w:jc w:val="both"/>
              <w:rPr>
                <w:rFonts w:ascii="宋体" w:eastAsia="宋体" w:hAnsi="宋体" w:cs="宋体"/>
              </w:rPr>
            </w:pPr>
            <w:r>
              <w:rPr>
                <w:rFonts w:ascii="宋体" w:eastAsia="宋体" w:hAnsi="宋体" w:cs="宋体" w:hint="eastAsia"/>
              </w:rPr>
              <w:t>资质证书名称</w:t>
            </w:r>
          </w:p>
        </w:tc>
        <w:tc>
          <w:tcPr>
            <w:tcW w:w="2416" w:type="dxa"/>
            <w:gridSpan w:val="2"/>
          </w:tcPr>
          <w:p w14:paraId="45FF6B8E" w14:textId="77777777" w:rsidR="00763AE7" w:rsidRDefault="00000000">
            <w:pPr>
              <w:ind w:firstLine="0"/>
              <w:jc w:val="both"/>
              <w:rPr>
                <w:rFonts w:ascii="宋体" w:eastAsia="宋体" w:hAnsi="宋体" w:cs="宋体"/>
              </w:rPr>
            </w:pPr>
            <w:r>
              <w:rPr>
                <w:rFonts w:ascii="宋体" w:eastAsia="宋体" w:hAnsi="宋体" w:cs="宋体" w:hint="eastAsia"/>
              </w:rPr>
              <w:t>证书号</w:t>
            </w:r>
          </w:p>
        </w:tc>
        <w:tc>
          <w:tcPr>
            <w:tcW w:w="1411" w:type="dxa"/>
          </w:tcPr>
          <w:p w14:paraId="72CDFDBA" w14:textId="77777777" w:rsidR="00763AE7" w:rsidRDefault="00000000">
            <w:pPr>
              <w:ind w:firstLine="0"/>
              <w:jc w:val="both"/>
              <w:rPr>
                <w:rFonts w:ascii="宋体" w:eastAsia="宋体" w:hAnsi="宋体" w:cs="宋体"/>
              </w:rPr>
            </w:pPr>
            <w:r>
              <w:rPr>
                <w:rFonts w:ascii="宋体" w:eastAsia="宋体" w:hAnsi="宋体" w:cs="宋体" w:hint="eastAsia"/>
              </w:rPr>
              <w:t>等级</w:t>
            </w:r>
          </w:p>
        </w:tc>
        <w:tc>
          <w:tcPr>
            <w:tcW w:w="2929" w:type="dxa"/>
            <w:gridSpan w:val="2"/>
          </w:tcPr>
          <w:p w14:paraId="638BABEC" w14:textId="77777777" w:rsidR="00763AE7" w:rsidRDefault="00000000">
            <w:pPr>
              <w:ind w:firstLine="0"/>
              <w:jc w:val="both"/>
              <w:rPr>
                <w:rFonts w:ascii="宋体" w:eastAsia="宋体" w:hAnsi="宋体" w:cs="宋体"/>
              </w:rPr>
            </w:pPr>
            <w:r>
              <w:rPr>
                <w:rFonts w:ascii="宋体" w:eastAsia="宋体" w:hAnsi="宋体" w:cs="宋体" w:hint="eastAsia"/>
              </w:rPr>
              <w:t>类型</w:t>
            </w:r>
          </w:p>
        </w:tc>
      </w:tr>
      <w:tr w:rsidR="00763AE7" w14:paraId="2532170E" w14:textId="77777777">
        <w:trPr>
          <w:trHeight w:val="454"/>
        </w:trPr>
        <w:tc>
          <w:tcPr>
            <w:tcW w:w="2112" w:type="dxa"/>
          </w:tcPr>
          <w:p w14:paraId="03A9DE2D" w14:textId="77777777" w:rsidR="00763AE7" w:rsidRDefault="00763AE7">
            <w:pPr>
              <w:ind w:firstLine="0"/>
              <w:jc w:val="both"/>
              <w:rPr>
                <w:rFonts w:ascii="宋体" w:eastAsia="宋体" w:hAnsi="宋体" w:cs="宋体"/>
              </w:rPr>
            </w:pPr>
          </w:p>
        </w:tc>
        <w:tc>
          <w:tcPr>
            <w:tcW w:w="2416" w:type="dxa"/>
            <w:gridSpan w:val="2"/>
          </w:tcPr>
          <w:p w14:paraId="26BD0D30" w14:textId="77777777" w:rsidR="00763AE7" w:rsidRDefault="00763AE7">
            <w:pPr>
              <w:ind w:firstLine="0"/>
              <w:jc w:val="both"/>
              <w:rPr>
                <w:rFonts w:ascii="宋体" w:eastAsia="宋体" w:hAnsi="宋体" w:cs="宋体"/>
              </w:rPr>
            </w:pPr>
          </w:p>
        </w:tc>
        <w:tc>
          <w:tcPr>
            <w:tcW w:w="1411" w:type="dxa"/>
          </w:tcPr>
          <w:p w14:paraId="3DAFAC10" w14:textId="77777777" w:rsidR="00763AE7" w:rsidRDefault="00763AE7">
            <w:pPr>
              <w:ind w:firstLine="0"/>
              <w:jc w:val="both"/>
              <w:rPr>
                <w:rFonts w:ascii="宋体" w:eastAsia="宋体" w:hAnsi="宋体" w:cs="宋体"/>
              </w:rPr>
            </w:pPr>
          </w:p>
        </w:tc>
        <w:tc>
          <w:tcPr>
            <w:tcW w:w="2929" w:type="dxa"/>
            <w:gridSpan w:val="2"/>
          </w:tcPr>
          <w:p w14:paraId="1768A942" w14:textId="77777777" w:rsidR="00763AE7" w:rsidRDefault="00763AE7">
            <w:pPr>
              <w:ind w:firstLine="0"/>
              <w:jc w:val="both"/>
              <w:rPr>
                <w:rFonts w:ascii="宋体" w:eastAsia="宋体" w:hAnsi="宋体" w:cs="宋体"/>
              </w:rPr>
            </w:pPr>
          </w:p>
        </w:tc>
      </w:tr>
      <w:tr w:rsidR="00763AE7" w14:paraId="72B1840D" w14:textId="77777777">
        <w:trPr>
          <w:trHeight w:val="454"/>
        </w:trPr>
        <w:tc>
          <w:tcPr>
            <w:tcW w:w="2112" w:type="dxa"/>
          </w:tcPr>
          <w:p w14:paraId="0DAB31E8" w14:textId="77777777" w:rsidR="00763AE7" w:rsidRDefault="00763AE7">
            <w:pPr>
              <w:ind w:firstLine="0"/>
              <w:jc w:val="both"/>
              <w:rPr>
                <w:rFonts w:ascii="宋体" w:eastAsia="宋体" w:hAnsi="宋体" w:cs="宋体"/>
              </w:rPr>
            </w:pPr>
          </w:p>
        </w:tc>
        <w:tc>
          <w:tcPr>
            <w:tcW w:w="2416" w:type="dxa"/>
            <w:gridSpan w:val="2"/>
          </w:tcPr>
          <w:p w14:paraId="7BA63F22" w14:textId="77777777" w:rsidR="00763AE7" w:rsidRDefault="00763AE7">
            <w:pPr>
              <w:ind w:firstLine="0"/>
              <w:jc w:val="both"/>
              <w:rPr>
                <w:rFonts w:ascii="宋体" w:eastAsia="宋体" w:hAnsi="宋体" w:cs="宋体"/>
              </w:rPr>
            </w:pPr>
          </w:p>
        </w:tc>
        <w:tc>
          <w:tcPr>
            <w:tcW w:w="1411" w:type="dxa"/>
          </w:tcPr>
          <w:p w14:paraId="33D101D9" w14:textId="77777777" w:rsidR="00763AE7" w:rsidRDefault="00763AE7">
            <w:pPr>
              <w:ind w:firstLine="0"/>
              <w:jc w:val="both"/>
              <w:rPr>
                <w:rFonts w:ascii="宋体" w:eastAsia="宋体" w:hAnsi="宋体" w:cs="宋体"/>
              </w:rPr>
            </w:pPr>
          </w:p>
        </w:tc>
        <w:tc>
          <w:tcPr>
            <w:tcW w:w="2929" w:type="dxa"/>
            <w:gridSpan w:val="2"/>
          </w:tcPr>
          <w:p w14:paraId="7440BD77" w14:textId="77777777" w:rsidR="00763AE7" w:rsidRDefault="00763AE7">
            <w:pPr>
              <w:ind w:firstLine="0"/>
              <w:jc w:val="both"/>
              <w:rPr>
                <w:rFonts w:ascii="宋体" w:eastAsia="宋体" w:hAnsi="宋体" w:cs="宋体"/>
              </w:rPr>
            </w:pPr>
          </w:p>
        </w:tc>
      </w:tr>
      <w:tr w:rsidR="00763AE7" w14:paraId="3C008AA5" w14:textId="77777777">
        <w:trPr>
          <w:trHeight w:val="454"/>
        </w:trPr>
        <w:tc>
          <w:tcPr>
            <w:tcW w:w="8868" w:type="dxa"/>
            <w:gridSpan w:val="6"/>
          </w:tcPr>
          <w:p w14:paraId="1F23D073" w14:textId="77777777" w:rsidR="00763AE7" w:rsidRDefault="00000000">
            <w:pPr>
              <w:ind w:firstLine="0"/>
              <w:jc w:val="both"/>
              <w:rPr>
                <w:rFonts w:ascii="宋体" w:eastAsia="宋体" w:hAnsi="宋体" w:cs="宋体"/>
              </w:rPr>
            </w:pPr>
            <w:r>
              <w:rPr>
                <w:rFonts w:ascii="宋体" w:eastAsia="宋体" w:hAnsi="宋体" w:cs="宋体" w:hint="eastAsia"/>
              </w:rPr>
              <w:t>从业人员情况</w:t>
            </w:r>
          </w:p>
        </w:tc>
      </w:tr>
      <w:tr w:rsidR="00763AE7" w14:paraId="76C479B0" w14:textId="77777777">
        <w:trPr>
          <w:trHeight w:val="454"/>
        </w:trPr>
        <w:tc>
          <w:tcPr>
            <w:tcW w:w="2112" w:type="dxa"/>
            <w:vMerge w:val="restart"/>
          </w:tcPr>
          <w:p w14:paraId="7BD39EA0" w14:textId="77777777" w:rsidR="00763AE7" w:rsidRDefault="00000000">
            <w:pPr>
              <w:ind w:firstLine="0"/>
              <w:jc w:val="both"/>
              <w:rPr>
                <w:rFonts w:ascii="宋体" w:eastAsia="宋体" w:hAnsi="宋体" w:cs="宋体"/>
              </w:rPr>
            </w:pPr>
            <w:r>
              <w:rPr>
                <w:rFonts w:ascii="宋体" w:eastAsia="宋体" w:hAnsi="宋体" w:cs="宋体" w:hint="eastAsia"/>
              </w:rPr>
              <w:t>从业人员总数</w:t>
            </w:r>
          </w:p>
        </w:tc>
        <w:tc>
          <w:tcPr>
            <w:tcW w:w="992" w:type="dxa"/>
            <w:vMerge w:val="restart"/>
          </w:tcPr>
          <w:p w14:paraId="0079534B" w14:textId="77777777" w:rsidR="00763AE7" w:rsidRDefault="00763AE7">
            <w:pPr>
              <w:ind w:firstLine="0"/>
              <w:jc w:val="both"/>
              <w:rPr>
                <w:rFonts w:ascii="宋体" w:eastAsia="宋体" w:hAnsi="宋体" w:cs="宋体"/>
              </w:rPr>
            </w:pPr>
          </w:p>
        </w:tc>
        <w:tc>
          <w:tcPr>
            <w:tcW w:w="1424" w:type="dxa"/>
          </w:tcPr>
          <w:p w14:paraId="497D1EC4" w14:textId="77777777" w:rsidR="00763AE7" w:rsidRDefault="00000000">
            <w:pPr>
              <w:ind w:firstLine="0"/>
              <w:jc w:val="both"/>
              <w:rPr>
                <w:rFonts w:ascii="宋体" w:eastAsia="宋体" w:hAnsi="宋体" w:cs="宋体"/>
              </w:rPr>
            </w:pPr>
            <w:r>
              <w:rPr>
                <w:rFonts w:ascii="宋体" w:eastAsia="宋体" w:hAnsi="宋体" w:cs="宋体" w:hint="eastAsia"/>
              </w:rPr>
              <w:t>管理人员</w:t>
            </w:r>
            <w:r>
              <w:rPr>
                <w:rFonts w:ascii="宋体" w:eastAsia="宋体" w:hAnsi="宋体" w:cs="宋体" w:hint="eastAsia"/>
              </w:rPr>
              <w:br/>
              <w:t>数量</w:t>
            </w:r>
          </w:p>
        </w:tc>
        <w:tc>
          <w:tcPr>
            <w:tcW w:w="1411" w:type="dxa"/>
          </w:tcPr>
          <w:p w14:paraId="601219B9" w14:textId="77777777" w:rsidR="00763AE7" w:rsidRDefault="00763AE7">
            <w:pPr>
              <w:ind w:firstLine="0"/>
              <w:jc w:val="both"/>
              <w:rPr>
                <w:rFonts w:ascii="宋体" w:eastAsia="宋体" w:hAnsi="宋体" w:cs="宋体"/>
              </w:rPr>
            </w:pPr>
          </w:p>
        </w:tc>
        <w:tc>
          <w:tcPr>
            <w:tcW w:w="1464" w:type="dxa"/>
          </w:tcPr>
          <w:p w14:paraId="3171AF51" w14:textId="77777777" w:rsidR="00763AE7" w:rsidRDefault="00000000">
            <w:pPr>
              <w:ind w:firstLine="0"/>
              <w:jc w:val="both"/>
              <w:rPr>
                <w:rFonts w:ascii="宋体" w:eastAsia="宋体" w:hAnsi="宋体" w:cs="宋体"/>
              </w:rPr>
            </w:pPr>
            <w:r>
              <w:rPr>
                <w:rFonts w:ascii="宋体" w:eastAsia="宋体" w:hAnsi="宋体" w:cs="宋体" w:hint="eastAsia"/>
              </w:rPr>
              <w:t>专业技术</w:t>
            </w:r>
            <w:r>
              <w:rPr>
                <w:rFonts w:ascii="宋体" w:eastAsia="宋体" w:hAnsi="宋体" w:cs="宋体" w:hint="eastAsia"/>
              </w:rPr>
              <w:br/>
              <w:t>人员数量</w:t>
            </w:r>
          </w:p>
        </w:tc>
        <w:tc>
          <w:tcPr>
            <w:tcW w:w="1465" w:type="dxa"/>
          </w:tcPr>
          <w:p w14:paraId="715F797C" w14:textId="77777777" w:rsidR="00763AE7" w:rsidRDefault="00763AE7">
            <w:pPr>
              <w:ind w:firstLine="0"/>
              <w:jc w:val="both"/>
              <w:rPr>
                <w:rFonts w:ascii="宋体" w:eastAsia="宋体" w:hAnsi="宋体" w:cs="宋体"/>
              </w:rPr>
            </w:pPr>
          </w:p>
        </w:tc>
      </w:tr>
      <w:tr w:rsidR="00763AE7" w14:paraId="10C0BFF2" w14:textId="77777777">
        <w:trPr>
          <w:trHeight w:val="454"/>
        </w:trPr>
        <w:tc>
          <w:tcPr>
            <w:tcW w:w="2112" w:type="dxa"/>
            <w:vMerge/>
          </w:tcPr>
          <w:p w14:paraId="6A7D47A7" w14:textId="77777777" w:rsidR="00763AE7" w:rsidRDefault="00763AE7">
            <w:pPr>
              <w:ind w:firstLine="0"/>
              <w:jc w:val="both"/>
              <w:rPr>
                <w:rFonts w:ascii="宋体" w:eastAsia="宋体" w:hAnsi="宋体" w:cs="宋体"/>
              </w:rPr>
            </w:pPr>
          </w:p>
        </w:tc>
        <w:tc>
          <w:tcPr>
            <w:tcW w:w="992" w:type="dxa"/>
            <w:vMerge/>
          </w:tcPr>
          <w:p w14:paraId="6332AF1A" w14:textId="77777777" w:rsidR="00763AE7" w:rsidRDefault="00763AE7">
            <w:pPr>
              <w:ind w:firstLine="0"/>
              <w:jc w:val="both"/>
              <w:rPr>
                <w:rFonts w:ascii="宋体" w:eastAsia="宋体" w:hAnsi="宋体" w:cs="宋体"/>
              </w:rPr>
            </w:pPr>
          </w:p>
        </w:tc>
        <w:tc>
          <w:tcPr>
            <w:tcW w:w="1424" w:type="dxa"/>
          </w:tcPr>
          <w:p w14:paraId="2A7465B1" w14:textId="77777777" w:rsidR="00763AE7" w:rsidRDefault="00000000">
            <w:pPr>
              <w:ind w:firstLine="0"/>
              <w:jc w:val="both"/>
              <w:rPr>
                <w:rFonts w:ascii="宋体" w:eastAsia="宋体" w:hAnsi="宋体" w:cs="宋体"/>
              </w:rPr>
            </w:pPr>
            <w:r>
              <w:rPr>
                <w:rFonts w:ascii="宋体" w:eastAsia="宋体" w:hAnsi="宋体" w:cs="宋体" w:hint="eastAsia"/>
              </w:rPr>
              <w:t>残疾人</w:t>
            </w:r>
            <w:r>
              <w:rPr>
                <w:rFonts w:ascii="宋体" w:eastAsia="宋体" w:hAnsi="宋体" w:cs="宋体" w:hint="eastAsia"/>
              </w:rPr>
              <w:br/>
              <w:t>数量</w:t>
            </w:r>
          </w:p>
        </w:tc>
        <w:tc>
          <w:tcPr>
            <w:tcW w:w="1411" w:type="dxa"/>
          </w:tcPr>
          <w:p w14:paraId="4E6E0AB2" w14:textId="77777777" w:rsidR="00763AE7" w:rsidRDefault="00763AE7">
            <w:pPr>
              <w:ind w:firstLine="0"/>
              <w:jc w:val="both"/>
              <w:rPr>
                <w:rFonts w:ascii="宋体" w:eastAsia="宋体" w:hAnsi="宋体" w:cs="宋体"/>
              </w:rPr>
            </w:pPr>
          </w:p>
        </w:tc>
        <w:tc>
          <w:tcPr>
            <w:tcW w:w="1464" w:type="dxa"/>
          </w:tcPr>
          <w:p w14:paraId="6E9D2EDF" w14:textId="77777777" w:rsidR="00763AE7" w:rsidRDefault="00000000">
            <w:pPr>
              <w:ind w:firstLine="0"/>
              <w:jc w:val="both"/>
              <w:rPr>
                <w:rFonts w:ascii="宋体" w:eastAsia="宋体" w:hAnsi="宋体" w:cs="宋体"/>
              </w:rPr>
            </w:pPr>
            <w:r>
              <w:rPr>
                <w:rFonts w:ascii="宋体" w:eastAsia="宋体" w:hAnsi="宋体" w:cs="宋体" w:hint="eastAsia"/>
              </w:rPr>
              <w:t>少数民族</w:t>
            </w:r>
            <w:r>
              <w:rPr>
                <w:rFonts w:ascii="宋体" w:eastAsia="宋体" w:hAnsi="宋体" w:cs="宋体" w:hint="eastAsia"/>
              </w:rPr>
              <w:br/>
              <w:t>数量</w:t>
            </w:r>
          </w:p>
        </w:tc>
        <w:tc>
          <w:tcPr>
            <w:tcW w:w="1465" w:type="dxa"/>
          </w:tcPr>
          <w:p w14:paraId="1F1C038B" w14:textId="77777777" w:rsidR="00763AE7" w:rsidRDefault="00763AE7">
            <w:pPr>
              <w:ind w:firstLine="0"/>
              <w:jc w:val="both"/>
              <w:rPr>
                <w:rFonts w:ascii="宋体" w:eastAsia="宋体" w:hAnsi="宋体" w:cs="宋体"/>
              </w:rPr>
            </w:pPr>
          </w:p>
        </w:tc>
      </w:tr>
      <w:tr w:rsidR="00763AE7" w14:paraId="343C3345" w14:textId="77777777">
        <w:trPr>
          <w:trHeight w:val="454"/>
        </w:trPr>
        <w:tc>
          <w:tcPr>
            <w:tcW w:w="8868" w:type="dxa"/>
            <w:gridSpan w:val="6"/>
          </w:tcPr>
          <w:p w14:paraId="4D904F3A" w14:textId="77777777" w:rsidR="00763AE7" w:rsidRDefault="00000000">
            <w:pPr>
              <w:ind w:firstLine="0"/>
              <w:jc w:val="both"/>
              <w:rPr>
                <w:rFonts w:ascii="宋体" w:eastAsia="宋体" w:hAnsi="宋体" w:cs="宋体"/>
              </w:rPr>
            </w:pPr>
            <w:r>
              <w:rPr>
                <w:rFonts w:ascii="宋体" w:eastAsia="宋体" w:hAnsi="宋体" w:cs="宋体" w:hint="eastAsia"/>
              </w:rPr>
              <w:t>存在直接控股、管理关系的相关供应商</w:t>
            </w:r>
          </w:p>
        </w:tc>
      </w:tr>
      <w:tr w:rsidR="00763AE7" w14:paraId="0A6EFC5D" w14:textId="77777777">
        <w:trPr>
          <w:trHeight w:val="454"/>
        </w:trPr>
        <w:tc>
          <w:tcPr>
            <w:tcW w:w="2112" w:type="dxa"/>
          </w:tcPr>
          <w:p w14:paraId="0487B7AF" w14:textId="77777777" w:rsidR="00763AE7" w:rsidRDefault="00000000">
            <w:pPr>
              <w:ind w:firstLine="0"/>
              <w:jc w:val="both"/>
              <w:rPr>
                <w:rFonts w:ascii="宋体" w:eastAsia="宋体" w:hAnsi="宋体" w:cs="宋体"/>
              </w:rPr>
            </w:pPr>
            <w:r>
              <w:rPr>
                <w:rFonts w:ascii="宋体" w:eastAsia="宋体" w:hAnsi="宋体" w:cs="宋体" w:hint="eastAsia"/>
              </w:rPr>
              <w:t>关系</w:t>
            </w:r>
          </w:p>
        </w:tc>
        <w:tc>
          <w:tcPr>
            <w:tcW w:w="6756" w:type="dxa"/>
            <w:gridSpan w:val="5"/>
          </w:tcPr>
          <w:p w14:paraId="659E7157" w14:textId="77777777" w:rsidR="00763AE7" w:rsidRDefault="00000000">
            <w:pPr>
              <w:ind w:firstLine="0"/>
              <w:jc w:val="both"/>
              <w:rPr>
                <w:rFonts w:ascii="宋体" w:eastAsia="宋体" w:hAnsi="宋体" w:cs="宋体"/>
              </w:rPr>
            </w:pPr>
            <w:r>
              <w:rPr>
                <w:rFonts w:ascii="宋体" w:eastAsia="宋体" w:hAnsi="宋体" w:cs="宋体" w:hint="eastAsia"/>
              </w:rPr>
              <w:t>供应商名称</w:t>
            </w:r>
          </w:p>
        </w:tc>
      </w:tr>
      <w:tr w:rsidR="00763AE7" w14:paraId="488CCE11" w14:textId="77777777">
        <w:trPr>
          <w:trHeight w:val="454"/>
        </w:trPr>
        <w:tc>
          <w:tcPr>
            <w:tcW w:w="2112" w:type="dxa"/>
          </w:tcPr>
          <w:p w14:paraId="5ED42286" w14:textId="77777777" w:rsidR="00763AE7" w:rsidRDefault="00763AE7">
            <w:pPr>
              <w:ind w:firstLine="0"/>
              <w:jc w:val="both"/>
              <w:rPr>
                <w:rFonts w:ascii="宋体" w:eastAsia="宋体" w:hAnsi="宋体" w:cs="宋体"/>
              </w:rPr>
            </w:pPr>
          </w:p>
        </w:tc>
        <w:tc>
          <w:tcPr>
            <w:tcW w:w="6756" w:type="dxa"/>
            <w:gridSpan w:val="5"/>
          </w:tcPr>
          <w:p w14:paraId="0B3D4500" w14:textId="77777777" w:rsidR="00763AE7" w:rsidRDefault="00763AE7">
            <w:pPr>
              <w:ind w:firstLine="0"/>
              <w:jc w:val="both"/>
              <w:rPr>
                <w:rFonts w:ascii="宋体" w:eastAsia="宋体" w:hAnsi="宋体" w:cs="宋体"/>
              </w:rPr>
            </w:pPr>
          </w:p>
        </w:tc>
      </w:tr>
      <w:tr w:rsidR="00763AE7" w14:paraId="09227BF1" w14:textId="77777777">
        <w:trPr>
          <w:trHeight w:val="454"/>
        </w:trPr>
        <w:tc>
          <w:tcPr>
            <w:tcW w:w="2112" w:type="dxa"/>
          </w:tcPr>
          <w:p w14:paraId="5CCA3D70" w14:textId="77777777" w:rsidR="00763AE7" w:rsidRDefault="00763AE7">
            <w:pPr>
              <w:ind w:firstLine="0"/>
              <w:jc w:val="both"/>
              <w:rPr>
                <w:rFonts w:ascii="宋体" w:eastAsia="宋体" w:hAnsi="宋体" w:cs="宋体"/>
              </w:rPr>
            </w:pPr>
          </w:p>
        </w:tc>
        <w:tc>
          <w:tcPr>
            <w:tcW w:w="6756" w:type="dxa"/>
            <w:gridSpan w:val="5"/>
          </w:tcPr>
          <w:p w14:paraId="55A3D4AB" w14:textId="77777777" w:rsidR="00763AE7" w:rsidRDefault="00763AE7">
            <w:pPr>
              <w:ind w:firstLine="0"/>
              <w:jc w:val="both"/>
              <w:rPr>
                <w:rFonts w:ascii="宋体" w:eastAsia="宋体" w:hAnsi="宋体" w:cs="宋体"/>
              </w:rPr>
            </w:pPr>
          </w:p>
        </w:tc>
      </w:tr>
      <w:tr w:rsidR="00763AE7" w14:paraId="17362B47" w14:textId="77777777">
        <w:trPr>
          <w:trHeight w:val="454"/>
        </w:trPr>
        <w:tc>
          <w:tcPr>
            <w:tcW w:w="2112" w:type="dxa"/>
          </w:tcPr>
          <w:p w14:paraId="0AF97B89" w14:textId="77777777" w:rsidR="00763AE7" w:rsidRDefault="00000000">
            <w:pPr>
              <w:ind w:firstLine="0"/>
              <w:jc w:val="both"/>
              <w:rPr>
                <w:rFonts w:ascii="宋体" w:eastAsia="宋体" w:hAnsi="宋体" w:cs="宋体"/>
              </w:rPr>
            </w:pPr>
            <w:r>
              <w:rPr>
                <w:rFonts w:ascii="宋体" w:eastAsia="宋体" w:hAnsi="宋体" w:cs="宋体" w:hint="eastAsia"/>
              </w:rPr>
              <w:t>说明</w:t>
            </w:r>
          </w:p>
        </w:tc>
        <w:tc>
          <w:tcPr>
            <w:tcW w:w="6756" w:type="dxa"/>
            <w:gridSpan w:val="5"/>
          </w:tcPr>
          <w:p w14:paraId="2004E5FA" w14:textId="77777777" w:rsidR="00763AE7" w:rsidRDefault="00000000">
            <w:pPr>
              <w:ind w:firstLine="0"/>
              <w:jc w:val="both"/>
              <w:rPr>
                <w:rFonts w:ascii="宋体" w:eastAsia="宋体" w:hAnsi="宋体" w:cs="宋体"/>
              </w:rPr>
            </w:pPr>
            <w:r>
              <w:rPr>
                <w:rFonts w:ascii="宋体" w:eastAsia="宋体" w:hAnsi="宋体" w:cs="宋体" w:hint="eastAsia"/>
              </w:rPr>
              <w:t>1.成立时间至提交投标文件截止时间不足一年的可不填写“上年度营业收入”；</w:t>
            </w:r>
          </w:p>
          <w:p w14:paraId="76F76BED" w14:textId="77777777" w:rsidR="00763AE7" w:rsidRDefault="00000000">
            <w:pPr>
              <w:ind w:firstLine="0"/>
              <w:jc w:val="both"/>
              <w:rPr>
                <w:rFonts w:ascii="宋体" w:eastAsia="宋体" w:hAnsi="宋体" w:cs="宋体"/>
              </w:rPr>
            </w:pPr>
            <w:r>
              <w:rPr>
                <w:rFonts w:ascii="宋体" w:eastAsia="宋体" w:hAnsi="宋体" w:cs="宋体" w:hint="eastAsia"/>
              </w:rPr>
              <w:t>2.招标文件接受联合体的，联合体各方均应提供；</w:t>
            </w:r>
          </w:p>
          <w:p w14:paraId="0CF46793" w14:textId="77777777" w:rsidR="00763AE7" w:rsidRDefault="00000000">
            <w:pPr>
              <w:ind w:firstLine="0"/>
              <w:jc w:val="both"/>
              <w:rPr>
                <w:rFonts w:ascii="宋体" w:eastAsia="宋体" w:hAnsi="宋体" w:cs="宋体"/>
              </w:rPr>
            </w:pPr>
            <w:r>
              <w:rPr>
                <w:rFonts w:ascii="宋体" w:eastAsia="宋体" w:hAnsi="宋体" w:cs="宋体" w:hint="eastAsia"/>
              </w:rPr>
              <w:t>3.表格空间不足时，请自行扩展。</w:t>
            </w:r>
          </w:p>
        </w:tc>
      </w:tr>
    </w:tbl>
    <w:p w14:paraId="1426F11A" w14:textId="77777777" w:rsidR="00763AE7" w:rsidRDefault="00000000">
      <w:pPr>
        <w:rPr>
          <w:rFonts w:ascii="宋体" w:eastAsia="宋体" w:hAnsi="宋体" w:cs="宋体"/>
          <w:sz w:val="32"/>
          <w:szCs w:val="32"/>
        </w:rPr>
      </w:pPr>
      <w:r>
        <w:rPr>
          <w:rFonts w:ascii="宋体" w:eastAsia="宋体" w:hAnsi="宋体" w:cs="宋体" w:hint="eastAsia"/>
        </w:rPr>
        <w:lastRenderedPageBreak/>
        <w:br w:type="page"/>
      </w:r>
    </w:p>
    <w:p w14:paraId="34FC2FAA" w14:textId="77777777" w:rsidR="00763AE7" w:rsidRDefault="00000000">
      <w:pPr>
        <w:pStyle w:val="2"/>
        <w:ind w:firstLineChars="0" w:firstLine="0"/>
        <w:jc w:val="center"/>
        <w:rPr>
          <w:rFonts w:ascii="宋体" w:eastAsia="宋体" w:hAnsi="宋体" w:cs="宋体"/>
          <w:b/>
          <w:bCs/>
        </w:rPr>
      </w:pPr>
      <w:r>
        <w:rPr>
          <w:rFonts w:ascii="宋体" w:eastAsia="宋体" w:hAnsi="宋体" w:cs="宋体" w:hint="eastAsia"/>
          <w:b/>
          <w:bCs/>
        </w:rPr>
        <w:lastRenderedPageBreak/>
        <w:t>第五部分  供应商参加政府采购活动承诺书</w:t>
      </w:r>
    </w:p>
    <w:p w14:paraId="49BD4F98" w14:textId="77777777" w:rsidR="00763AE7" w:rsidRDefault="00000000">
      <w:pPr>
        <w:pStyle w:val="3"/>
        <w:rPr>
          <w:rFonts w:ascii="宋体" w:eastAsia="宋体" w:hAnsi="宋体" w:cs="宋体"/>
          <w:sz w:val="28"/>
          <w:szCs w:val="28"/>
        </w:rPr>
      </w:pPr>
      <w:r>
        <w:rPr>
          <w:rFonts w:ascii="宋体" w:eastAsia="宋体" w:hAnsi="宋体" w:cs="宋体" w:hint="eastAsia"/>
          <w:b/>
          <w:bCs/>
          <w:sz w:val="28"/>
          <w:szCs w:val="28"/>
        </w:rPr>
        <w:t>（一）质量安全责任承诺书</w:t>
      </w:r>
    </w:p>
    <w:p w14:paraId="7EA354F4" w14:textId="77777777" w:rsidR="00763AE7" w:rsidRDefault="00000000">
      <w:pPr>
        <w:spacing w:line="560" w:lineRule="exact"/>
        <w:jc w:val="both"/>
        <w:rPr>
          <w:rFonts w:ascii="宋体" w:eastAsia="宋体" w:hAnsi="宋体" w:cs="宋体"/>
        </w:rPr>
      </w:pPr>
      <w:r>
        <w:rPr>
          <w:rFonts w:ascii="宋体" w:eastAsia="宋体" w:hAnsi="宋体" w:cs="宋体" w:hint="eastAsia"/>
        </w:rPr>
        <w:t>为保证本采购项目顺利进行，作为投标供应商，现郑重承诺：</w:t>
      </w:r>
    </w:p>
    <w:p w14:paraId="5AFF1391" w14:textId="77777777" w:rsidR="00763AE7" w:rsidRDefault="00000000">
      <w:pPr>
        <w:spacing w:line="560" w:lineRule="exact"/>
        <w:ind w:firstLineChars="200" w:firstLine="480"/>
        <w:jc w:val="both"/>
        <w:rPr>
          <w:rFonts w:ascii="宋体" w:eastAsia="宋体" w:hAnsi="宋体" w:cs="宋体"/>
        </w:rPr>
      </w:pPr>
      <w:r>
        <w:rPr>
          <w:rFonts w:ascii="宋体" w:eastAsia="宋体" w:hAnsi="宋体" w:cs="宋体" w:hint="eastAsia"/>
        </w:rPr>
        <w:t>1．我方所投产品的生产（包括设计、制造、安装、改造、维修等）、投入使用的材料等均完全符合国家现行质量、安全、环保标准和要求。</w:t>
      </w:r>
    </w:p>
    <w:p w14:paraId="069E967E" w14:textId="77777777" w:rsidR="00763AE7" w:rsidRDefault="00000000">
      <w:pPr>
        <w:spacing w:line="560" w:lineRule="exact"/>
        <w:ind w:firstLineChars="200" w:firstLine="480"/>
        <w:jc w:val="both"/>
        <w:rPr>
          <w:rFonts w:ascii="宋体" w:eastAsia="宋体" w:hAnsi="宋体" w:cs="宋体"/>
        </w:rPr>
      </w:pPr>
      <w:r>
        <w:rPr>
          <w:rFonts w:ascii="宋体" w:eastAsia="宋体" w:hAnsi="宋体" w:cs="宋体" w:hint="eastAsia"/>
        </w:rPr>
        <w:t>2．我方将严格按照国家现行相关储存、运输、安装调试技术标准及规范、服务标准及规范、施工标准及规范，在规定的时限内，保质、保量完成项目全部内容，并向采购人交付合格产品。</w:t>
      </w:r>
    </w:p>
    <w:p w14:paraId="0D001A12" w14:textId="77777777" w:rsidR="00763AE7" w:rsidRDefault="00000000">
      <w:pPr>
        <w:spacing w:line="560" w:lineRule="exact"/>
        <w:ind w:firstLineChars="200" w:firstLine="480"/>
        <w:jc w:val="both"/>
        <w:rPr>
          <w:rFonts w:ascii="宋体" w:eastAsia="宋体" w:hAnsi="宋体" w:cs="宋体"/>
        </w:rPr>
      </w:pPr>
      <w:r>
        <w:rPr>
          <w:rFonts w:ascii="宋体" w:eastAsia="宋体" w:hAnsi="宋体" w:cs="宋体" w:hint="eastAsia"/>
        </w:rPr>
        <w:t>3．对于因产品生产质量以及储存、运输、安装调试、服务、施工等过程中产生的任何安全事故，我方承担全部责任。</w:t>
      </w:r>
    </w:p>
    <w:p w14:paraId="57F4E427" w14:textId="77777777" w:rsidR="00763AE7" w:rsidRDefault="00000000">
      <w:pPr>
        <w:spacing w:line="560" w:lineRule="exact"/>
        <w:ind w:firstLineChars="200" w:firstLine="480"/>
        <w:jc w:val="both"/>
        <w:rPr>
          <w:rFonts w:ascii="宋体" w:eastAsia="宋体" w:hAnsi="宋体" w:cs="宋体"/>
        </w:rPr>
      </w:pPr>
      <w:r>
        <w:rPr>
          <w:rFonts w:ascii="宋体" w:eastAsia="宋体" w:hAnsi="宋体" w:cs="宋体" w:hint="eastAsia"/>
        </w:rPr>
        <w:t>4．我方提供的货物、工程、服务等符合现行的国家、行业、地区、企业标准及要求，标准不一致的，以更为严格的为准，我方对提供的货物、工程、服务等的质量、安全、环保等承担全部责任。</w:t>
      </w:r>
    </w:p>
    <w:p w14:paraId="68E18E2C" w14:textId="77777777" w:rsidR="00763AE7" w:rsidRDefault="00763AE7">
      <w:pPr>
        <w:spacing w:line="560" w:lineRule="exact"/>
        <w:ind w:firstLineChars="200" w:firstLine="480"/>
        <w:jc w:val="both"/>
        <w:rPr>
          <w:rFonts w:ascii="宋体" w:eastAsia="宋体" w:hAnsi="宋体" w:cs="宋体"/>
        </w:rPr>
      </w:pPr>
    </w:p>
    <w:p w14:paraId="30181E4E" w14:textId="77777777" w:rsidR="00763AE7" w:rsidRDefault="00000000">
      <w:pPr>
        <w:spacing w:line="560" w:lineRule="exact"/>
        <w:ind w:firstLineChars="1107" w:firstLine="2657"/>
        <w:rPr>
          <w:rFonts w:ascii="宋体" w:eastAsia="宋体" w:hAnsi="宋体" w:cs="宋体"/>
        </w:rPr>
      </w:pPr>
      <w:r>
        <w:rPr>
          <w:rFonts w:ascii="宋体" w:eastAsia="宋体" w:hAnsi="宋体" w:cs="宋体" w:hint="eastAsia"/>
        </w:rPr>
        <w:t>供应商：（供应商全称并加盖公章）</w:t>
      </w:r>
    </w:p>
    <w:p w14:paraId="284F5487" w14:textId="77777777" w:rsidR="00763AE7" w:rsidRDefault="00000000">
      <w:pPr>
        <w:spacing w:line="560" w:lineRule="exact"/>
        <w:ind w:firstLineChars="1107" w:firstLine="2657"/>
        <w:rPr>
          <w:rFonts w:ascii="宋体" w:eastAsia="宋体" w:hAnsi="宋体" w:cs="宋体"/>
        </w:rPr>
      </w:pPr>
      <w:r>
        <w:rPr>
          <w:rFonts w:ascii="宋体" w:eastAsia="宋体" w:hAnsi="宋体" w:cs="宋体" w:hint="eastAsia"/>
        </w:rPr>
        <w:t>日  期：    年  月  日</w:t>
      </w:r>
    </w:p>
    <w:p w14:paraId="066A8FBF" w14:textId="77777777" w:rsidR="00763AE7" w:rsidRDefault="00763AE7">
      <w:pPr>
        <w:spacing w:line="560" w:lineRule="exact"/>
        <w:ind w:firstLineChars="200" w:firstLine="480"/>
        <w:jc w:val="both"/>
        <w:rPr>
          <w:rFonts w:ascii="宋体" w:eastAsia="宋体" w:hAnsi="宋体" w:cs="宋体"/>
        </w:rPr>
      </w:pPr>
    </w:p>
    <w:p w14:paraId="4119378D" w14:textId="77777777" w:rsidR="00763AE7" w:rsidRDefault="00000000">
      <w:pPr>
        <w:rPr>
          <w:rFonts w:ascii="宋体" w:eastAsia="宋体" w:hAnsi="宋体" w:cs="宋体"/>
        </w:rPr>
      </w:pPr>
      <w:r>
        <w:rPr>
          <w:rFonts w:ascii="宋体" w:eastAsia="宋体" w:hAnsi="宋体" w:cs="宋体" w:hint="eastAsia"/>
        </w:rPr>
        <w:br w:type="page"/>
      </w:r>
    </w:p>
    <w:p w14:paraId="7F74F9A8" w14:textId="77777777" w:rsidR="00763AE7" w:rsidRDefault="00000000">
      <w:pPr>
        <w:pStyle w:val="3"/>
        <w:rPr>
          <w:rFonts w:ascii="宋体" w:eastAsia="宋体" w:hAnsi="宋体" w:cs="宋体"/>
          <w:sz w:val="28"/>
          <w:szCs w:val="28"/>
        </w:rPr>
      </w:pPr>
      <w:r>
        <w:rPr>
          <w:rFonts w:ascii="宋体" w:eastAsia="宋体" w:hAnsi="宋体" w:cs="宋体" w:hint="eastAsia"/>
          <w:b/>
          <w:bCs/>
          <w:sz w:val="28"/>
          <w:szCs w:val="28"/>
        </w:rPr>
        <w:lastRenderedPageBreak/>
        <w:t>（二）参加政府采购活动行为自律承诺书</w:t>
      </w:r>
    </w:p>
    <w:p w14:paraId="459A8F47" w14:textId="77777777" w:rsidR="00763AE7" w:rsidRDefault="00000000">
      <w:pPr>
        <w:spacing w:line="560" w:lineRule="exact"/>
        <w:ind w:firstLineChars="200" w:firstLine="480"/>
        <w:jc w:val="both"/>
        <w:rPr>
          <w:rFonts w:ascii="宋体" w:eastAsia="宋体" w:hAnsi="宋体" w:cs="宋体"/>
        </w:rPr>
      </w:pPr>
      <w:r>
        <w:rPr>
          <w:rFonts w:ascii="宋体" w:eastAsia="宋体" w:hAnsi="宋体" w:cs="宋体" w:hint="eastAsia"/>
        </w:rPr>
        <w:t>作为参加本次政府采购项目的供应商，我方郑重承诺在参与政府采购活动中遵纪守法、公平竞争、诚实守信，如有违反愿承担一切责任及后果：</w:t>
      </w:r>
    </w:p>
    <w:p w14:paraId="55776A56" w14:textId="77777777" w:rsidR="00763AE7" w:rsidRDefault="00000000">
      <w:pPr>
        <w:spacing w:line="560" w:lineRule="exact"/>
        <w:ind w:firstLineChars="200" w:firstLine="480"/>
        <w:jc w:val="both"/>
        <w:rPr>
          <w:rFonts w:ascii="宋体" w:eastAsia="宋体" w:hAnsi="宋体" w:cs="宋体"/>
        </w:rPr>
      </w:pPr>
      <w:r>
        <w:rPr>
          <w:rFonts w:ascii="宋体" w:eastAsia="宋体" w:hAnsi="宋体" w:cs="宋体" w:hint="eastAsia"/>
        </w:rPr>
        <w:t>1．不与采购人、采购代理机构、政府采购评审专家恶意串通，不向其行贿或提供其他不正当利益；</w:t>
      </w:r>
    </w:p>
    <w:p w14:paraId="61375363" w14:textId="77777777" w:rsidR="00763AE7" w:rsidRDefault="00000000">
      <w:pPr>
        <w:spacing w:line="560" w:lineRule="exact"/>
        <w:ind w:firstLineChars="200" w:firstLine="480"/>
        <w:jc w:val="both"/>
        <w:rPr>
          <w:rFonts w:ascii="宋体" w:eastAsia="宋体" w:hAnsi="宋体" w:cs="宋体"/>
        </w:rPr>
      </w:pPr>
      <w:r>
        <w:rPr>
          <w:rFonts w:ascii="宋体" w:eastAsia="宋体" w:hAnsi="宋体" w:cs="宋体" w:hint="eastAsia"/>
        </w:rPr>
        <w:t>2．不与其他供应商恶意串通，采取“围标、串标、陪标”等商业欺诈手段谋取中标、成交；</w:t>
      </w:r>
    </w:p>
    <w:p w14:paraId="2286D741" w14:textId="77777777" w:rsidR="00763AE7" w:rsidRDefault="00000000">
      <w:pPr>
        <w:spacing w:line="560" w:lineRule="exact"/>
        <w:ind w:firstLineChars="200" w:firstLine="480"/>
        <w:jc w:val="both"/>
        <w:rPr>
          <w:rFonts w:ascii="宋体" w:eastAsia="宋体" w:hAnsi="宋体" w:cs="宋体"/>
        </w:rPr>
      </w:pPr>
      <w:r>
        <w:rPr>
          <w:rFonts w:ascii="宋体" w:eastAsia="宋体" w:hAnsi="宋体" w:cs="宋体" w:hint="eastAsia"/>
        </w:rPr>
        <w:t>3．不提供虚假或无效证明文件（包括但不限于资格证明文件、合同及验收文件、检验检测报告、从业人员资格证书、机构或所投产品的各类认证证书等）或虚假材料谋取中标、成交；</w:t>
      </w:r>
    </w:p>
    <w:p w14:paraId="29FCADBC" w14:textId="77777777" w:rsidR="00763AE7" w:rsidRDefault="00000000">
      <w:pPr>
        <w:spacing w:line="560" w:lineRule="exact"/>
        <w:ind w:firstLineChars="200" w:firstLine="480"/>
        <w:jc w:val="both"/>
        <w:rPr>
          <w:rFonts w:ascii="宋体" w:eastAsia="宋体" w:hAnsi="宋体" w:cs="宋体"/>
        </w:rPr>
      </w:pPr>
      <w:r>
        <w:rPr>
          <w:rFonts w:ascii="宋体" w:eastAsia="宋体" w:hAnsi="宋体" w:cs="宋体" w:hint="eastAsia"/>
        </w:rPr>
        <w:t>4．不采取不正当手段诋毁、排挤其他供应商；</w:t>
      </w:r>
    </w:p>
    <w:p w14:paraId="5DA1C5F5" w14:textId="77777777" w:rsidR="00763AE7" w:rsidRDefault="00000000">
      <w:pPr>
        <w:spacing w:line="560" w:lineRule="exact"/>
        <w:ind w:firstLineChars="200" w:firstLine="480"/>
        <w:jc w:val="both"/>
        <w:rPr>
          <w:rFonts w:ascii="宋体" w:eastAsia="宋体" w:hAnsi="宋体" w:cs="宋体"/>
        </w:rPr>
      </w:pPr>
      <w:r>
        <w:rPr>
          <w:rFonts w:ascii="宋体" w:eastAsia="宋体" w:hAnsi="宋体" w:cs="宋体" w:hint="eastAsia"/>
        </w:rPr>
        <w:t>5．不以不正当理由拒不与采购人签订政府采购合同，或逾期签订政府采购合同，或不按照采购文件确定的事项签订政府采购合同；</w:t>
      </w:r>
    </w:p>
    <w:p w14:paraId="22343ED8" w14:textId="77777777" w:rsidR="00763AE7" w:rsidRDefault="00000000">
      <w:pPr>
        <w:spacing w:line="560" w:lineRule="exact"/>
        <w:ind w:firstLineChars="200" w:firstLine="480"/>
        <w:jc w:val="both"/>
        <w:rPr>
          <w:rFonts w:ascii="宋体" w:eastAsia="宋体" w:hAnsi="宋体" w:cs="宋体"/>
        </w:rPr>
      </w:pPr>
      <w:r>
        <w:rPr>
          <w:rFonts w:ascii="宋体" w:eastAsia="宋体" w:hAnsi="宋体" w:cs="宋体" w:hint="eastAsia"/>
        </w:rPr>
        <w:t>6．不以不正当理由拒绝履行合同义务，不会擅自变更、中止或者终止政府采购合同或将政府采购合同转包；</w:t>
      </w:r>
    </w:p>
    <w:p w14:paraId="495B9B17" w14:textId="77777777" w:rsidR="00763AE7" w:rsidRDefault="00000000">
      <w:pPr>
        <w:spacing w:line="560" w:lineRule="exact"/>
        <w:ind w:firstLineChars="200" w:firstLine="480"/>
        <w:jc w:val="both"/>
        <w:rPr>
          <w:rFonts w:ascii="宋体" w:eastAsia="宋体" w:hAnsi="宋体" w:cs="宋体"/>
        </w:rPr>
      </w:pPr>
      <w:r>
        <w:rPr>
          <w:rFonts w:ascii="宋体" w:eastAsia="宋体" w:hAnsi="宋体" w:cs="宋体" w:hint="eastAsia"/>
        </w:rPr>
        <w:t>7．不在提供商品、服务或工程施工过程中提供假冒伪劣产品，损害采购人的合法权益或公共利益；</w:t>
      </w:r>
    </w:p>
    <w:p w14:paraId="5A59AB27" w14:textId="77777777" w:rsidR="00763AE7" w:rsidRDefault="00000000">
      <w:pPr>
        <w:spacing w:line="560" w:lineRule="exact"/>
        <w:ind w:firstLineChars="200" w:firstLine="480"/>
        <w:jc w:val="both"/>
        <w:rPr>
          <w:rFonts w:ascii="宋体" w:eastAsia="宋体" w:hAnsi="宋体" w:cs="宋体"/>
        </w:rPr>
      </w:pPr>
      <w:r>
        <w:rPr>
          <w:rFonts w:ascii="宋体" w:eastAsia="宋体" w:hAnsi="宋体" w:cs="宋体" w:hint="eastAsia"/>
        </w:rPr>
        <w:t>8．不采取捏造事实、提供虚假材料或者以非法手段取得证明材料进行质疑和投诉；</w:t>
      </w:r>
    </w:p>
    <w:p w14:paraId="3D07E34A" w14:textId="77777777" w:rsidR="00763AE7" w:rsidRDefault="00000000">
      <w:pPr>
        <w:spacing w:line="560" w:lineRule="exact"/>
        <w:ind w:firstLineChars="200" w:firstLine="480"/>
        <w:jc w:val="both"/>
        <w:rPr>
          <w:rFonts w:ascii="宋体" w:eastAsia="宋体" w:hAnsi="宋体" w:cs="宋体"/>
        </w:rPr>
      </w:pPr>
      <w:r>
        <w:rPr>
          <w:rFonts w:ascii="宋体" w:eastAsia="宋体" w:hAnsi="宋体" w:cs="宋体" w:hint="eastAsia"/>
        </w:rPr>
        <w:t>9．不发生其他有悖于政府采购公开、公平、公正和诚信原则的行为。</w:t>
      </w:r>
    </w:p>
    <w:p w14:paraId="72A76BD7" w14:textId="77777777" w:rsidR="00763AE7" w:rsidRDefault="00000000">
      <w:pPr>
        <w:spacing w:line="560" w:lineRule="exact"/>
        <w:ind w:firstLineChars="200" w:firstLine="480"/>
        <w:jc w:val="both"/>
        <w:rPr>
          <w:rFonts w:ascii="宋体" w:eastAsia="宋体" w:hAnsi="宋体" w:cs="宋体"/>
        </w:rPr>
      </w:pPr>
      <w:r>
        <w:rPr>
          <w:rFonts w:ascii="宋体" w:eastAsia="宋体" w:hAnsi="宋体" w:cs="宋体" w:hint="eastAsia"/>
        </w:rPr>
        <w:t>10．尊重和接受政府采购监督管理部门的监督和采购人、采购代理机构的政府采购工作要求，愿意承担因违约行为给采购人造成的损失。</w:t>
      </w:r>
    </w:p>
    <w:p w14:paraId="1BE10EC5" w14:textId="77777777" w:rsidR="00763AE7" w:rsidRDefault="00763AE7">
      <w:pPr>
        <w:spacing w:line="560" w:lineRule="exact"/>
        <w:ind w:firstLineChars="200" w:firstLine="480"/>
        <w:jc w:val="both"/>
        <w:rPr>
          <w:rFonts w:ascii="宋体" w:eastAsia="宋体" w:hAnsi="宋体" w:cs="宋体"/>
        </w:rPr>
      </w:pPr>
    </w:p>
    <w:p w14:paraId="24005231" w14:textId="77777777" w:rsidR="00763AE7" w:rsidRDefault="00000000">
      <w:pPr>
        <w:spacing w:line="560" w:lineRule="exact"/>
        <w:ind w:firstLineChars="1107" w:firstLine="2657"/>
        <w:jc w:val="both"/>
        <w:rPr>
          <w:rFonts w:ascii="宋体" w:eastAsia="宋体" w:hAnsi="宋体" w:cs="宋体"/>
        </w:rPr>
      </w:pPr>
      <w:r>
        <w:rPr>
          <w:rFonts w:ascii="宋体" w:eastAsia="宋体" w:hAnsi="宋体" w:cs="宋体" w:hint="eastAsia"/>
        </w:rPr>
        <w:t>供应商：（供应商全称并加盖公章）</w:t>
      </w:r>
    </w:p>
    <w:p w14:paraId="3B5DE53D" w14:textId="77777777" w:rsidR="00763AE7" w:rsidRDefault="00000000">
      <w:pPr>
        <w:spacing w:line="560" w:lineRule="exact"/>
        <w:ind w:firstLineChars="1107" w:firstLine="2657"/>
        <w:jc w:val="both"/>
        <w:rPr>
          <w:rFonts w:ascii="宋体" w:eastAsia="宋体" w:hAnsi="宋体" w:cs="宋体"/>
        </w:rPr>
      </w:pPr>
      <w:r>
        <w:rPr>
          <w:rFonts w:ascii="宋体" w:eastAsia="宋体" w:hAnsi="宋体" w:cs="宋体" w:hint="eastAsia"/>
        </w:rPr>
        <w:t>日  期：    年  月  日</w:t>
      </w:r>
    </w:p>
    <w:p w14:paraId="1C301AEC" w14:textId="77777777" w:rsidR="00763AE7" w:rsidRDefault="00000000">
      <w:pPr>
        <w:rPr>
          <w:rFonts w:ascii="宋体" w:eastAsia="宋体" w:hAnsi="宋体" w:cs="宋体"/>
          <w:sz w:val="32"/>
          <w:szCs w:val="32"/>
        </w:rPr>
      </w:pPr>
      <w:r>
        <w:rPr>
          <w:rFonts w:ascii="宋体" w:eastAsia="宋体" w:hAnsi="宋体" w:cs="宋体" w:hint="eastAsia"/>
        </w:rPr>
        <w:br w:type="page"/>
      </w:r>
    </w:p>
    <w:p w14:paraId="7C858754" w14:textId="77777777" w:rsidR="00763AE7" w:rsidRDefault="00000000">
      <w:pPr>
        <w:pStyle w:val="2"/>
        <w:ind w:firstLineChars="0" w:firstLine="0"/>
        <w:jc w:val="center"/>
        <w:rPr>
          <w:rFonts w:ascii="宋体" w:hAnsi="宋体" w:cs="宋体"/>
          <w:b/>
          <w:sz w:val="24"/>
          <w:szCs w:val="24"/>
        </w:rPr>
      </w:pPr>
      <w:r>
        <w:rPr>
          <w:rFonts w:ascii="宋体" w:eastAsia="宋体" w:hAnsi="宋体" w:cs="宋体" w:hint="eastAsia"/>
          <w:b/>
          <w:bCs/>
        </w:rPr>
        <w:lastRenderedPageBreak/>
        <w:t>第六部分  投标方案</w:t>
      </w:r>
    </w:p>
    <w:p w14:paraId="29A5992E" w14:textId="77777777" w:rsidR="00763AE7" w:rsidRDefault="00000000">
      <w:pPr>
        <w:pStyle w:val="23"/>
        <w:spacing w:before="210" w:after="210"/>
        <w:ind w:firstLine="562"/>
        <w:outlineLvl w:val="2"/>
        <w:rPr>
          <w:rFonts w:ascii="宋体" w:eastAsia="宋体" w:hAnsi="宋体" w:cs="宋体"/>
          <w:sz w:val="28"/>
          <w:szCs w:val="28"/>
        </w:rPr>
      </w:pPr>
      <w:r>
        <w:rPr>
          <w:rFonts w:ascii="宋体" w:eastAsia="宋体" w:hAnsi="宋体" w:cs="宋体" w:hint="eastAsia"/>
          <w:sz w:val="28"/>
          <w:szCs w:val="28"/>
        </w:rPr>
        <w:t>（一）技术要求偏离表</w:t>
      </w:r>
    </w:p>
    <w:tbl>
      <w:tblPr>
        <w:tblW w:w="4996"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676"/>
        <w:gridCol w:w="1719"/>
        <w:gridCol w:w="2521"/>
        <w:gridCol w:w="2395"/>
        <w:gridCol w:w="1227"/>
        <w:gridCol w:w="974"/>
      </w:tblGrid>
      <w:tr w:rsidR="00763AE7" w14:paraId="351AB2AA" w14:textId="77777777">
        <w:trPr>
          <w:trHeight w:val="737"/>
          <w:jc w:val="center"/>
        </w:trPr>
        <w:tc>
          <w:tcPr>
            <w:tcW w:w="355" w:type="pct"/>
            <w:tcBorders>
              <w:top w:val="single" w:sz="12" w:space="0" w:color="auto"/>
              <w:bottom w:val="single" w:sz="2" w:space="0" w:color="auto"/>
            </w:tcBorders>
            <w:shd w:val="clear" w:color="auto" w:fill="F2F2F2" w:themeFill="background1" w:themeFillShade="F2"/>
            <w:vAlign w:val="center"/>
          </w:tcPr>
          <w:p w14:paraId="50F23055" w14:textId="77777777" w:rsidR="00763AE7" w:rsidRDefault="00000000">
            <w:pPr>
              <w:spacing w:line="560" w:lineRule="exact"/>
              <w:jc w:val="center"/>
              <w:rPr>
                <w:rFonts w:ascii="宋体" w:eastAsia="宋体" w:hAnsi="宋体" w:cs="宋体"/>
                <w:b/>
                <w:bCs/>
              </w:rPr>
            </w:pPr>
            <w:r>
              <w:rPr>
                <w:rFonts w:ascii="宋体" w:eastAsia="宋体" w:hAnsi="宋体" w:cs="宋体" w:hint="eastAsia"/>
                <w:b/>
                <w:bCs/>
              </w:rPr>
              <w:t>序号</w:t>
            </w:r>
          </w:p>
        </w:tc>
        <w:tc>
          <w:tcPr>
            <w:tcW w:w="903" w:type="pct"/>
            <w:tcBorders>
              <w:top w:val="single" w:sz="12" w:space="0" w:color="auto"/>
              <w:bottom w:val="single" w:sz="2" w:space="0" w:color="auto"/>
            </w:tcBorders>
            <w:shd w:val="clear" w:color="auto" w:fill="F2F2F2" w:themeFill="background1" w:themeFillShade="F2"/>
            <w:vAlign w:val="center"/>
          </w:tcPr>
          <w:p w14:paraId="763516AD" w14:textId="77777777" w:rsidR="00763AE7" w:rsidRDefault="00000000">
            <w:pPr>
              <w:spacing w:line="560" w:lineRule="exact"/>
              <w:jc w:val="center"/>
              <w:rPr>
                <w:rFonts w:ascii="宋体" w:eastAsia="宋体" w:hAnsi="宋体" w:cs="宋体"/>
                <w:b/>
                <w:bCs/>
              </w:rPr>
            </w:pPr>
            <w:r>
              <w:rPr>
                <w:rFonts w:ascii="宋体" w:eastAsia="宋体" w:hAnsi="宋体" w:cs="宋体" w:hint="eastAsia"/>
                <w:b/>
                <w:bCs/>
              </w:rPr>
              <w:t>技术条款</w:t>
            </w:r>
          </w:p>
        </w:tc>
        <w:tc>
          <w:tcPr>
            <w:tcW w:w="1325" w:type="pct"/>
            <w:tcBorders>
              <w:top w:val="single" w:sz="12" w:space="0" w:color="auto"/>
              <w:bottom w:val="single" w:sz="2" w:space="0" w:color="auto"/>
            </w:tcBorders>
            <w:shd w:val="clear" w:color="auto" w:fill="F2F2F2" w:themeFill="background1" w:themeFillShade="F2"/>
            <w:vAlign w:val="center"/>
          </w:tcPr>
          <w:p w14:paraId="6DB3D6F7" w14:textId="77777777" w:rsidR="00763AE7" w:rsidRDefault="00000000">
            <w:pPr>
              <w:spacing w:line="560" w:lineRule="exact"/>
              <w:jc w:val="center"/>
              <w:rPr>
                <w:rFonts w:ascii="宋体" w:eastAsia="宋体" w:hAnsi="宋体" w:cs="宋体"/>
                <w:b/>
                <w:bCs/>
              </w:rPr>
            </w:pPr>
            <w:r>
              <w:rPr>
                <w:rFonts w:ascii="宋体" w:eastAsia="宋体" w:hAnsi="宋体" w:cs="宋体" w:hint="eastAsia"/>
                <w:b/>
                <w:bCs/>
              </w:rPr>
              <w:t>招标文件技术要求</w:t>
            </w:r>
          </w:p>
        </w:tc>
        <w:tc>
          <w:tcPr>
            <w:tcW w:w="1259" w:type="pct"/>
            <w:tcBorders>
              <w:top w:val="single" w:sz="12" w:space="0" w:color="auto"/>
              <w:bottom w:val="single" w:sz="2" w:space="0" w:color="auto"/>
            </w:tcBorders>
            <w:shd w:val="clear" w:color="auto" w:fill="F2F2F2" w:themeFill="background1" w:themeFillShade="F2"/>
            <w:vAlign w:val="center"/>
          </w:tcPr>
          <w:p w14:paraId="274AC621" w14:textId="77777777" w:rsidR="00763AE7" w:rsidRDefault="00000000">
            <w:pPr>
              <w:spacing w:line="560" w:lineRule="exact"/>
              <w:jc w:val="center"/>
              <w:rPr>
                <w:rFonts w:ascii="宋体" w:eastAsia="宋体" w:hAnsi="宋体" w:cs="宋体"/>
                <w:b/>
                <w:bCs/>
              </w:rPr>
            </w:pPr>
            <w:r>
              <w:rPr>
                <w:rFonts w:ascii="宋体" w:eastAsia="宋体" w:hAnsi="宋体" w:cs="宋体" w:hint="eastAsia"/>
                <w:b/>
                <w:bCs/>
              </w:rPr>
              <w:t>投标文件技术响应</w:t>
            </w:r>
          </w:p>
        </w:tc>
        <w:tc>
          <w:tcPr>
            <w:tcW w:w="645" w:type="pct"/>
            <w:tcBorders>
              <w:top w:val="single" w:sz="12" w:space="0" w:color="auto"/>
              <w:bottom w:val="single" w:sz="2" w:space="0" w:color="auto"/>
            </w:tcBorders>
            <w:shd w:val="clear" w:color="auto" w:fill="F2F2F2" w:themeFill="background1" w:themeFillShade="F2"/>
            <w:vAlign w:val="center"/>
          </w:tcPr>
          <w:p w14:paraId="7A9FB853" w14:textId="77777777" w:rsidR="00763AE7" w:rsidRDefault="00000000">
            <w:pPr>
              <w:spacing w:line="560" w:lineRule="exact"/>
              <w:jc w:val="center"/>
              <w:rPr>
                <w:rFonts w:ascii="宋体" w:eastAsia="宋体" w:hAnsi="宋体" w:cs="宋体"/>
                <w:b/>
                <w:bCs/>
              </w:rPr>
            </w:pPr>
            <w:r>
              <w:rPr>
                <w:rFonts w:ascii="宋体" w:eastAsia="宋体" w:hAnsi="宋体" w:cs="宋体" w:hint="eastAsia"/>
                <w:b/>
                <w:bCs/>
              </w:rPr>
              <w:t>响应说明</w:t>
            </w:r>
          </w:p>
        </w:tc>
        <w:tc>
          <w:tcPr>
            <w:tcW w:w="510" w:type="pct"/>
            <w:tcBorders>
              <w:top w:val="single" w:sz="12" w:space="0" w:color="auto"/>
              <w:bottom w:val="single" w:sz="2" w:space="0" w:color="auto"/>
            </w:tcBorders>
            <w:shd w:val="clear" w:color="auto" w:fill="F2F2F2" w:themeFill="background1" w:themeFillShade="F2"/>
            <w:vAlign w:val="center"/>
          </w:tcPr>
          <w:p w14:paraId="5C6F4E46" w14:textId="77777777" w:rsidR="00763AE7" w:rsidRDefault="00000000">
            <w:pPr>
              <w:spacing w:line="560" w:lineRule="exact"/>
              <w:jc w:val="center"/>
              <w:rPr>
                <w:rFonts w:ascii="宋体" w:eastAsia="宋体" w:hAnsi="宋体" w:cs="宋体"/>
                <w:b/>
                <w:bCs/>
              </w:rPr>
            </w:pPr>
            <w:r>
              <w:rPr>
                <w:rFonts w:ascii="宋体" w:eastAsia="宋体" w:hAnsi="宋体" w:cs="宋体" w:hint="eastAsia"/>
                <w:b/>
                <w:bCs/>
              </w:rPr>
              <w:t>偏离</w:t>
            </w:r>
          </w:p>
        </w:tc>
      </w:tr>
      <w:tr w:rsidR="00763AE7" w14:paraId="3C815188" w14:textId="77777777">
        <w:trPr>
          <w:trHeight w:val="737"/>
          <w:jc w:val="center"/>
        </w:trPr>
        <w:tc>
          <w:tcPr>
            <w:tcW w:w="355" w:type="pct"/>
            <w:tcBorders>
              <w:top w:val="single" w:sz="2" w:space="0" w:color="auto"/>
            </w:tcBorders>
            <w:vAlign w:val="center"/>
          </w:tcPr>
          <w:p w14:paraId="5C44F86D" w14:textId="77777777" w:rsidR="00763AE7" w:rsidRDefault="00763AE7">
            <w:pPr>
              <w:spacing w:line="560" w:lineRule="exact"/>
              <w:jc w:val="center"/>
              <w:rPr>
                <w:rFonts w:ascii="宋体" w:eastAsia="宋体" w:hAnsi="宋体" w:cs="宋体"/>
              </w:rPr>
            </w:pPr>
          </w:p>
        </w:tc>
        <w:tc>
          <w:tcPr>
            <w:tcW w:w="903" w:type="pct"/>
            <w:tcBorders>
              <w:top w:val="single" w:sz="2" w:space="0" w:color="auto"/>
            </w:tcBorders>
            <w:vAlign w:val="center"/>
          </w:tcPr>
          <w:p w14:paraId="5CFB512D" w14:textId="77777777" w:rsidR="00763AE7" w:rsidRDefault="00763AE7">
            <w:pPr>
              <w:spacing w:line="560" w:lineRule="exact"/>
              <w:jc w:val="center"/>
              <w:rPr>
                <w:rFonts w:ascii="宋体" w:eastAsia="宋体" w:hAnsi="宋体" w:cs="宋体"/>
              </w:rPr>
            </w:pPr>
          </w:p>
        </w:tc>
        <w:tc>
          <w:tcPr>
            <w:tcW w:w="1325" w:type="pct"/>
            <w:tcBorders>
              <w:top w:val="single" w:sz="2" w:space="0" w:color="auto"/>
            </w:tcBorders>
            <w:vAlign w:val="center"/>
          </w:tcPr>
          <w:p w14:paraId="3066148C" w14:textId="77777777" w:rsidR="00763AE7" w:rsidRDefault="00763AE7">
            <w:pPr>
              <w:spacing w:line="560" w:lineRule="exact"/>
              <w:jc w:val="center"/>
              <w:rPr>
                <w:rFonts w:ascii="宋体" w:eastAsia="宋体" w:hAnsi="宋体" w:cs="宋体"/>
              </w:rPr>
            </w:pPr>
          </w:p>
        </w:tc>
        <w:tc>
          <w:tcPr>
            <w:tcW w:w="1259" w:type="pct"/>
            <w:tcBorders>
              <w:top w:val="single" w:sz="2" w:space="0" w:color="auto"/>
            </w:tcBorders>
            <w:vAlign w:val="center"/>
          </w:tcPr>
          <w:p w14:paraId="572F1999" w14:textId="77777777" w:rsidR="00763AE7" w:rsidRDefault="00763AE7">
            <w:pPr>
              <w:spacing w:line="560" w:lineRule="exact"/>
              <w:jc w:val="center"/>
              <w:rPr>
                <w:rFonts w:ascii="宋体" w:eastAsia="宋体" w:hAnsi="宋体" w:cs="宋体"/>
              </w:rPr>
            </w:pPr>
          </w:p>
        </w:tc>
        <w:tc>
          <w:tcPr>
            <w:tcW w:w="645" w:type="pct"/>
            <w:tcBorders>
              <w:top w:val="single" w:sz="2" w:space="0" w:color="auto"/>
            </w:tcBorders>
            <w:vAlign w:val="center"/>
          </w:tcPr>
          <w:p w14:paraId="44F5DB26" w14:textId="77777777" w:rsidR="00763AE7" w:rsidRDefault="00763AE7">
            <w:pPr>
              <w:spacing w:line="560" w:lineRule="exact"/>
              <w:jc w:val="center"/>
              <w:rPr>
                <w:rFonts w:ascii="宋体" w:eastAsia="宋体" w:hAnsi="宋体" w:cs="宋体"/>
              </w:rPr>
            </w:pPr>
          </w:p>
        </w:tc>
        <w:tc>
          <w:tcPr>
            <w:tcW w:w="510" w:type="pct"/>
            <w:tcBorders>
              <w:top w:val="single" w:sz="2" w:space="0" w:color="auto"/>
            </w:tcBorders>
            <w:vAlign w:val="center"/>
          </w:tcPr>
          <w:p w14:paraId="26E50F1B" w14:textId="77777777" w:rsidR="00763AE7" w:rsidRDefault="00763AE7">
            <w:pPr>
              <w:spacing w:line="560" w:lineRule="exact"/>
              <w:jc w:val="center"/>
              <w:rPr>
                <w:rFonts w:ascii="宋体" w:eastAsia="宋体" w:hAnsi="宋体" w:cs="宋体"/>
              </w:rPr>
            </w:pPr>
          </w:p>
        </w:tc>
      </w:tr>
      <w:tr w:rsidR="00763AE7" w14:paraId="49168154" w14:textId="77777777">
        <w:trPr>
          <w:trHeight w:val="737"/>
          <w:jc w:val="center"/>
        </w:trPr>
        <w:tc>
          <w:tcPr>
            <w:tcW w:w="355" w:type="pct"/>
            <w:vAlign w:val="center"/>
          </w:tcPr>
          <w:p w14:paraId="48219643" w14:textId="77777777" w:rsidR="00763AE7" w:rsidRDefault="00763AE7">
            <w:pPr>
              <w:spacing w:line="560" w:lineRule="exact"/>
              <w:jc w:val="center"/>
              <w:rPr>
                <w:rFonts w:ascii="宋体" w:eastAsia="宋体" w:hAnsi="宋体" w:cs="宋体"/>
              </w:rPr>
            </w:pPr>
          </w:p>
        </w:tc>
        <w:tc>
          <w:tcPr>
            <w:tcW w:w="903" w:type="pct"/>
            <w:vAlign w:val="center"/>
          </w:tcPr>
          <w:p w14:paraId="4B8E6999" w14:textId="77777777" w:rsidR="00763AE7" w:rsidRDefault="00763AE7">
            <w:pPr>
              <w:spacing w:line="560" w:lineRule="exact"/>
              <w:jc w:val="center"/>
              <w:rPr>
                <w:rFonts w:ascii="宋体" w:eastAsia="宋体" w:hAnsi="宋体" w:cs="宋体"/>
              </w:rPr>
            </w:pPr>
          </w:p>
        </w:tc>
        <w:tc>
          <w:tcPr>
            <w:tcW w:w="1325" w:type="pct"/>
            <w:vAlign w:val="center"/>
          </w:tcPr>
          <w:p w14:paraId="3175E395" w14:textId="77777777" w:rsidR="00763AE7" w:rsidRDefault="00763AE7">
            <w:pPr>
              <w:spacing w:line="560" w:lineRule="exact"/>
              <w:jc w:val="center"/>
              <w:rPr>
                <w:rFonts w:ascii="宋体" w:eastAsia="宋体" w:hAnsi="宋体" w:cs="宋体"/>
              </w:rPr>
            </w:pPr>
          </w:p>
        </w:tc>
        <w:tc>
          <w:tcPr>
            <w:tcW w:w="1259" w:type="pct"/>
            <w:vAlign w:val="center"/>
          </w:tcPr>
          <w:p w14:paraId="12A88C2B" w14:textId="77777777" w:rsidR="00763AE7" w:rsidRDefault="00763AE7">
            <w:pPr>
              <w:spacing w:line="560" w:lineRule="exact"/>
              <w:jc w:val="center"/>
              <w:rPr>
                <w:rFonts w:ascii="宋体" w:eastAsia="宋体" w:hAnsi="宋体" w:cs="宋体"/>
              </w:rPr>
            </w:pPr>
          </w:p>
        </w:tc>
        <w:tc>
          <w:tcPr>
            <w:tcW w:w="645" w:type="pct"/>
            <w:vAlign w:val="center"/>
          </w:tcPr>
          <w:p w14:paraId="67161A92" w14:textId="77777777" w:rsidR="00763AE7" w:rsidRDefault="00763AE7">
            <w:pPr>
              <w:spacing w:line="560" w:lineRule="exact"/>
              <w:jc w:val="center"/>
              <w:rPr>
                <w:rFonts w:ascii="宋体" w:eastAsia="宋体" w:hAnsi="宋体" w:cs="宋体"/>
              </w:rPr>
            </w:pPr>
          </w:p>
        </w:tc>
        <w:tc>
          <w:tcPr>
            <w:tcW w:w="510" w:type="pct"/>
            <w:vAlign w:val="center"/>
          </w:tcPr>
          <w:p w14:paraId="560641C8" w14:textId="77777777" w:rsidR="00763AE7" w:rsidRDefault="00763AE7">
            <w:pPr>
              <w:spacing w:line="560" w:lineRule="exact"/>
              <w:jc w:val="center"/>
              <w:rPr>
                <w:rFonts w:ascii="宋体" w:eastAsia="宋体" w:hAnsi="宋体" w:cs="宋体"/>
              </w:rPr>
            </w:pPr>
          </w:p>
        </w:tc>
      </w:tr>
      <w:tr w:rsidR="00763AE7" w14:paraId="2E2F6F18" w14:textId="77777777">
        <w:trPr>
          <w:trHeight w:val="737"/>
          <w:jc w:val="center"/>
        </w:trPr>
        <w:tc>
          <w:tcPr>
            <w:tcW w:w="355" w:type="pct"/>
            <w:vAlign w:val="center"/>
          </w:tcPr>
          <w:p w14:paraId="7F6C4E07" w14:textId="77777777" w:rsidR="00763AE7" w:rsidRDefault="00763AE7">
            <w:pPr>
              <w:spacing w:line="560" w:lineRule="exact"/>
              <w:jc w:val="center"/>
              <w:rPr>
                <w:rFonts w:ascii="宋体" w:eastAsia="宋体" w:hAnsi="宋体" w:cs="宋体"/>
              </w:rPr>
            </w:pPr>
          </w:p>
        </w:tc>
        <w:tc>
          <w:tcPr>
            <w:tcW w:w="903" w:type="pct"/>
            <w:vAlign w:val="center"/>
          </w:tcPr>
          <w:p w14:paraId="78FA4C90" w14:textId="77777777" w:rsidR="00763AE7" w:rsidRDefault="00763AE7">
            <w:pPr>
              <w:spacing w:line="560" w:lineRule="exact"/>
              <w:jc w:val="center"/>
              <w:rPr>
                <w:rFonts w:ascii="宋体" w:eastAsia="宋体" w:hAnsi="宋体" w:cs="宋体"/>
              </w:rPr>
            </w:pPr>
          </w:p>
        </w:tc>
        <w:tc>
          <w:tcPr>
            <w:tcW w:w="1325" w:type="pct"/>
            <w:vAlign w:val="center"/>
          </w:tcPr>
          <w:p w14:paraId="3558316A" w14:textId="77777777" w:rsidR="00763AE7" w:rsidRDefault="00763AE7">
            <w:pPr>
              <w:spacing w:line="560" w:lineRule="exact"/>
              <w:jc w:val="center"/>
              <w:rPr>
                <w:rFonts w:ascii="宋体" w:eastAsia="宋体" w:hAnsi="宋体" w:cs="宋体"/>
              </w:rPr>
            </w:pPr>
          </w:p>
        </w:tc>
        <w:tc>
          <w:tcPr>
            <w:tcW w:w="1259" w:type="pct"/>
            <w:vAlign w:val="center"/>
          </w:tcPr>
          <w:p w14:paraId="136C8827" w14:textId="77777777" w:rsidR="00763AE7" w:rsidRDefault="00763AE7">
            <w:pPr>
              <w:spacing w:line="560" w:lineRule="exact"/>
              <w:jc w:val="center"/>
              <w:rPr>
                <w:rFonts w:ascii="宋体" w:eastAsia="宋体" w:hAnsi="宋体" w:cs="宋体"/>
              </w:rPr>
            </w:pPr>
          </w:p>
        </w:tc>
        <w:tc>
          <w:tcPr>
            <w:tcW w:w="645" w:type="pct"/>
            <w:vAlign w:val="center"/>
          </w:tcPr>
          <w:p w14:paraId="45AFEF13" w14:textId="77777777" w:rsidR="00763AE7" w:rsidRDefault="00763AE7">
            <w:pPr>
              <w:spacing w:line="560" w:lineRule="exact"/>
              <w:jc w:val="center"/>
              <w:rPr>
                <w:rFonts w:ascii="宋体" w:eastAsia="宋体" w:hAnsi="宋体" w:cs="宋体"/>
              </w:rPr>
            </w:pPr>
          </w:p>
        </w:tc>
        <w:tc>
          <w:tcPr>
            <w:tcW w:w="510" w:type="pct"/>
            <w:vAlign w:val="center"/>
          </w:tcPr>
          <w:p w14:paraId="09737A81" w14:textId="77777777" w:rsidR="00763AE7" w:rsidRDefault="00763AE7">
            <w:pPr>
              <w:spacing w:line="560" w:lineRule="exact"/>
              <w:jc w:val="center"/>
              <w:rPr>
                <w:rFonts w:ascii="宋体" w:eastAsia="宋体" w:hAnsi="宋体" w:cs="宋体"/>
              </w:rPr>
            </w:pPr>
          </w:p>
        </w:tc>
      </w:tr>
      <w:tr w:rsidR="00763AE7" w14:paraId="23B78A2F" w14:textId="77777777">
        <w:trPr>
          <w:trHeight w:val="737"/>
          <w:jc w:val="center"/>
        </w:trPr>
        <w:tc>
          <w:tcPr>
            <w:tcW w:w="355" w:type="pct"/>
            <w:vAlign w:val="center"/>
          </w:tcPr>
          <w:p w14:paraId="6CC5C974" w14:textId="77777777" w:rsidR="00763AE7" w:rsidRDefault="00763AE7">
            <w:pPr>
              <w:spacing w:line="560" w:lineRule="exact"/>
              <w:jc w:val="center"/>
              <w:rPr>
                <w:rFonts w:ascii="宋体" w:eastAsia="宋体" w:hAnsi="宋体" w:cs="宋体"/>
              </w:rPr>
            </w:pPr>
          </w:p>
        </w:tc>
        <w:tc>
          <w:tcPr>
            <w:tcW w:w="903" w:type="pct"/>
            <w:vAlign w:val="center"/>
          </w:tcPr>
          <w:p w14:paraId="7ACE49E5" w14:textId="77777777" w:rsidR="00763AE7" w:rsidRDefault="00763AE7">
            <w:pPr>
              <w:spacing w:line="560" w:lineRule="exact"/>
              <w:jc w:val="center"/>
              <w:rPr>
                <w:rFonts w:ascii="宋体" w:eastAsia="宋体" w:hAnsi="宋体" w:cs="宋体"/>
              </w:rPr>
            </w:pPr>
          </w:p>
        </w:tc>
        <w:tc>
          <w:tcPr>
            <w:tcW w:w="1325" w:type="pct"/>
            <w:vAlign w:val="center"/>
          </w:tcPr>
          <w:p w14:paraId="56F5BF9D" w14:textId="77777777" w:rsidR="00763AE7" w:rsidRDefault="00763AE7">
            <w:pPr>
              <w:spacing w:line="560" w:lineRule="exact"/>
              <w:jc w:val="center"/>
              <w:rPr>
                <w:rFonts w:ascii="宋体" w:eastAsia="宋体" w:hAnsi="宋体" w:cs="宋体"/>
              </w:rPr>
            </w:pPr>
          </w:p>
        </w:tc>
        <w:tc>
          <w:tcPr>
            <w:tcW w:w="1259" w:type="pct"/>
            <w:vAlign w:val="center"/>
          </w:tcPr>
          <w:p w14:paraId="2CC4D9C1" w14:textId="77777777" w:rsidR="00763AE7" w:rsidRDefault="00763AE7">
            <w:pPr>
              <w:spacing w:line="560" w:lineRule="exact"/>
              <w:jc w:val="center"/>
              <w:rPr>
                <w:rFonts w:ascii="宋体" w:eastAsia="宋体" w:hAnsi="宋体" w:cs="宋体"/>
              </w:rPr>
            </w:pPr>
          </w:p>
        </w:tc>
        <w:tc>
          <w:tcPr>
            <w:tcW w:w="645" w:type="pct"/>
            <w:vAlign w:val="center"/>
          </w:tcPr>
          <w:p w14:paraId="16E29449" w14:textId="77777777" w:rsidR="00763AE7" w:rsidRDefault="00763AE7">
            <w:pPr>
              <w:spacing w:line="560" w:lineRule="exact"/>
              <w:jc w:val="center"/>
              <w:rPr>
                <w:rFonts w:ascii="宋体" w:eastAsia="宋体" w:hAnsi="宋体" w:cs="宋体"/>
              </w:rPr>
            </w:pPr>
          </w:p>
        </w:tc>
        <w:tc>
          <w:tcPr>
            <w:tcW w:w="510" w:type="pct"/>
            <w:vAlign w:val="center"/>
          </w:tcPr>
          <w:p w14:paraId="0D5F7FD3" w14:textId="77777777" w:rsidR="00763AE7" w:rsidRDefault="00763AE7">
            <w:pPr>
              <w:spacing w:line="560" w:lineRule="exact"/>
              <w:jc w:val="center"/>
              <w:rPr>
                <w:rFonts w:ascii="宋体" w:eastAsia="宋体" w:hAnsi="宋体" w:cs="宋体"/>
              </w:rPr>
            </w:pPr>
          </w:p>
        </w:tc>
      </w:tr>
      <w:tr w:rsidR="00763AE7" w14:paraId="22D6C782" w14:textId="77777777">
        <w:trPr>
          <w:trHeight w:val="737"/>
          <w:jc w:val="center"/>
        </w:trPr>
        <w:tc>
          <w:tcPr>
            <w:tcW w:w="355" w:type="pct"/>
            <w:vAlign w:val="center"/>
          </w:tcPr>
          <w:p w14:paraId="533D0052" w14:textId="77777777" w:rsidR="00763AE7" w:rsidRDefault="00763AE7">
            <w:pPr>
              <w:spacing w:line="560" w:lineRule="exact"/>
              <w:jc w:val="center"/>
              <w:rPr>
                <w:rFonts w:ascii="宋体" w:eastAsia="宋体" w:hAnsi="宋体" w:cs="宋体"/>
              </w:rPr>
            </w:pPr>
          </w:p>
        </w:tc>
        <w:tc>
          <w:tcPr>
            <w:tcW w:w="903" w:type="pct"/>
            <w:vAlign w:val="center"/>
          </w:tcPr>
          <w:p w14:paraId="66421C0F" w14:textId="77777777" w:rsidR="00763AE7" w:rsidRDefault="00763AE7">
            <w:pPr>
              <w:spacing w:line="560" w:lineRule="exact"/>
              <w:jc w:val="center"/>
              <w:rPr>
                <w:rFonts w:ascii="宋体" w:eastAsia="宋体" w:hAnsi="宋体" w:cs="宋体"/>
              </w:rPr>
            </w:pPr>
          </w:p>
        </w:tc>
        <w:tc>
          <w:tcPr>
            <w:tcW w:w="1325" w:type="pct"/>
            <w:vAlign w:val="center"/>
          </w:tcPr>
          <w:p w14:paraId="113B563A" w14:textId="77777777" w:rsidR="00763AE7" w:rsidRDefault="00763AE7">
            <w:pPr>
              <w:spacing w:line="560" w:lineRule="exact"/>
              <w:jc w:val="center"/>
              <w:rPr>
                <w:rFonts w:ascii="宋体" w:eastAsia="宋体" w:hAnsi="宋体" w:cs="宋体"/>
              </w:rPr>
            </w:pPr>
          </w:p>
        </w:tc>
        <w:tc>
          <w:tcPr>
            <w:tcW w:w="1259" w:type="pct"/>
            <w:vAlign w:val="center"/>
          </w:tcPr>
          <w:p w14:paraId="2C679C54" w14:textId="77777777" w:rsidR="00763AE7" w:rsidRDefault="00763AE7">
            <w:pPr>
              <w:spacing w:line="560" w:lineRule="exact"/>
              <w:jc w:val="center"/>
              <w:rPr>
                <w:rFonts w:ascii="宋体" w:eastAsia="宋体" w:hAnsi="宋体" w:cs="宋体"/>
              </w:rPr>
            </w:pPr>
          </w:p>
        </w:tc>
        <w:tc>
          <w:tcPr>
            <w:tcW w:w="645" w:type="pct"/>
            <w:vAlign w:val="center"/>
          </w:tcPr>
          <w:p w14:paraId="1DE51145" w14:textId="77777777" w:rsidR="00763AE7" w:rsidRDefault="00763AE7">
            <w:pPr>
              <w:spacing w:line="560" w:lineRule="exact"/>
              <w:jc w:val="center"/>
              <w:rPr>
                <w:rFonts w:ascii="宋体" w:eastAsia="宋体" w:hAnsi="宋体" w:cs="宋体"/>
              </w:rPr>
            </w:pPr>
          </w:p>
        </w:tc>
        <w:tc>
          <w:tcPr>
            <w:tcW w:w="510" w:type="pct"/>
            <w:vAlign w:val="center"/>
          </w:tcPr>
          <w:p w14:paraId="77D433DE" w14:textId="77777777" w:rsidR="00763AE7" w:rsidRDefault="00763AE7">
            <w:pPr>
              <w:spacing w:line="560" w:lineRule="exact"/>
              <w:jc w:val="center"/>
              <w:rPr>
                <w:rFonts w:ascii="宋体" w:eastAsia="宋体" w:hAnsi="宋体" w:cs="宋体"/>
              </w:rPr>
            </w:pPr>
          </w:p>
        </w:tc>
      </w:tr>
      <w:tr w:rsidR="00763AE7" w14:paraId="4EFEBEE7" w14:textId="77777777">
        <w:trPr>
          <w:trHeight w:val="737"/>
          <w:jc w:val="center"/>
        </w:trPr>
        <w:tc>
          <w:tcPr>
            <w:tcW w:w="355" w:type="pct"/>
            <w:vAlign w:val="center"/>
          </w:tcPr>
          <w:p w14:paraId="24B08372" w14:textId="77777777" w:rsidR="00763AE7" w:rsidRDefault="00763AE7">
            <w:pPr>
              <w:spacing w:line="560" w:lineRule="exact"/>
              <w:jc w:val="center"/>
              <w:rPr>
                <w:rFonts w:ascii="宋体" w:eastAsia="宋体" w:hAnsi="宋体" w:cs="宋体"/>
              </w:rPr>
            </w:pPr>
          </w:p>
        </w:tc>
        <w:tc>
          <w:tcPr>
            <w:tcW w:w="903" w:type="pct"/>
            <w:vAlign w:val="center"/>
          </w:tcPr>
          <w:p w14:paraId="22AF6F41" w14:textId="77777777" w:rsidR="00763AE7" w:rsidRDefault="00763AE7">
            <w:pPr>
              <w:spacing w:line="560" w:lineRule="exact"/>
              <w:jc w:val="center"/>
              <w:rPr>
                <w:rFonts w:ascii="宋体" w:eastAsia="宋体" w:hAnsi="宋体" w:cs="宋体"/>
              </w:rPr>
            </w:pPr>
          </w:p>
        </w:tc>
        <w:tc>
          <w:tcPr>
            <w:tcW w:w="1325" w:type="pct"/>
            <w:vAlign w:val="center"/>
          </w:tcPr>
          <w:p w14:paraId="3F4BC4FD" w14:textId="77777777" w:rsidR="00763AE7" w:rsidRDefault="00763AE7">
            <w:pPr>
              <w:spacing w:line="560" w:lineRule="exact"/>
              <w:jc w:val="center"/>
              <w:rPr>
                <w:rFonts w:ascii="宋体" w:eastAsia="宋体" w:hAnsi="宋体" w:cs="宋体"/>
              </w:rPr>
            </w:pPr>
          </w:p>
        </w:tc>
        <w:tc>
          <w:tcPr>
            <w:tcW w:w="1259" w:type="pct"/>
            <w:vAlign w:val="center"/>
          </w:tcPr>
          <w:p w14:paraId="58D0F679" w14:textId="77777777" w:rsidR="00763AE7" w:rsidRDefault="00763AE7">
            <w:pPr>
              <w:spacing w:line="560" w:lineRule="exact"/>
              <w:jc w:val="center"/>
              <w:rPr>
                <w:rFonts w:ascii="宋体" w:eastAsia="宋体" w:hAnsi="宋体" w:cs="宋体"/>
              </w:rPr>
            </w:pPr>
          </w:p>
        </w:tc>
        <w:tc>
          <w:tcPr>
            <w:tcW w:w="645" w:type="pct"/>
            <w:vAlign w:val="center"/>
          </w:tcPr>
          <w:p w14:paraId="638C749E" w14:textId="77777777" w:rsidR="00763AE7" w:rsidRDefault="00763AE7">
            <w:pPr>
              <w:spacing w:line="560" w:lineRule="exact"/>
              <w:jc w:val="center"/>
              <w:rPr>
                <w:rFonts w:ascii="宋体" w:eastAsia="宋体" w:hAnsi="宋体" w:cs="宋体"/>
              </w:rPr>
            </w:pPr>
          </w:p>
        </w:tc>
        <w:tc>
          <w:tcPr>
            <w:tcW w:w="510" w:type="pct"/>
            <w:vAlign w:val="center"/>
          </w:tcPr>
          <w:p w14:paraId="1E62CA7C" w14:textId="77777777" w:rsidR="00763AE7" w:rsidRDefault="00763AE7">
            <w:pPr>
              <w:spacing w:line="560" w:lineRule="exact"/>
              <w:jc w:val="center"/>
              <w:rPr>
                <w:rFonts w:ascii="宋体" w:eastAsia="宋体" w:hAnsi="宋体" w:cs="宋体"/>
              </w:rPr>
            </w:pPr>
          </w:p>
        </w:tc>
      </w:tr>
      <w:tr w:rsidR="00763AE7" w14:paraId="437E4477" w14:textId="77777777">
        <w:trPr>
          <w:trHeight w:val="737"/>
          <w:jc w:val="center"/>
        </w:trPr>
        <w:tc>
          <w:tcPr>
            <w:tcW w:w="355" w:type="pct"/>
            <w:vAlign w:val="center"/>
          </w:tcPr>
          <w:p w14:paraId="1DEE852D" w14:textId="77777777" w:rsidR="00763AE7" w:rsidRDefault="00000000">
            <w:pPr>
              <w:spacing w:line="560" w:lineRule="exact"/>
              <w:jc w:val="center"/>
              <w:rPr>
                <w:rFonts w:ascii="宋体" w:eastAsia="宋体" w:hAnsi="宋体" w:cs="宋体"/>
              </w:rPr>
            </w:pPr>
            <w:r>
              <w:rPr>
                <w:rFonts w:ascii="宋体" w:eastAsia="宋体" w:hAnsi="宋体" w:cs="宋体" w:hint="eastAsia"/>
              </w:rPr>
              <w:t>备注</w:t>
            </w:r>
          </w:p>
        </w:tc>
        <w:tc>
          <w:tcPr>
            <w:tcW w:w="4644" w:type="pct"/>
            <w:gridSpan w:val="5"/>
            <w:vAlign w:val="center"/>
          </w:tcPr>
          <w:p w14:paraId="6277E058" w14:textId="77777777" w:rsidR="00763AE7" w:rsidRDefault="00000000">
            <w:pPr>
              <w:spacing w:line="560" w:lineRule="exact"/>
              <w:jc w:val="both"/>
              <w:rPr>
                <w:rFonts w:ascii="宋体" w:eastAsia="宋体" w:hAnsi="宋体" w:cs="宋体"/>
              </w:rPr>
            </w:pPr>
            <w:r>
              <w:rPr>
                <w:rFonts w:ascii="宋体" w:eastAsia="宋体" w:hAnsi="宋体" w:cs="宋体" w:hint="eastAsia"/>
              </w:rPr>
              <w:t>1．对“</w:t>
            </w:r>
            <w:r>
              <w:rPr>
                <w:rFonts w:ascii="宋体" w:eastAsia="宋体" w:hAnsi="宋体" w:cs="宋体" w:hint="eastAsia"/>
                <w:b/>
                <w:bCs/>
              </w:rPr>
              <w:t>第三章 招标内容及要求</w:t>
            </w:r>
            <w:r>
              <w:rPr>
                <w:rFonts w:ascii="宋体" w:eastAsia="宋体" w:hAnsi="宋体" w:cs="宋体" w:hint="eastAsia"/>
              </w:rPr>
              <w:t>”中的技术要求做出响应。</w:t>
            </w:r>
          </w:p>
          <w:p w14:paraId="2BE6775F" w14:textId="77777777" w:rsidR="00763AE7" w:rsidRDefault="00000000">
            <w:pPr>
              <w:spacing w:line="560" w:lineRule="exact"/>
              <w:jc w:val="both"/>
              <w:rPr>
                <w:rFonts w:ascii="宋体" w:eastAsia="宋体" w:hAnsi="宋体" w:cs="宋体"/>
              </w:rPr>
            </w:pPr>
            <w:r>
              <w:rPr>
                <w:rFonts w:ascii="宋体" w:eastAsia="宋体" w:hAnsi="宋体" w:cs="宋体" w:hint="eastAsia"/>
              </w:rPr>
              <w:t>2．响应说明按实际响应情况填写“优于”、“响应”、“不响应”。</w:t>
            </w:r>
          </w:p>
        </w:tc>
      </w:tr>
    </w:tbl>
    <w:p w14:paraId="5E15519C" w14:textId="77777777" w:rsidR="00763AE7" w:rsidRDefault="00000000">
      <w:pPr>
        <w:spacing w:line="560" w:lineRule="exact"/>
        <w:ind w:firstLineChars="200" w:firstLine="482"/>
        <w:jc w:val="both"/>
        <w:rPr>
          <w:rFonts w:ascii="宋体" w:eastAsia="宋体" w:hAnsi="宋体" w:cs="宋体"/>
        </w:rPr>
      </w:pPr>
      <w:r>
        <w:rPr>
          <w:rFonts w:ascii="宋体" w:eastAsia="宋体" w:hAnsi="宋体" w:cs="宋体" w:hint="eastAsia"/>
          <w:b/>
          <w:bCs/>
        </w:rPr>
        <w:t>注：如无偏差，供应商不需要填表，但应声明：“本投标文件完全响应招标文件所有技术条款的要求，无偏离。</w:t>
      </w:r>
      <w:r>
        <w:rPr>
          <w:rFonts w:ascii="宋体" w:eastAsia="宋体" w:hAnsi="宋体" w:cs="宋体" w:hint="eastAsia"/>
        </w:rPr>
        <w:t>”</w:t>
      </w:r>
    </w:p>
    <w:p w14:paraId="72E8B957" w14:textId="77777777" w:rsidR="00763AE7" w:rsidRDefault="00000000">
      <w:pPr>
        <w:spacing w:line="560" w:lineRule="exact"/>
        <w:ind w:firstLineChars="1107" w:firstLine="2657"/>
        <w:jc w:val="right"/>
        <w:rPr>
          <w:rFonts w:ascii="宋体" w:eastAsia="宋体" w:hAnsi="宋体" w:cs="宋体"/>
        </w:rPr>
      </w:pPr>
      <w:r>
        <w:rPr>
          <w:rFonts w:ascii="宋体" w:eastAsia="宋体" w:hAnsi="宋体" w:cs="宋体" w:hint="eastAsia"/>
        </w:rPr>
        <w:t>供应商：（供应商全称并加盖公章）</w:t>
      </w:r>
    </w:p>
    <w:p w14:paraId="651B3F7B" w14:textId="77777777" w:rsidR="00763AE7" w:rsidRDefault="00000000">
      <w:pPr>
        <w:spacing w:line="560" w:lineRule="exact"/>
        <w:ind w:firstLineChars="1107" w:firstLine="2657"/>
        <w:jc w:val="right"/>
        <w:rPr>
          <w:rFonts w:ascii="宋体" w:eastAsia="宋体" w:hAnsi="宋体" w:cs="宋体"/>
        </w:rPr>
      </w:pPr>
      <w:r>
        <w:rPr>
          <w:rFonts w:ascii="宋体" w:eastAsia="宋体" w:hAnsi="宋体" w:cs="宋体" w:hint="eastAsia"/>
        </w:rPr>
        <w:t>日  期：    年  月  日</w:t>
      </w:r>
    </w:p>
    <w:p w14:paraId="615F3BB5" w14:textId="77777777" w:rsidR="00763AE7" w:rsidRDefault="00763AE7">
      <w:pPr>
        <w:spacing w:line="560" w:lineRule="exact"/>
        <w:ind w:firstLineChars="200" w:firstLine="480"/>
        <w:jc w:val="right"/>
        <w:rPr>
          <w:rFonts w:ascii="宋体" w:eastAsia="宋体" w:hAnsi="宋体" w:cs="宋体"/>
        </w:rPr>
      </w:pPr>
    </w:p>
    <w:p w14:paraId="1D82696B" w14:textId="77777777" w:rsidR="00763AE7" w:rsidRDefault="00763AE7">
      <w:pPr>
        <w:spacing w:line="560" w:lineRule="exact"/>
        <w:ind w:firstLineChars="200" w:firstLine="480"/>
        <w:jc w:val="right"/>
        <w:rPr>
          <w:rFonts w:ascii="宋体" w:eastAsia="宋体" w:hAnsi="宋体" w:cs="宋体"/>
        </w:rPr>
      </w:pPr>
    </w:p>
    <w:p w14:paraId="2F12FF78" w14:textId="77777777" w:rsidR="00763AE7" w:rsidRDefault="00000000">
      <w:pPr>
        <w:rPr>
          <w:rFonts w:ascii="宋体" w:eastAsia="宋体" w:hAnsi="宋体" w:cs="宋体"/>
        </w:rPr>
      </w:pPr>
      <w:r>
        <w:rPr>
          <w:rFonts w:ascii="宋体" w:eastAsia="宋体" w:hAnsi="宋体" w:cs="宋体" w:hint="eastAsia"/>
        </w:rPr>
        <w:br w:type="page"/>
      </w:r>
    </w:p>
    <w:p w14:paraId="06DF7105" w14:textId="77777777" w:rsidR="00763AE7" w:rsidRDefault="00000000">
      <w:pPr>
        <w:spacing w:line="360" w:lineRule="auto"/>
        <w:ind w:firstLineChars="200" w:firstLine="480"/>
        <w:jc w:val="both"/>
        <w:outlineLvl w:val="3"/>
        <w:rPr>
          <w:rFonts w:ascii="宋体" w:eastAsia="宋体" w:hAnsi="宋体" w:cs="宋体"/>
          <w:szCs w:val="32"/>
        </w:rPr>
      </w:pPr>
      <w:r>
        <w:rPr>
          <w:rFonts w:ascii="宋体" w:eastAsia="宋体" w:hAnsi="宋体" w:cs="宋体" w:hint="eastAsia"/>
          <w:szCs w:val="32"/>
        </w:rPr>
        <w:lastRenderedPageBreak/>
        <w:t>附：技术（服务）响应方案</w:t>
      </w:r>
    </w:p>
    <w:p w14:paraId="44FF78CD" w14:textId="77777777" w:rsidR="00763AE7" w:rsidRDefault="00000000">
      <w:pPr>
        <w:spacing w:line="360" w:lineRule="auto"/>
        <w:ind w:firstLineChars="200" w:firstLine="480"/>
        <w:jc w:val="both"/>
        <w:rPr>
          <w:rFonts w:ascii="宋体" w:eastAsia="宋体" w:hAnsi="宋体" w:cs="宋体"/>
          <w:szCs w:val="32"/>
        </w:rPr>
      </w:pPr>
      <w:r>
        <w:rPr>
          <w:rFonts w:ascii="宋体" w:eastAsia="宋体" w:hAnsi="宋体" w:cs="宋体" w:hint="eastAsia"/>
          <w:szCs w:val="32"/>
        </w:rPr>
        <w:t>根据本项目“第二章 供应商须知”中的〖评审要素及分值一览表〗提供。</w:t>
      </w:r>
    </w:p>
    <w:p w14:paraId="17CA1BDA" w14:textId="77777777" w:rsidR="00763AE7" w:rsidRDefault="00000000">
      <w:pPr>
        <w:spacing w:line="360" w:lineRule="auto"/>
        <w:rPr>
          <w:rFonts w:ascii="宋体" w:hAnsi="宋体" w:cs="宋体"/>
        </w:rPr>
      </w:pPr>
      <w:r>
        <w:rPr>
          <w:rFonts w:ascii="宋体" w:hAnsi="宋体" w:cs="宋体" w:hint="eastAsia"/>
        </w:rPr>
        <w:t>（1）考古发掘土方施工方案</w:t>
      </w:r>
    </w:p>
    <w:p w14:paraId="3F9B49B2" w14:textId="77777777" w:rsidR="00763AE7" w:rsidRDefault="00000000">
      <w:pPr>
        <w:spacing w:line="360" w:lineRule="auto"/>
        <w:rPr>
          <w:rFonts w:ascii="宋体" w:hAnsi="宋体" w:cs="宋体"/>
        </w:rPr>
      </w:pPr>
      <w:r>
        <w:rPr>
          <w:rFonts w:ascii="宋体" w:hAnsi="宋体" w:cs="宋体" w:hint="eastAsia"/>
        </w:rPr>
        <w:t>（2）服务质量保证措施</w:t>
      </w:r>
    </w:p>
    <w:p w14:paraId="436700CA" w14:textId="77777777" w:rsidR="00763AE7" w:rsidRDefault="00000000">
      <w:pPr>
        <w:spacing w:line="360" w:lineRule="auto"/>
        <w:rPr>
          <w:rFonts w:ascii="宋体" w:hAnsi="宋体" w:cs="宋体"/>
        </w:rPr>
      </w:pPr>
      <w:r>
        <w:rPr>
          <w:rFonts w:ascii="宋体" w:hAnsi="宋体" w:cs="宋体" w:hint="eastAsia"/>
        </w:rPr>
        <w:t>（3）进度计划保证措施</w:t>
      </w:r>
    </w:p>
    <w:p w14:paraId="61961807" w14:textId="77777777" w:rsidR="00763AE7" w:rsidRDefault="00000000">
      <w:pPr>
        <w:spacing w:line="360" w:lineRule="auto"/>
        <w:rPr>
          <w:rFonts w:ascii="宋体" w:hAnsi="宋体" w:cs="宋体"/>
        </w:rPr>
      </w:pPr>
      <w:r>
        <w:rPr>
          <w:rFonts w:ascii="宋体" w:hAnsi="宋体" w:cs="宋体" w:hint="eastAsia"/>
        </w:rPr>
        <w:t>（4）应急预案措施</w:t>
      </w:r>
    </w:p>
    <w:p w14:paraId="5624ABCB" w14:textId="77777777" w:rsidR="00763AE7" w:rsidRDefault="00000000">
      <w:pPr>
        <w:spacing w:line="360" w:lineRule="auto"/>
        <w:jc w:val="both"/>
        <w:rPr>
          <w:rFonts w:ascii="宋体" w:hAnsi="宋体" w:cs="宋体"/>
        </w:rPr>
      </w:pPr>
      <w:r>
        <w:rPr>
          <w:rFonts w:ascii="宋体" w:hAnsi="宋体" w:cs="宋体" w:hint="eastAsia"/>
        </w:rPr>
        <w:t>（5）安全保障方案</w:t>
      </w:r>
    </w:p>
    <w:p w14:paraId="57DF701F" w14:textId="77777777" w:rsidR="00763AE7" w:rsidRDefault="00000000">
      <w:pPr>
        <w:spacing w:line="360" w:lineRule="auto"/>
        <w:jc w:val="both"/>
        <w:rPr>
          <w:rFonts w:ascii="宋体" w:hAnsi="宋体" w:cs="宋体"/>
        </w:rPr>
      </w:pPr>
      <w:r>
        <w:rPr>
          <w:rFonts w:ascii="宋体" w:hAnsi="宋体" w:cs="宋体" w:hint="eastAsia"/>
        </w:rPr>
        <w:t>（6）拟投入本项目劳务工具设备配备</w:t>
      </w:r>
    </w:p>
    <w:p w14:paraId="31DD4C40" w14:textId="77777777" w:rsidR="00763AE7" w:rsidRDefault="00000000">
      <w:pPr>
        <w:rPr>
          <w:rFonts w:ascii="仿宋" w:eastAsia="仿宋" w:hAnsi="仿宋"/>
          <w:sz w:val="32"/>
          <w:szCs w:val="32"/>
        </w:rPr>
      </w:pPr>
      <w:r>
        <w:rPr>
          <w:rFonts w:ascii="仿宋" w:eastAsia="仿宋" w:hAnsi="仿宋"/>
          <w:sz w:val="32"/>
          <w:szCs w:val="32"/>
        </w:rPr>
        <w:br w:type="page"/>
      </w:r>
    </w:p>
    <w:p w14:paraId="11C2F7D0" w14:textId="77777777" w:rsidR="00763AE7" w:rsidRDefault="00000000">
      <w:pPr>
        <w:pStyle w:val="23"/>
        <w:spacing w:before="210" w:after="210"/>
        <w:ind w:firstLine="562"/>
        <w:jc w:val="left"/>
        <w:outlineLvl w:val="2"/>
        <w:rPr>
          <w:rFonts w:ascii="宋体" w:eastAsia="宋体" w:hAnsi="宋体" w:cs="宋体"/>
          <w:sz w:val="28"/>
          <w:szCs w:val="28"/>
          <w:lang w:val="zh-CN"/>
        </w:rPr>
      </w:pPr>
      <w:r>
        <w:rPr>
          <w:rFonts w:ascii="宋体" w:eastAsia="宋体" w:hAnsi="宋体" w:cs="宋体" w:hint="eastAsia"/>
          <w:sz w:val="28"/>
          <w:szCs w:val="28"/>
        </w:rPr>
        <w:lastRenderedPageBreak/>
        <w:t>（二）商务要求偏离表</w:t>
      </w:r>
    </w:p>
    <w:tbl>
      <w:tblPr>
        <w:tblW w:w="4997"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678"/>
        <w:gridCol w:w="1719"/>
        <w:gridCol w:w="2521"/>
        <w:gridCol w:w="2396"/>
        <w:gridCol w:w="1197"/>
        <w:gridCol w:w="1003"/>
      </w:tblGrid>
      <w:tr w:rsidR="00763AE7" w14:paraId="7BB75A7F" w14:textId="77777777">
        <w:trPr>
          <w:trHeight w:val="737"/>
          <w:jc w:val="center"/>
        </w:trPr>
        <w:tc>
          <w:tcPr>
            <w:tcW w:w="356" w:type="pct"/>
            <w:tcBorders>
              <w:top w:val="single" w:sz="12" w:space="0" w:color="auto"/>
              <w:bottom w:val="single" w:sz="2" w:space="0" w:color="auto"/>
            </w:tcBorders>
            <w:shd w:val="clear" w:color="auto" w:fill="F2F2F2" w:themeFill="background1" w:themeFillShade="F2"/>
            <w:vAlign w:val="center"/>
          </w:tcPr>
          <w:p w14:paraId="7FA9A1C1" w14:textId="77777777" w:rsidR="00763AE7" w:rsidRDefault="00000000">
            <w:pPr>
              <w:spacing w:line="560" w:lineRule="exact"/>
              <w:jc w:val="center"/>
              <w:rPr>
                <w:rFonts w:ascii="宋体" w:eastAsia="宋体" w:hAnsi="宋体" w:cs="宋体"/>
                <w:b/>
                <w:bCs/>
              </w:rPr>
            </w:pPr>
            <w:r>
              <w:rPr>
                <w:rFonts w:ascii="宋体" w:eastAsia="宋体" w:hAnsi="宋体" w:cs="宋体" w:hint="eastAsia"/>
                <w:b/>
                <w:bCs/>
              </w:rPr>
              <w:t>序号</w:t>
            </w:r>
          </w:p>
        </w:tc>
        <w:tc>
          <w:tcPr>
            <w:tcW w:w="903" w:type="pct"/>
            <w:tcBorders>
              <w:top w:val="single" w:sz="12" w:space="0" w:color="auto"/>
              <w:bottom w:val="single" w:sz="2" w:space="0" w:color="auto"/>
            </w:tcBorders>
            <w:shd w:val="clear" w:color="auto" w:fill="F2F2F2" w:themeFill="background1" w:themeFillShade="F2"/>
            <w:vAlign w:val="center"/>
          </w:tcPr>
          <w:p w14:paraId="29AF55FC" w14:textId="77777777" w:rsidR="00763AE7" w:rsidRDefault="00000000">
            <w:pPr>
              <w:spacing w:line="560" w:lineRule="exact"/>
              <w:jc w:val="center"/>
              <w:rPr>
                <w:rFonts w:ascii="宋体" w:eastAsia="宋体" w:hAnsi="宋体" w:cs="宋体"/>
                <w:b/>
                <w:bCs/>
              </w:rPr>
            </w:pPr>
            <w:r>
              <w:rPr>
                <w:rFonts w:ascii="宋体" w:eastAsia="宋体" w:hAnsi="宋体" w:cs="宋体" w:hint="eastAsia"/>
                <w:b/>
                <w:bCs/>
              </w:rPr>
              <w:t>商务条款</w:t>
            </w:r>
          </w:p>
        </w:tc>
        <w:tc>
          <w:tcPr>
            <w:tcW w:w="1325" w:type="pct"/>
            <w:tcBorders>
              <w:top w:val="single" w:sz="12" w:space="0" w:color="auto"/>
              <w:bottom w:val="single" w:sz="2" w:space="0" w:color="auto"/>
            </w:tcBorders>
            <w:shd w:val="clear" w:color="auto" w:fill="F2F2F2" w:themeFill="background1" w:themeFillShade="F2"/>
            <w:vAlign w:val="center"/>
          </w:tcPr>
          <w:p w14:paraId="46827B8A" w14:textId="77777777" w:rsidR="00763AE7" w:rsidRDefault="00000000">
            <w:pPr>
              <w:spacing w:line="560" w:lineRule="exact"/>
              <w:jc w:val="center"/>
              <w:rPr>
                <w:rFonts w:ascii="宋体" w:eastAsia="宋体" w:hAnsi="宋体" w:cs="宋体"/>
                <w:b/>
                <w:bCs/>
              </w:rPr>
            </w:pPr>
            <w:r>
              <w:rPr>
                <w:rFonts w:ascii="宋体" w:eastAsia="宋体" w:hAnsi="宋体" w:cs="宋体" w:hint="eastAsia"/>
                <w:b/>
                <w:bCs/>
              </w:rPr>
              <w:t>招标文件商务要求</w:t>
            </w:r>
          </w:p>
        </w:tc>
        <w:tc>
          <w:tcPr>
            <w:tcW w:w="1259" w:type="pct"/>
            <w:tcBorders>
              <w:top w:val="single" w:sz="12" w:space="0" w:color="auto"/>
              <w:bottom w:val="single" w:sz="2" w:space="0" w:color="auto"/>
            </w:tcBorders>
            <w:shd w:val="clear" w:color="auto" w:fill="F2F2F2" w:themeFill="background1" w:themeFillShade="F2"/>
            <w:vAlign w:val="center"/>
          </w:tcPr>
          <w:p w14:paraId="16CA328E" w14:textId="77777777" w:rsidR="00763AE7" w:rsidRDefault="00000000">
            <w:pPr>
              <w:spacing w:line="560" w:lineRule="exact"/>
              <w:jc w:val="center"/>
              <w:rPr>
                <w:rFonts w:ascii="宋体" w:eastAsia="宋体" w:hAnsi="宋体" w:cs="宋体"/>
                <w:b/>
                <w:bCs/>
              </w:rPr>
            </w:pPr>
            <w:r>
              <w:rPr>
                <w:rFonts w:ascii="宋体" w:eastAsia="宋体" w:hAnsi="宋体" w:cs="宋体" w:hint="eastAsia"/>
                <w:b/>
                <w:bCs/>
              </w:rPr>
              <w:t>投标文件商务响应</w:t>
            </w:r>
          </w:p>
        </w:tc>
        <w:tc>
          <w:tcPr>
            <w:tcW w:w="629" w:type="pct"/>
            <w:tcBorders>
              <w:top w:val="single" w:sz="12" w:space="0" w:color="auto"/>
              <w:bottom w:val="single" w:sz="2" w:space="0" w:color="auto"/>
            </w:tcBorders>
            <w:shd w:val="clear" w:color="auto" w:fill="F2F2F2" w:themeFill="background1" w:themeFillShade="F2"/>
            <w:vAlign w:val="center"/>
          </w:tcPr>
          <w:p w14:paraId="660227C2" w14:textId="77777777" w:rsidR="00763AE7" w:rsidRDefault="00000000">
            <w:pPr>
              <w:spacing w:line="560" w:lineRule="exact"/>
              <w:jc w:val="center"/>
              <w:rPr>
                <w:rFonts w:ascii="宋体" w:eastAsia="宋体" w:hAnsi="宋体" w:cs="宋体"/>
                <w:b/>
                <w:bCs/>
              </w:rPr>
            </w:pPr>
            <w:r>
              <w:rPr>
                <w:rFonts w:ascii="宋体" w:eastAsia="宋体" w:hAnsi="宋体" w:cs="宋体" w:hint="eastAsia"/>
                <w:b/>
                <w:bCs/>
              </w:rPr>
              <w:t>响应说明</w:t>
            </w:r>
          </w:p>
        </w:tc>
        <w:tc>
          <w:tcPr>
            <w:tcW w:w="525" w:type="pct"/>
            <w:tcBorders>
              <w:top w:val="single" w:sz="12" w:space="0" w:color="auto"/>
              <w:bottom w:val="single" w:sz="2" w:space="0" w:color="auto"/>
            </w:tcBorders>
            <w:shd w:val="clear" w:color="auto" w:fill="F2F2F2" w:themeFill="background1" w:themeFillShade="F2"/>
            <w:vAlign w:val="center"/>
          </w:tcPr>
          <w:p w14:paraId="7BBC23D3" w14:textId="77777777" w:rsidR="00763AE7" w:rsidRDefault="00000000">
            <w:pPr>
              <w:spacing w:line="560" w:lineRule="exact"/>
              <w:jc w:val="center"/>
              <w:rPr>
                <w:rFonts w:ascii="宋体" w:eastAsia="宋体" w:hAnsi="宋体" w:cs="宋体"/>
                <w:b/>
                <w:bCs/>
              </w:rPr>
            </w:pPr>
            <w:r>
              <w:rPr>
                <w:rFonts w:ascii="宋体" w:eastAsia="宋体" w:hAnsi="宋体" w:cs="宋体" w:hint="eastAsia"/>
                <w:b/>
                <w:bCs/>
              </w:rPr>
              <w:t>偏离</w:t>
            </w:r>
          </w:p>
        </w:tc>
      </w:tr>
      <w:tr w:rsidR="00763AE7" w14:paraId="053FB1AB" w14:textId="77777777">
        <w:trPr>
          <w:trHeight w:val="737"/>
          <w:jc w:val="center"/>
        </w:trPr>
        <w:tc>
          <w:tcPr>
            <w:tcW w:w="356" w:type="pct"/>
            <w:tcBorders>
              <w:top w:val="single" w:sz="2" w:space="0" w:color="auto"/>
            </w:tcBorders>
            <w:vAlign w:val="center"/>
          </w:tcPr>
          <w:p w14:paraId="4417BC4A" w14:textId="77777777" w:rsidR="00763AE7" w:rsidRDefault="00763AE7">
            <w:pPr>
              <w:spacing w:line="560" w:lineRule="exact"/>
              <w:jc w:val="center"/>
              <w:rPr>
                <w:rFonts w:ascii="宋体" w:eastAsia="宋体" w:hAnsi="宋体" w:cs="宋体"/>
              </w:rPr>
            </w:pPr>
          </w:p>
        </w:tc>
        <w:tc>
          <w:tcPr>
            <w:tcW w:w="903" w:type="pct"/>
            <w:tcBorders>
              <w:top w:val="single" w:sz="2" w:space="0" w:color="auto"/>
            </w:tcBorders>
            <w:vAlign w:val="center"/>
          </w:tcPr>
          <w:p w14:paraId="5D9F29FD" w14:textId="77777777" w:rsidR="00763AE7" w:rsidRDefault="00763AE7">
            <w:pPr>
              <w:spacing w:line="560" w:lineRule="exact"/>
              <w:jc w:val="center"/>
              <w:rPr>
                <w:rFonts w:ascii="宋体" w:eastAsia="宋体" w:hAnsi="宋体" w:cs="宋体"/>
              </w:rPr>
            </w:pPr>
          </w:p>
        </w:tc>
        <w:tc>
          <w:tcPr>
            <w:tcW w:w="1325" w:type="pct"/>
            <w:tcBorders>
              <w:top w:val="single" w:sz="2" w:space="0" w:color="auto"/>
            </w:tcBorders>
            <w:vAlign w:val="center"/>
          </w:tcPr>
          <w:p w14:paraId="3E1AB736" w14:textId="77777777" w:rsidR="00763AE7" w:rsidRDefault="00763AE7">
            <w:pPr>
              <w:spacing w:line="560" w:lineRule="exact"/>
              <w:jc w:val="center"/>
              <w:rPr>
                <w:rFonts w:ascii="宋体" w:eastAsia="宋体" w:hAnsi="宋体" w:cs="宋体"/>
              </w:rPr>
            </w:pPr>
          </w:p>
        </w:tc>
        <w:tc>
          <w:tcPr>
            <w:tcW w:w="1259" w:type="pct"/>
            <w:tcBorders>
              <w:top w:val="single" w:sz="2" w:space="0" w:color="auto"/>
            </w:tcBorders>
            <w:vAlign w:val="center"/>
          </w:tcPr>
          <w:p w14:paraId="21F36677" w14:textId="77777777" w:rsidR="00763AE7" w:rsidRDefault="00763AE7">
            <w:pPr>
              <w:spacing w:line="560" w:lineRule="exact"/>
              <w:jc w:val="center"/>
              <w:rPr>
                <w:rFonts w:ascii="宋体" w:eastAsia="宋体" w:hAnsi="宋体" w:cs="宋体"/>
              </w:rPr>
            </w:pPr>
          </w:p>
        </w:tc>
        <w:tc>
          <w:tcPr>
            <w:tcW w:w="629" w:type="pct"/>
            <w:tcBorders>
              <w:top w:val="single" w:sz="2" w:space="0" w:color="auto"/>
            </w:tcBorders>
            <w:vAlign w:val="center"/>
          </w:tcPr>
          <w:p w14:paraId="11AEA086" w14:textId="77777777" w:rsidR="00763AE7" w:rsidRDefault="00763AE7">
            <w:pPr>
              <w:spacing w:line="560" w:lineRule="exact"/>
              <w:jc w:val="center"/>
              <w:rPr>
                <w:rFonts w:ascii="宋体" w:eastAsia="宋体" w:hAnsi="宋体" w:cs="宋体"/>
              </w:rPr>
            </w:pPr>
          </w:p>
        </w:tc>
        <w:tc>
          <w:tcPr>
            <w:tcW w:w="525" w:type="pct"/>
            <w:tcBorders>
              <w:top w:val="single" w:sz="2" w:space="0" w:color="auto"/>
            </w:tcBorders>
            <w:vAlign w:val="center"/>
          </w:tcPr>
          <w:p w14:paraId="7350FE7B" w14:textId="77777777" w:rsidR="00763AE7" w:rsidRDefault="00763AE7">
            <w:pPr>
              <w:spacing w:line="560" w:lineRule="exact"/>
              <w:jc w:val="center"/>
              <w:rPr>
                <w:rFonts w:ascii="宋体" w:eastAsia="宋体" w:hAnsi="宋体" w:cs="宋体"/>
              </w:rPr>
            </w:pPr>
          </w:p>
        </w:tc>
      </w:tr>
      <w:tr w:rsidR="00763AE7" w14:paraId="2F1BB413" w14:textId="77777777">
        <w:trPr>
          <w:trHeight w:val="737"/>
          <w:jc w:val="center"/>
        </w:trPr>
        <w:tc>
          <w:tcPr>
            <w:tcW w:w="356" w:type="pct"/>
            <w:vAlign w:val="center"/>
          </w:tcPr>
          <w:p w14:paraId="778F9FB2" w14:textId="77777777" w:rsidR="00763AE7" w:rsidRDefault="00763AE7">
            <w:pPr>
              <w:spacing w:line="560" w:lineRule="exact"/>
              <w:jc w:val="center"/>
              <w:rPr>
                <w:rFonts w:ascii="宋体" w:eastAsia="宋体" w:hAnsi="宋体" w:cs="宋体"/>
              </w:rPr>
            </w:pPr>
          </w:p>
        </w:tc>
        <w:tc>
          <w:tcPr>
            <w:tcW w:w="903" w:type="pct"/>
            <w:vAlign w:val="center"/>
          </w:tcPr>
          <w:p w14:paraId="5BEE60CE" w14:textId="77777777" w:rsidR="00763AE7" w:rsidRDefault="00763AE7">
            <w:pPr>
              <w:spacing w:line="560" w:lineRule="exact"/>
              <w:jc w:val="center"/>
              <w:rPr>
                <w:rFonts w:ascii="宋体" w:eastAsia="宋体" w:hAnsi="宋体" w:cs="宋体"/>
              </w:rPr>
            </w:pPr>
          </w:p>
        </w:tc>
        <w:tc>
          <w:tcPr>
            <w:tcW w:w="1325" w:type="pct"/>
            <w:vAlign w:val="center"/>
          </w:tcPr>
          <w:p w14:paraId="6304A376" w14:textId="77777777" w:rsidR="00763AE7" w:rsidRDefault="00763AE7">
            <w:pPr>
              <w:spacing w:line="560" w:lineRule="exact"/>
              <w:jc w:val="center"/>
              <w:rPr>
                <w:rFonts w:ascii="宋体" w:eastAsia="宋体" w:hAnsi="宋体" w:cs="宋体"/>
              </w:rPr>
            </w:pPr>
          </w:p>
        </w:tc>
        <w:tc>
          <w:tcPr>
            <w:tcW w:w="1259" w:type="pct"/>
            <w:vAlign w:val="center"/>
          </w:tcPr>
          <w:p w14:paraId="43FFE3E6" w14:textId="77777777" w:rsidR="00763AE7" w:rsidRDefault="00763AE7">
            <w:pPr>
              <w:spacing w:line="560" w:lineRule="exact"/>
              <w:jc w:val="center"/>
              <w:rPr>
                <w:rFonts w:ascii="宋体" w:eastAsia="宋体" w:hAnsi="宋体" w:cs="宋体"/>
              </w:rPr>
            </w:pPr>
          </w:p>
        </w:tc>
        <w:tc>
          <w:tcPr>
            <w:tcW w:w="629" w:type="pct"/>
            <w:vAlign w:val="center"/>
          </w:tcPr>
          <w:p w14:paraId="4AD6B5F6" w14:textId="77777777" w:rsidR="00763AE7" w:rsidRDefault="00763AE7">
            <w:pPr>
              <w:spacing w:line="560" w:lineRule="exact"/>
              <w:jc w:val="center"/>
              <w:rPr>
                <w:rFonts w:ascii="宋体" w:eastAsia="宋体" w:hAnsi="宋体" w:cs="宋体"/>
              </w:rPr>
            </w:pPr>
          </w:p>
        </w:tc>
        <w:tc>
          <w:tcPr>
            <w:tcW w:w="525" w:type="pct"/>
            <w:vAlign w:val="center"/>
          </w:tcPr>
          <w:p w14:paraId="2A0F7C2E" w14:textId="77777777" w:rsidR="00763AE7" w:rsidRDefault="00763AE7">
            <w:pPr>
              <w:spacing w:line="560" w:lineRule="exact"/>
              <w:jc w:val="center"/>
              <w:rPr>
                <w:rFonts w:ascii="宋体" w:eastAsia="宋体" w:hAnsi="宋体" w:cs="宋体"/>
              </w:rPr>
            </w:pPr>
          </w:p>
        </w:tc>
      </w:tr>
      <w:tr w:rsidR="00763AE7" w14:paraId="2FDAA90B" w14:textId="77777777">
        <w:trPr>
          <w:trHeight w:val="737"/>
          <w:jc w:val="center"/>
        </w:trPr>
        <w:tc>
          <w:tcPr>
            <w:tcW w:w="356" w:type="pct"/>
            <w:vAlign w:val="center"/>
          </w:tcPr>
          <w:p w14:paraId="54D7FBB1" w14:textId="77777777" w:rsidR="00763AE7" w:rsidRDefault="00763AE7">
            <w:pPr>
              <w:spacing w:line="560" w:lineRule="exact"/>
              <w:jc w:val="center"/>
              <w:rPr>
                <w:rFonts w:ascii="宋体" w:eastAsia="宋体" w:hAnsi="宋体" w:cs="宋体"/>
              </w:rPr>
            </w:pPr>
          </w:p>
        </w:tc>
        <w:tc>
          <w:tcPr>
            <w:tcW w:w="903" w:type="pct"/>
            <w:vAlign w:val="center"/>
          </w:tcPr>
          <w:p w14:paraId="7CDF9761" w14:textId="77777777" w:rsidR="00763AE7" w:rsidRDefault="00763AE7">
            <w:pPr>
              <w:spacing w:line="560" w:lineRule="exact"/>
              <w:jc w:val="center"/>
              <w:rPr>
                <w:rFonts w:ascii="宋体" w:eastAsia="宋体" w:hAnsi="宋体" w:cs="宋体"/>
              </w:rPr>
            </w:pPr>
          </w:p>
        </w:tc>
        <w:tc>
          <w:tcPr>
            <w:tcW w:w="1325" w:type="pct"/>
            <w:vAlign w:val="center"/>
          </w:tcPr>
          <w:p w14:paraId="28BF5B87" w14:textId="77777777" w:rsidR="00763AE7" w:rsidRDefault="00763AE7">
            <w:pPr>
              <w:spacing w:line="560" w:lineRule="exact"/>
              <w:jc w:val="center"/>
              <w:rPr>
                <w:rFonts w:ascii="宋体" w:eastAsia="宋体" w:hAnsi="宋体" w:cs="宋体"/>
              </w:rPr>
            </w:pPr>
          </w:p>
        </w:tc>
        <w:tc>
          <w:tcPr>
            <w:tcW w:w="1259" w:type="pct"/>
            <w:vAlign w:val="center"/>
          </w:tcPr>
          <w:p w14:paraId="5027041D" w14:textId="77777777" w:rsidR="00763AE7" w:rsidRDefault="00763AE7">
            <w:pPr>
              <w:spacing w:line="560" w:lineRule="exact"/>
              <w:jc w:val="center"/>
              <w:rPr>
                <w:rFonts w:ascii="宋体" w:eastAsia="宋体" w:hAnsi="宋体" w:cs="宋体"/>
              </w:rPr>
            </w:pPr>
          </w:p>
        </w:tc>
        <w:tc>
          <w:tcPr>
            <w:tcW w:w="629" w:type="pct"/>
            <w:vAlign w:val="center"/>
          </w:tcPr>
          <w:p w14:paraId="03D59D9D" w14:textId="77777777" w:rsidR="00763AE7" w:rsidRDefault="00763AE7">
            <w:pPr>
              <w:spacing w:line="560" w:lineRule="exact"/>
              <w:jc w:val="center"/>
              <w:rPr>
                <w:rFonts w:ascii="宋体" w:eastAsia="宋体" w:hAnsi="宋体" w:cs="宋体"/>
              </w:rPr>
            </w:pPr>
          </w:p>
        </w:tc>
        <w:tc>
          <w:tcPr>
            <w:tcW w:w="525" w:type="pct"/>
            <w:vAlign w:val="center"/>
          </w:tcPr>
          <w:p w14:paraId="350C31AE" w14:textId="77777777" w:rsidR="00763AE7" w:rsidRDefault="00763AE7">
            <w:pPr>
              <w:spacing w:line="560" w:lineRule="exact"/>
              <w:jc w:val="center"/>
              <w:rPr>
                <w:rFonts w:ascii="宋体" w:eastAsia="宋体" w:hAnsi="宋体" w:cs="宋体"/>
              </w:rPr>
            </w:pPr>
          </w:p>
        </w:tc>
      </w:tr>
      <w:tr w:rsidR="00763AE7" w14:paraId="6026CCAA" w14:textId="77777777">
        <w:trPr>
          <w:trHeight w:val="737"/>
          <w:jc w:val="center"/>
        </w:trPr>
        <w:tc>
          <w:tcPr>
            <w:tcW w:w="356" w:type="pct"/>
            <w:vAlign w:val="center"/>
          </w:tcPr>
          <w:p w14:paraId="7293D3C0" w14:textId="77777777" w:rsidR="00763AE7" w:rsidRDefault="00763AE7">
            <w:pPr>
              <w:spacing w:line="560" w:lineRule="exact"/>
              <w:jc w:val="center"/>
              <w:rPr>
                <w:rFonts w:ascii="宋体" w:eastAsia="宋体" w:hAnsi="宋体" w:cs="宋体"/>
              </w:rPr>
            </w:pPr>
          </w:p>
        </w:tc>
        <w:tc>
          <w:tcPr>
            <w:tcW w:w="903" w:type="pct"/>
            <w:vAlign w:val="center"/>
          </w:tcPr>
          <w:p w14:paraId="2C2F54E7" w14:textId="77777777" w:rsidR="00763AE7" w:rsidRDefault="00763AE7">
            <w:pPr>
              <w:spacing w:line="560" w:lineRule="exact"/>
              <w:jc w:val="center"/>
              <w:rPr>
                <w:rFonts w:ascii="宋体" w:eastAsia="宋体" w:hAnsi="宋体" w:cs="宋体"/>
              </w:rPr>
            </w:pPr>
          </w:p>
        </w:tc>
        <w:tc>
          <w:tcPr>
            <w:tcW w:w="1325" w:type="pct"/>
            <w:vAlign w:val="center"/>
          </w:tcPr>
          <w:p w14:paraId="2ED8E7FA" w14:textId="77777777" w:rsidR="00763AE7" w:rsidRDefault="00763AE7">
            <w:pPr>
              <w:spacing w:line="560" w:lineRule="exact"/>
              <w:jc w:val="center"/>
              <w:rPr>
                <w:rFonts w:ascii="宋体" w:eastAsia="宋体" w:hAnsi="宋体" w:cs="宋体"/>
              </w:rPr>
            </w:pPr>
          </w:p>
        </w:tc>
        <w:tc>
          <w:tcPr>
            <w:tcW w:w="1259" w:type="pct"/>
            <w:vAlign w:val="center"/>
          </w:tcPr>
          <w:p w14:paraId="5248354A" w14:textId="77777777" w:rsidR="00763AE7" w:rsidRDefault="00763AE7">
            <w:pPr>
              <w:spacing w:line="560" w:lineRule="exact"/>
              <w:jc w:val="center"/>
              <w:rPr>
                <w:rFonts w:ascii="宋体" w:eastAsia="宋体" w:hAnsi="宋体" w:cs="宋体"/>
              </w:rPr>
            </w:pPr>
          </w:p>
        </w:tc>
        <w:tc>
          <w:tcPr>
            <w:tcW w:w="629" w:type="pct"/>
            <w:vAlign w:val="center"/>
          </w:tcPr>
          <w:p w14:paraId="37313F0F" w14:textId="77777777" w:rsidR="00763AE7" w:rsidRDefault="00763AE7">
            <w:pPr>
              <w:spacing w:line="560" w:lineRule="exact"/>
              <w:jc w:val="center"/>
              <w:rPr>
                <w:rFonts w:ascii="宋体" w:eastAsia="宋体" w:hAnsi="宋体" w:cs="宋体"/>
              </w:rPr>
            </w:pPr>
          </w:p>
        </w:tc>
        <w:tc>
          <w:tcPr>
            <w:tcW w:w="525" w:type="pct"/>
            <w:vAlign w:val="center"/>
          </w:tcPr>
          <w:p w14:paraId="774D00DB" w14:textId="77777777" w:rsidR="00763AE7" w:rsidRDefault="00763AE7">
            <w:pPr>
              <w:spacing w:line="560" w:lineRule="exact"/>
              <w:jc w:val="center"/>
              <w:rPr>
                <w:rFonts w:ascii="宋体" w:eastAsia="宋体" w:hAnsi="宋体" w:cs="宋体"/>
              </w:rPr>
            </w:pPr>
          </w:p>
        </w:tc>
      </w:tr>
      <w:tr w:rsidR="00763AE7" w14:paraId="1DB65D39" w14:textId="77777777">
        <w:trPr>
          <w:trHeight w:val="737"/>
          <w:jc w:val="center"/>
        </w:trPr>
        <w:tc>
          <w:tcPr>
            <w:tcW w:w="356" w:type="pct"/>
            <w:vAlign w:val="center"/>
          </w:tcPr>
          <w:p w14:paraId="4B868061" w14:textId="77777777" w:rsidR="00763AE7" w:rsidRDefault="00763AE7">
            <w:pPr>
              <w:spacing w:line="560" w:lineRule="exact"/>
              <w:jc w:val="center"/>
              <w:rPr>
                <w:rFonts w:ascii="宋体" w:eastAsia="宋体" w:hAnsi="宋体" w:cs="宋体"/>
              </w:rPr>
            </w:pPr>
          </w:p>
        </w:tc>
        <w:tc>
          <w:tcPr>
            <w:tcW w:w="903" w:type="pct"/>
            <w:vAlign w:val="center"/>
          </w:tcPr>
          <w:p w14:paraId="01F7F54A" w14:textId="77777777" w:rsidR="00763AE7" w:rsidRDefault="00763AE7">
            <w:pPr>
              <w:spacing w:line="560" w:lineRule="exact"/>
              <w:jc w:val="center"/>
              <w:rPr>
                <w:rFonts w:ascii="宋体" w:eastAsia="宋体" w:hAnsi="宋体" w:cs="宋体"/>
              </w:rPr>
            </w:pPr>
          </w:p>
        </w:tc>
        <w:tc>
          <w:tcPr>
            <w:tcW w:w="1325" w:type="pct"/>
            <w:vAlign w:val="center"/>
          </w:tcPr>
          <w:p w14:paraId="2089C883" w14:textId="77777777" w:rsidR="00763AE7" w:rsidRDefault="00763AE7">
            <w:pPr>
              <w:spacing w:line="560" w:lineRule="exact"/>
              <w:jc w:val="center"/>
              <w:rPr>
                <w:rFonts w:ascii="宋体" w:eastAsia="宋体" w:hAnsi="宋体" w:cs="宋体"/>
              </w:rPr>
            </w:pPr>
          </w:p>
        </w:tc>
        <w:tc>
          <w:tcPr>
            <w:tcW w:w="1259" w:type="pct"/>
            <w:vAlign w:val="center"/>
          </w:tcPr>
          <w:p w14:paraId="60DE1F02" w14:textId="77777777" w:rsidR="00763AE7" w:rsidRDefault="00763AE7">
            <w:pPr>
              <w:spacing w:line="560" w:lineRule="exact"/>
              <w:jc w:val="center"/>
              <w:rPr>
                <w:rFonts w:ascii="宋体" w:eastAsia="宋体" w:hAnsi="宋体" w:cs="宋体"/>
              </w:rPr>
            </w:pPr>
          </w:p>
        </w:tc>
        <w:tc>
          <w:tcPr>
            <w:tcW w:w="629" w:type="pct"/>
            <w:vAlign w:val="center"/>
          </w:tcPr>
          <w:p w14:paraId="44588344" w14:textId="77777777" w:rsidR="00763AE7" w:rsidRDefault="00763AE7">
            <w:pPr>
              <w:spacing w:line="560" w:lineRule="exact"/>
              <w:jc w:val="center"/>
              <w:rPr>
                <w:rFonts w:ascii="宋体" w:eastAsia="宋体" w:hAnsi="宋体" w:cs="宋体"/>
              </w:rPr>
            </w:pPr>
          </w:p>
        </w:tc>
        <w:tc>
          <w:tcPr>
            <w:tcW w:w="525" w:type="pct"/>
            <w:vAlign w:val="center"/>
          </w:tcPr>
          <w:p w14:paraId="12B0A4FE" w14:textId="77777777" w:rsidR="00763AE7" w:rsidRDefault="00763AE7">
            <w:pPr>
              <w:spacing w:line="560" w:lineRule="exact"/>
              <w:jc w:val="center"/>
              <w:rPr>
                <w:rFonts w:ascii="宋体" w:eastAsia="宋体" w:hAnsi="宋体" w:cs="宋体"/>
              </w:rPr>
            </w:pPr>
          </w:p>
        </w:tc>
      </w:tr>
      <w:tr w:rsidR="00763AE7" w14:paraId="2705AE3A" w14:textId="77777777">
        <w:trPr>
          <w:trHeight w:val="737"/>
          <w:jc w:val="center"/>
        </w:trPr>
        <w:tc>
          <w:tcPr>
            <w:tcW w:w="356" w:type="pct"/>
            <w:vAlign w:val="center"/>
          </w:tcPr>
          <w:p w14:paraId="782308FA" w14:textId="77777777" w:rsidR="00763AE7" w:rsidRDefault="00763AE7">
            <w:pPr>
              <w:spacing w:line="560" w:lineRule="exact"/>
              <w:jc w:val="center"/>
              <w:rPr>
                <w:rFonts w:ascii="宋体" w:eastAsia="宋体" w:hAnsi="宋体" w:cs="宋体"/>
              </w:rPr>
            </w:pPr>
          </w:p>
        </w:tc>
        <w:tc>
          <w:tcPr>
            <w:tcW w:w="903" w:type="pct"/>
            <w:vAlign w:val="center"/>
          </w:tcPr>
          <w:p w14:paraId="731C64A4" w14:textId="77777777" w:rsidR="00763AE7" w:rsidRDefault="00763AE7">
            <w:pPr>
              <w:spacing w:line="560" w:lineRule="exact"/>
              <w:jc w:val="center"/>
              <w:rPr>
                <w:rFonts w:ascii="宋体" w:eastAsia="宋体" w:hAnsi="宋体" w:cs="宋体"/>
              </w:rPr>
            </w:pPr>
          </w:p>
        </w:tc>
        <w:tc>
          <w:tcPr>
            <w:tcW w:w="1325" w:type="pct"/>
            <w:vAlign w:val="center"/>
          </w:tcPr>
          <w:p w14:paraId="234DD14E" w14:textId="77777777" w:rsidR="00763AE7" w:rsidRDefault="00763AE7">
            <w:pPr>
              <w:spacing w:line="560" w:lineRule="exact"/>
              <w:jc w:val="center"/>
              <w:rPr>
                <w:rFonts w:ascii="宋体" w:eastAsia="宋体" w:hAnsi="宋体" w:cs="宋体"/>
              </w:rPr>
            </w:pPr>
          </w:p>
        </w:tc>
        <w:tc>
          <w:tcPr>
            <w:tcW w:w="1259" w:type="pct"/>
            <w:vAlign w:val="center"/>
          </w:tcPr>
          <w:p w14:paraId="7B635C33" w14:textId="77777777" w:rsidR="00763AE7" w:rsidRDefault="00763AE7">
            <w:pPr>
              <w:spacing w:line="560" w:lineRule="exact"/>
              <w:jc w:val="center"/>
              <w:rPr>
                <w:rFonts w:ascii="宋体" w:eastAsia="宋体" w:hAnsi="宋体" w:cs="宋体"/>
              </w:rPr>
            </w:pPr>
          </w:p>
        </w:tc>
        <w:tc>
          <w:tcPr>
            <w:tcW w:w="629" w:type="pct"/>
            <w:vAlign w:val="center"/>
          </w:tcPr>
          <w:p w14:paraId="2DD4F994" w14:textId="77777777" w:rsidR="00763AE7" w:rsidRDefault="00763AE7">
            <w:pPr>
              <w:spacing w:line="560" w:lineRule="exact"/>
              <w:jc w:val="center"/>
              <w:rPr>
                <w:rFonts w:ascii="宋体" w:eastAsia="宋体" w:hAnsi="宋体" w:cs="宋体"/>
              </w:rPr>
            </w:pPr>
          </w:p>
        </w:tc>
        <w:tc>
          <w:tcPr>
            <w:tcW w:w="525" w:type="pct"/>
            <w:vAlign w:val="center"/>
          </w:tcPr>
          <w:p w14:paraId="5E776FB7" w14:textId="77777777" w:rsidR="00763AE7" w:rsidRDefault="00763AE7">
            <w:pPr>
              <w:spacing w:line="560" w:lineRule="exact"/>
              <w:jc w:val="center"/>
              <w:rPr>
                <w:rFonts w:ascii="宋体" w:eastAsia="宋体" w:hAnsi="宋体" w:cs="宋体"/>
              </w:rPr>
            </w:pPr>
          </w:p>
        </w:tc>
      </w:tr>
      <w:tr w:rsidR="00763AE7" w14:paraId="79213097" w14:textId="77777777">
        <w:trPr>
          <w:trHeight w:val="737"/>
          <w:jc w:val="center"/>
        </w:trPr>
        <w:tc>
          <w:tcPr>
            <w:tcW w:w="356" w:type="pct"/>
            <w:vAlign w:val="center"/>
          </w:tcPr>
          <w:p w14:paraId="1FF9AC62" w14:textId="77777777" w:rsidR="00763AE7" w:rsidRDefault="00000000">
            <w:pPr>
              <w:spacing w:line="560" w:lineRule="exact"/>
              <w:jc w:val="center"/>
              <w:rPr>
                <w:rFonts w:ascii="宋体" w:eastAsia="宋体" w:hAnsi="宋体" w:cs="宋体"/>
              </w:rPr>
            </w:pPr>
            <w:r>
              <w:rPr>
                <w:rFonts w:ascii="宋体" w:eastAsia="宋体" w:hAnsi="宋体" w:cs="宋体" w:hint="eastAsia"/>
              </w:rPr>
              <w:t>备注</w:t>
            </w:r>
          </w:p>
        </w:tc>
        <w:tc>
          <w:tcPr>
            <w:tcW w:w="4643" w:type="pct"/>
            <w:gridSpan w:val="5"/>
            <w:vAlign w:val="center"/>
          </w:tcPr>
          <w:p w14:paraId="4856DFC0" w14:textId="77777777" w:rsidR="00763AE7" w:rsidRDefault="00000000">
            <w:pPr>
              <w:spacing w:line="560" w:lineRule="exact"/>
              <w:jc w:val="both"/>
              <w:rPr>
                <w:rFonts w:ascii="宋体" w:eastAsia="宋体" w:hAnsi="宋体" w:cs="宋体"/>
              </w:rPr>
            </w:pPr>
            <w:r>
              <w:rPr>
                <w:rFonts w:ascii="宋体" w:eastAsia="宋体" w:hAnsi="宋体" w:cs="宋体" w:hint="eastAsia"/>
              </w:rPr>
              <w:t>1．对</w:t>
            </w:r>
            <w:r>
              <w:rPr>
                <w:rFonts w:ascii="宋体" w:eastAsia="宋体" w:hAnsi="宋体" w:cs="宋体" w:hint="eastAsia"/>
                <w:b/>
                <w:bCs/>
              </w:rPr>
              <w:t>“第四章商务及合同文本”</w:t>
            </w:r>
            <w:r>
              <w:rPr>
                <w:rFonts w:ascii="宋体" w:eastAsia="宋体" w:hAnsi="宋体" w:cs="宋体" w:hint="eastAsia"/>
              </w:rPr>
              <w:t>中的商务要求做出响应。</w:t>
            </w:r>
          </w:p>
          <w:p w14:paraId="47D2B2C6" w14:textId="77777777" w:rsidR="00763AE7" w:rsidRDefault="00000000">
            <w:pPr>
              <w:spacing w:line="560" w:lineRule="exact"/>
              <w:jc w:val="both"/>
              <w:rPr>
                <w:rFonts w:ascii="宋体" w:eastAsia="宋体" w:hAnsi="宋体" w:cs="宋体"/>
              </w:rPr>
            </w:pPr>
            <w:r>
              <w:rPr>
                <w:rFonts w:ascii="宋体" w:eastAsia="宋体" w:hAnsi="宋体" w:cs="宋体" w:hint="eastAsia"/>
              </w:rPr>
              <w:t>2．响应说明按实际响应情况填写“优于”、“响应”、“不响应”。</w:t>
            </w:r>
          </w:p>
        </w:tc>
      </w:tr>
    </w:tbl>
    <w:p w14:paraId="095208D2" w14:textId="77777777" w:rsidR="00763AE7" w:rsidRDefault="00000000">
      <w:pPr>
        <w:pStyle w:val="31"/>
        <w:widowControl w:val="0"/>
        <w:spacing w:line="500" w:lineRule="exact"/>
        <w:ind w:leftChars="-98" w:left="-235" w:firstLineChars="300" w:firstLine="723"/>
        <w:rPr>
          <w:rFonts w:ascii="宋体" w:eastAsia="宋体" w:hAnsi="宋体" w:cs="宋体"/>
          <w:sz w:val="24"/>
        </w:rPr>
      </w:pPr>
      <w:r>
        <w:rPr>
          <w:rFonts w:ascii="宋体" w:eastAsia="宋体" w:hAnsi="宋体" w:cs="宋体" w:hint="eastAsia"/>
          <w:b/>
          <w:bCs/>
          <w:sz w:val="24"/>
        </w:rPr>
        <w:t>注：如无偏差，供应商不需要填表，但应声明：“本投标文件完全响应招标文件所有商务条款的要求，无偏离。</w:t>
      </w:r>
      <w:r>
        <w:rPr>
          <w:rFonts w:ascii="宋体" w:eastAsia="宋体" w:hAnsi="宋体" w:cs="宋体" w:hint="eastAsia"/>
          <w:sz w:val="24"/>
        </w:rPr>
        <w:t>”</w:t>
      </w:r>
    </w:p>
    <w:p w14:paraId="2B290C6C" w14:textId="77777777" w:rsidR="00763AE7" w:rsidRDefault="00000000">
      <w:pPr>
        <w:spacing w:line="560" w:lineRule="exact"/>
        <w:ind w:firstLineChars="1107" w:firstLine="2657"/>
        <w:jc w:val="right"/>
        <w:rPr>
          <w:rFonts w:ascii="宋体" w:eastAsia="宋体" w:hAnsi="宋体" w:cs="宋体"/>
        </w:rPr>
      </w:pPr>
      <w:r>
        <w:rPr>
          <w:rFonts w:ascii="宋体" w:eastAsia="宋体" w:hAnsi="宋体" w:cs="宋体" w:hint="eastAsia"/>
        </w:rPr>
        <w:t>供应商：（供应商全称并加盖公章）</w:t>
      </w:r>
    </w:p>
    <w:p w14:paraId="60CE648C" w14:textId="77777777" w:rsidR="00763AE7" w:rsidRDefault="00000000">
      <w:pPr>
        <w:spacing w:line="560" w:lineRule="exact"/>
        <w:ind w:firstLineChars="1107" w:firstLine="2657"/>
        <w:jc w:val="right"/>
        <w:rPr>
          <w:rFonts w:ascii="宋体" w:eastAsia="宋体" w:hAnsi="宋体" w:cs="宋体"/>
        </w:rPr>
      </w:pPr>
      <w:r>
        <w:rPr>
          <w:rFonts w:ascii="宋体" w:eastAsia="宋体" w:hAnsi="宋体" w:cs="宋体" w:hint="eastAsia"/>
        </w:rPr>
        <w:t>日  期：    年  月  日</w:t>
      </w:r>
    </w:p>
    <w:p w14:paraId="68F43C7A" w14:textId="77777777" w:rsidR="00763AE7" w:rsidRDefault="00000000">
      <w:r>
        <w:br w:type="page"/>
      </w:r>
    </w:p>
    <w:p w14:paraId="7CC10A8E" w14:textId="77777777" w:rsidR="00763AE7" w:rsidRDefault="00000000">
      <w:pPr>
        <w:spacing w:line="560" w:lineRule="exact"/>
        <w:ind w:firstLineChars="200" w:firstLine="480"/>
        <w:jc w:val="both"/>
        <w:outlineLvl w:val="3"/>
        <w:rPr>
          <w:rFonts w:ascii="宋体" w:eastAsia="宋体" w:hAnsi="宋体" w:cs="宋体"/>
          <w:szCs w:val="32"/>
        </w:rPr>
      </w:pPr>
      <w:r>
        <w:rPr>
          <w:rFonts w:ascii="宋体" w:eastAsia="宋体" w:hAnsi="宋体" w:cs="宋体" w:hint="eastAsia"/>
          <w:szCs w:val="32"/>
        </w:rPr>
        <w:lastRenderedPageBreak/>
        <w:t>附：商务响应方案</w:t>
      </w:r>
    </w:p>
    <w:p w14:paraId="14BEDB8E" w14:textId="77777777" w:rsidR="00763AE7" w:rsidRDefault="00000000">
      <w:pPr>
        <w:spacing w:line="560" w:lineRule="exact"/>
        <w:ind w:firstLineChars="200" w:firstLine="480"/>
        <w:jc w:val="both"/>
        <w:rPr>
          <w:rFonts w:ascii="宋体" w:eastAsia="宋体" w:hAnsi="宋体" w:cs="宋体"/>
          <w:szCs w:val="32"/>
        </w:rPr>
      </w:pPr>
      <w:r>
        <w:rPr>
          <w:rFonts w:ascii="宋体" w:eastAsia="宋体" w:hAnsi="宋体" w:cs="宋体" w:hint="eastAsia"/>
          <w:szCs w:val="32"/>
        </w:rPr>
        <w:t>根据本项目“第二章 供应商须知”中的〖评审要素及分值一览表〗提供。</w:t>
      </w:r>
    </w:p>
    <w:p w14:paraId="78F994B3" w14:textId="77777777" w:rsidR="00763AE7" w:rsidRDefault="00000000">
      <w:pPr>
        <w:rPr>
          <w:rFonts w:ascii="宋体" w:hAnsi="宋体" w:cs="宋体"/>
        </w:rPr>
      </w:pPr>
      <w:r>
        <w:rPr>
          <w:rFonts w:ascii="宋体" w:hAnsi="宋体" w:cs="宋体" w:hint="eastAsia"/>
        </w:rPr>
        <w:t>（1）拟投入本项目人员</w:t>
      </w:r>
    </w:p>
    <w:p w14:paraId="19CA871F" w14:textId="77777777" w:rsidR="00763AE7" w:rsidRDefault="00000000">
      <w:pPr>
        <w:rPr>
          <w:rFonts w:ascii="宋体" w:hAnsi="宋体" w:cs="宋体"/>
        </w:rPr>
      </w:pPr>
      <w:r>
        <w:rPr>
          <w:rFonts w:ascii="宋体" w:hAnsi="宋体" w:cs="宋体" w:hint="eastAsia"/>
        </w:rPr>
        <w:t>（2）业绩</w:t>
      </w:r>
    </w:p>
    <w:p w14:paraId="09AE7FEA" w14:textId="77777777" w:rsidR="00763AE7" w:rsidRDefault="00000000">
      <w:r>
        <w:rPr>
          <w:rFonts w:ascii="宋体" w:hAnsi="宋体" w:cs="宋体" w:hint="eastAsia"/>
        </w:rPr>
        <w:t>（3）工作保密措施</w:t>
      </w:r>
    </w:p>
    <w:p w14:paraId="066DEAB6" w14:textId="77777777" w:rsidR="00763AE7" w:rsidRDefault="00000000">
      <w:r>
        <w:br w:type="page"/>
      </w:r>
    </w:p>
    <w:p w14:paraId="41D1EC28" w14:textId="77777777" w:rsidR="00763AE7" w:rsidRDefault="00000000">
      <w:pPr>
        <w:pStyle w:val="23"/>
        <w:spacing w:before="210" w:after="210"/>
        <w:ind w:firstLine="562"/>
        <w:jc w:val="left"/>
        <w:outlineLvl w:val="2"/>
        <w:rPr>
          <w:rFonts w:ascii="宋体" w:eastAsia="宋体" w:hAnsi="宋体" w:cs="宋体"/>
          <w:sz w:val="28"/>
          <w:szCs w:val="28"/>
        </w:rPr>
      </w:pPr>
      <w:r>
        <w:rPr>
          <w:rFonts w:ascii="宋体" w:eastAsia="宋体" w:hAnsi="宋体" w:cs="宋体" w:hint="eastAsia"/>
          <w:sz w:val="28"/>
          <w:szCs w:val="28"/>
        </w:rPr>
        <w:lastRenderedPageBreak/>
        <w:t>（三）合同条款响应</w:t>
      </w:r>
    </w:p>
    <w:tbl>
      <w:tblPr>
        <w:tblW w:w="4998"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924"/>
        <w:gridCol w:w="1453"/>
        <w:gridCol w:w="2360"/>
        <w:gridCol w:w="2373"/>
        <w:gridCol w:w="1201"/>
        <w:gridCol w:w="1205"/>
      </w:tblGrid>
      <w:tr w:rsidR="00763AE7" w14:paraId="543B7D69" w14:textId="77777777">
        <w:trPr>
          <w:trHeight w:val="907"/>
          <w:jc w:val="center"/>
        </w:trPr>
        <w:tc>
          <w:tcPr>
            <w:tcW w:w="485" w:type="pct"/>
            <w:tcBorders>
              <w:top w:val="single" w:sz="12" w:space="0" w:color="auto"/>
              <w:bottom w:val="single" w:sz="2" w:space="0" w:color="auto"/>
            </w:tcBorders>
            <w:shd w:val="clear" w:color="auto" w:fill="F2F2F2" w:themeFill="background1" w:themeFillShade="F2"/>
            <w:vAlign w:val="center"/>
          </w:tcPr>
          <w:p w14:paraId="2D5DA288" w14:textId="77777777" w:rsidR="00763AE7" w:rsidRDefault="00000000">
            <w:pPr>
              <w:jc w:val="center"/>
              <w:rPr>
                <w:rFonts w:ascii="宋体" w:eastAsia="宋体" w:hAnsi="宋体" w:cs="宋体"/>
              </w:rPr>
            </w:pPr>
            <w:r>
              <w:rPr>
                <w:rFonts w:ascii="宋体" w:eastAsia="宋体" w:hAnsi="宋体" w:cs="宋体" w:hint="eastAsia"/>
              </w:rPr>
              <w:t>序号</w:t>
            </w:r>
          </w:p>
        </w:tc>
        <w:tc>
          <w:tcPr>
            <w:tcW w:w="763" w:type="pct"/>
            <w:tcBorders>
              <w:top w:val="single" w:sz="12" w:space="0" w:color="auto"/>
              <w:bottom w:val="single" w:sz="2" w:space="0" w:color="auto"/>
            </w:tcBorders>
            <w:shd w:val="clear" w:color="auto" w:fill="F2F2F2" w:themeFill="background1" w:themeFillShade="F2"/>
            <w:vAlign w:val="center"/>
          </w:tcPr>
          <w:p w14:paraId="7C3119BD" w14:textId="77777777" w:rsidR="00763AE7" w:rsidRDefault="00000000">
            <w:pPr>
              <w:jc w:val="center"/>
              <w:rPr>
                <w:rFonts w:ascii="宋体" w:eastAsia="宋体" w:hAnsi="宋体" w:cs="宋体"/>
              </w:rPr>
            </w:pPr>
            <w:r>
              <w:rPr>
                <w:rFonts w:ascii="宋体" w:eastAsia="宋体" w:hAnsi="宋体" w:cs="宋体" w:hint="eastAsia"/>
              </w:rPr>
              <w:t>条款名称</w:t>
            </w:r>
          </w:p>
        </w:tc>
        <w:tc>
          <w:tcPr>
            <w:tcW w:w="1240" w:type="pct"/>
            <w:tcBorders>
              <w:top w:val="single" w:sz="12" w:space="0" w:color="auto"/>
              <w:bottom w:val="single" w:sz="2" w:space="0" w:color="auto"/>
            </w:tcBorders>
            <w:shd w:val="clear" w:color="auto" w:fill="F2F2F2" w:themeFill="background1" w:themeFillShade="F2"/>
            <w:vAlign w:val="center"/>
          </w:tcPr>
          <w:p w14:paraId="02B55BCE" w14:textId="77777777" w:rsidR="00763AE7" w:rsidRDefault="00000000">
            <w:pPr>
              <w:jc w:val="center"/>
              <w:rPr>
                <w:rFonts w:ascii="宋体" w:eastAsia="宋体" w:hAnsi="宋体" w:cs="宋体"/>
              </w:rPr>
            </w:pPr>
            <w:r>
              <w:rPr>
                <w:rFonts w:ascii="宋体" w:eastAsia="宋体" w:hAnsi="宋体" w:cs="宋体" w:hint="eastAsia"/>
              </w:rPr>
              <w:t>招标文件合同条款明细</w:t>
            </w:r>
          </w:p>
        </w:tc>
        <w:tc>
          <w:tcPr>
            <w:tcW w:w="1247" w:type="pct"/>
            <w:tcBorders>
              <w:top w:val="single" w:sz="12" w:space="0" w:color="auto"/>
              <w:bottom w:val="single" w:sz="2" w:space="0" w:color="auto"/>
            </w:tcBorders>
            <w:shd w:val="clear" w:color="auto" w:fill="F2F2F2" w:themeFill="background1" w:themeFillShade="F2"/>
            <w:vAlign w:val="center"/>
          </w:tcPr>
          <w:p w14:paraId="028F8FEF" w14:textId="77777777" w:rsidR="00763AE7" w:rsidRDefault="00000000">
            <w:pPr>
              <w:jc w:val="center"/>
              <w:rPr>
                <w:rFonts w:ascii="宋体" w:eastAsia="宋体" w:hAnsi="宋体" w:cs="宋体"/>
              </w:rPr>
            </w:pPr>
            <w:r>
              <w:rPr>
                <w:rFonts w:ascii="宋体" w:eastAsia="宋体" w:hAnsi="宋体" w:cs="宋体" w:hint="eastAsia"/>
              </w:rPr>
              <w:t>投标文件合同条款响应</w:t>
            </w:r>
          </w:p>
        </w:tc>
        <w:tc>
          <w:tcPr>
            <w:tcW w:w="631" w:type="pct"/>
            <w:tcBorders>
              <w:top w:val="single" w:sz="12" w:space="0" w:color="auto"/>
              <w:bottom w:val="single" w:sz="2" w:space="0" w:color="auto"/>
            </w:tcBorders>
            <w:shd w:val="clear" w:color="auto" w:fill="F2F2F2" w:themeFill="background1" w:themeFillShade="F2"/>
            <w:vAlign w:val="center"/>
          </w:tcPr>
          <w:p w14:paraId="589169BD" w14:textId="77777777" w:rsidR="00763AE7" w:rsidRDefault="00000000">
            <w:pPr>
              <w:jc w:val="center"/>
              <w:rPr>
                <w:rFonts w:ascii="宋体" w:eastAsia="宋体" w:hAnsi="宋体" w:cs="宋体"/>
              </w:rPr>
            </w:pPr>
            <w:r>
              <w:rPr>
                <w:rFonts w:ascii="宋体" w:eastAsia="宋体" w:hAnsi="宋体" w:cs="宋体" w:hint="eastAsia"/>
              </w:rPr>
              <w:t>响应说明</w:t>
            </w:r>
          </w:p>
        </w:tc>
        <w:tc>
          <w:tcPr>
            <w:tcW w:w="631" w:type="pct"/>
            <w:tcBorders>
              <w:top w:val="single" w:sz="12" w:space="0" w:color="auto"/>
              <w:bottom w:val="single" w:sz="2" w:space="0" w:color="auto"/>
            </w:tcBorders>
            <w:shd w:val="clear" w:color="auto" w:fill="F2F2F2" w:themeFill="background1" w:themeFillShade="F2"/>
            <w:vAlign w:val="center"/>
          </w:tcPr>
          <w:p w14:paraId="5D92650D" w14:textId="77777777" w:rsidR="00763AE7" w:rsidRDefault="00000000">
            <w:pPr>
              <w:jc w:val="center"/>
              <w:rPr>
                <w:rFonts w:ascii="宋体" w:eastAsia="宋体" w:hAnsi="宋体" w:cs="宋体"/>
              </w:rPr>
            </w:pPr>
            <w:r>
              <w:rPr>
                <w:rFonts w:ascii="宋体" w:eastAsia="宋体" w:hAnsi="宋体" w:cs="宋体" w:hint="eastAsia"/>
              </w:rPr>
              <w:t>偏离</w:t>
            </w:r>
          </w:p>
        </w:tc>
      </w:tr>
      <w:tr w:rsidR="00763AE7" w14:paraId="6071905F" w14:textId="77777777">
        <w:trPr>
          <w:trHeight w:val="907"/>
          <w:jc w:val="center"/>
        </w:trPr>
        <w:tc>
          <w:tcPr>
            <w:tcW w:w="485" w:type="pct"/>
            <w:tcBorders>
              <w:top w:val="single" w:sz="2" w:space="0" w:color="auto"/>
            </w:tcBorders>
            <w:vAlign w:val="center"/>
          </w:tcPr>
          <w:p w14:paraId="09470F3F" w14:textId="77777777" w:rsidR="00763AE7" w:rsidRDefault="00763AE7">
            <w:pPr>
              <w:jc w:val="center"/>
              <w:rPr>
                <w:rFonts w:ascii="宋体" w:eastAsia="宋体" w:hAnsi="宋体" w:cs="宋体"/>
              </w:rPr>
            </w:pPr>
          </w:p>
        </w:tc>
        <w:tc>
          <w:tcPr>
            <w:tcW w:w="763" w:type="pct"/>
            <w:tcBorders>
              <w:top w:val="single" w:sz="2" w:space="0" w:color="auto"/>
            </w:tcBorders>
            <w:vAlign w:val="center"/>
          </w:tcPr>
          <w:p w14:paraId="06209F29" w14:textId="77777777" w:rsidR="00763AE7" w:rsidRDefault="00763AE7">
            <w:pPr>
              <w:jc w:val="center"/>
              <w:rPr>
                <w:rFonts w:ascii="宋体" w:eastAsia="宋体" w:hAnsi="宋体" w:cs="宋体"/>
              </w:rPr>
            </w:pPr>
          </w:p>
        </w:tc>
        <w:tc>
          <w:tcPr>
            <w:tcW w:w="1240" w:type="pct"/>
            <w:tcBorders>
              <w:top w:val="single" w:sz="2" w:space="0" w:color="auto"/>
            </w:tcBorders>
            <w:vAlign w:val="center"/>
          </w:tcPr>
          <w:p w14:paraId="2C868F02" w14:textId="77777777" w:rsidR="00763AE7" w:rsidRDefault="00763AE7">
            <w:pPr>
              <w:jc w:val="center"/>
              <w:rPr>
                <w:rFonts w:ascii="宋体" w:eastAsia="宋体" w:hAnsi="宋体" w:cs="宋体"/>
              </w:rPr>
            </w:pPr>
          </w:p>
        </w:tc>
        <w:tc>
          <w:tcPr>
            <w:tcW w:w="1247" w:type="pct"/>
            <w:tcBorders>
              <w:top w:val="single" w:sz="2" w:space="0" w:color="auto"/>
            </w:tcBorders>
            <w:vAlign w:val="center"/>
          </w:tcPr>
          <w:p w14:paraId="41291286" w14:textId="77777777" w:rsidR="00763AE7" w:rsidRDefault="00763AE7">
            <w:pPr>
              <w:jc w:val="center"/>
              <w:rPr>
                <w:rFonts w:ascii="宋体" w:eastAsia="宋体" w:hAnsi="宋体" w:cs="宋体"/>
              </w:rPr>
            </w:pPr>
          </w:p>
        </w:tc>
        <w:tc>
          <w:tcPr>
            <w:tcW w:w="631" w:type="pct"/>
            <w:tcBorders>
              <w:top w:val="single" w:sz="2" w:space="0" w:color="auto"/>
            </w:tcBorders>
            <w:vAlign w:val="center"/>
          </w:tcPr>
          <w:p w14:paraId="5FB86D81" w14:textId="77777777" w:rsidR="00763AE7" w:rsidRDefault="00763AE7">
            <w:pPr>
              <w:jc w:val="center"/>
              <w:rPr>
                <w:rFonts w:ascii="宋体" w:eastAsia="宋体" w:hAnsi="宋体" w:cs="宋体"/>
              </w:rPr>
            </w:pPr>
          </w:p>
        </w:tc>
        <w:tc>
          <w:tcPr>
            <w:tcW w:w="631" w:type="pct"/>
            <w:tcBorders>
              <w:top w:val="single" w:sz="2" w:space="0" w:color="auto"/>
            </w:tcBorders>
            <w:vAlign w:val="center"/>
          </w:tcPr>
          <w:p w14:paraId="414DCB00" w14:textId="77777777" w:rsidR="00763AE7" w:rsidRDefault="00763AE7">
            <w:pPr>
              <w:jc w:val="center"/>
              <w:rPr>
                <w:rFonts w:ascii="宋体" w:eastAsia="宋体" w:hAnsi="宋体" w:cs="宋体"/>
              </w:rPr>
            </w:pPr>
          </w:p>
        </w:tc>
      </w:tr>
      <w:tr w:rsidR="00763AE7" w14:paraId="0D4D0BF0" w14:textId="77777777">
        <w:trPr>
          <w:trHeight w:val="907"/>
          <w:jc w:val="center"/>
        </w:trPr>
        <w:tc>
          <w:tcPr>
            <w:tcW w:w="485" w:type="pct"/>
            <w:vAlign w:val="center"/>
          </w:tcPr>
          <w:p w14:paraId="7FBC7063" w14:textId="77777777" w:rsidR="00763AE7" w:rsidRDefault="00763AE7">
            <w:pPr>
              <w:jc w:val="center"/>
              <w:rPr>
                <w:rFonts w:ascii="宋体" w:eastAsia="宋体" w:hAnsi="宋体" w:cs="宋体"/>
              </w:rPr>
            </w:pPr>
          </w:p>
        </w:tc>
        <w:tc>
          <w:tcPr>
            <w:tcW w:w="763" w:type="pct"/>
            <w:vAlign w:val="center"/>
          </w:tcPr>
          <w:p w14:paraId="7B308B09" w14:textId="77777777" w:rsidR="00763AE7" w:rsidRDefault="00763AE7">
            <w:pPr>
              <w:jc w:val="center"/>
              <w:rPr>
                <w:rFonts w:ascii="宋体" w:eastAsia="宋体" w:hAnsi="宋体" w:cs="宋体"/>
              </w:rPr>
            </w:pPr>
          </w:p>
        </w:tc>
        <w:tc>
          <w:tcPr>
            <w:tcW w:w="1240" w:type="pct"/>
            <w:vAlign w:val="center"/>
          </w:tcPr>
          <w:p w14:paraId="1052C8E4" w14:textId="77777777" w:rsidR="00763AE7" w:rsidRDefault="00763AE7">
            <w:pPr>
              <w:jc w:val="center"/>
              <w:rPr>
                <w:rFonts w:ascii="宋体" w:eastAsia="宋体" w:hAnsi="宋体" w:cs="宋体"/>
              </w:rPr>
            </w:pPr>
          </w:p>
        </w:tc>
        <w:tc>
          <w:tcPr>
            <w:tcW w:w="1247" w:type="pct"/>
            <w:vAlign w:val="center"/>
          </w:tcPr>
          <w:p w14:paraId="52F1869A" w14:textId="77777777" w:rsidR="00763AE7" w:rsidRDefault="00763AE7">
            <w:pPr>
              <w:jc w:val="center"/>
              <w:rPr>
                <w:rFonts w:ascii="宋体" w:eastAsia="宋体" w:hAnsi="宋体" w:cs="宋体"/>
              </w:rPr>
            </w:pPr>
          </w:p>
        </w:tc>
        <w:tc>
          <w:tcPr>
            <w:tcW w:w="631" w:type="pct"/>
            <w:vAlign w:val="center"/>
          </w:tcPr>
          <w:p w14:paraId="16C5AF7E" w14:textId="77777777" w:rsidR="00763AE7" w:rsidRDefault="00763AE7">
            <w:pPr>
              <w:jc w:val="center"/>
              <w:rPr>
                <w:rFonts w:ascii="宋体" w:eastAsia="宋体" w:hAnsi="宋体" w:cs="宋体"/>
              </w:rPr>
            </w:pPr>
          </w:p>
        </w:tc>
        <w:tc>
          <w:tcPr>
            <w:tcW w:w="631" w:type="pct"/>
            <w:vAlign w:val="center"/>
          </w:tcPr>
          <w:p w14:paraId="38EA3DAE" w14:textId="77777777" w:rsidR="00763AE7" w:rsidRDefault="00763AE7">
            <w:pPr>
              <w:jc w:val="center"/>
              <w:rPr>
                <w:rFonts w:ascii="宋体" w:eastAsia="宋体" w:hAnsi="宋体" w:cs="宋体"/>
              </w:rPr>
            </w:pPr>
          </w:p>
        </w:tc>
      </w:tr>
      <w:tr w:rsidR="00763AE7" w14:paraId="414CDA51" w14:textId="77777777">
        <w:trPr>
          <w:trHeight w:val="907"/>
          <w:jc w:val="center"/>
        </w:trPr>
        <w:tc>
          <w:tcPr>
            <w:tcW w:w="485" w:type="pct"/>
            <w:vAlign w:val="center"/>
          </w:tcPr>
          <w:p w14:paraId="5FCFB3DA" w14:textId="77777777" w:rsidR="00763AE7" w:rsidRDefault="00763AE7">
            <w:pPr>
              <w:jc w:val="center"/>
              <w:rPr>
                <w:rFonts w:ascii="宋体" w:eastAsia="宋体" w:hAnsi="宋体" w:cs="宋体"/>
              </w:rPr>
            </w:pPr>
          </w:p>
        </w:tc>
        <w:tc>
          <w:tcPr>
            <w:tcW w:w="763" w:type="pct"/>
            <w:vAlign w:val="center"/>
          </w:tcPr>
          <w:p w14:paraId="3E339ED7" w14:textId="77777777" w:rsidR="00763AE7" w:rsidRDefault="00763AE7">
            <w:pPr>
              <w:jc w:val="center"/>
              <w:rPr>
                <w:rFonts w:ascii="宋体" w:eastAsia="宋体" w:hAnsi="宋体" w:cs="宋体"/>
              </w:rPr>
            </w:pPr>
          </w:p>
        </w:tc>
        <w:tc>
          <w:tcPr>
            <w:tcW w:w="1240" w:type="pct"/>
            <w:vAlign w:val="center"/>
          </w:tcPr>
          <w:p w14:paraId="5D61867B" w14:textId="77777777" w:rsidR="00763AE7" w:rsidRDefault="00763AE7">
            <w:pPr>
              <w:jc w:val="center"/>
              <w:rPr>
                <w:rFonts w:ascii="宋体" w:eastAsia="宋体" w:hAnsi="宋体" w:cs="宋体"/>
              </w:rPr>
            </w:pPr>
          </w:p>
        </w:tc>
        <w:tc>
          <w:tcPr>
            <w:tcW w:w="1247" w:type="pct"/>
            <w:vAlign w:val="center"/>
          </w:tcPr>
          <w:p w14:paraId="0170F780" w14:textId="77777777" w:rsidR="00763AE7" w:rsidRDefault="00763AE7">
            <w:pPr>
              <w:jc w:val="center"/>
              <w:rPr>
                <w:rFonts w:ascii="宋体" w:eastAsia="宋体" w:hAnsi="宋体" w:cs="宋体"/>
              </w:rPr>
            </w:pPr>
          </w:p>
        </w:tc>
        <w:tc>
          <w:tcPr>
            <w:tcW w:w="631" w:type="pct"/>
            <w:vAlign w:val="center"/>
          </w:tcPr>
          <w:p w14:paraId="65D3A2AB" w14:textId="77777777" w:rsidR="00763AE7" w:rsidRDefault="00763AE7">
            <w:pPr>
              <w:jc w:val="center"/>
              <w:rPr>
                <w:rFonts w:ascii="宋体" w:eastAsia="宋体" w:hAnsi="宋体" w:cs="宋体"/>
              </w:rPr>
            </w:pPr>
          </w:p>
        </w:tc>
        <w:tc>
          <w:tcPr>
            <w:tcW w:w="631" w:type="pct"/>
            <w:vAlign w:val="center"/>
          </w:tcPr>
          <w:p w14:paraId="03146AAB" w14:textId="77777777" w:rsidR="00763AE7" w:rsidRDefault="00763AE7">
            <w:pPr>
              <w:jc w:val="center"/>
              <w:rPr>
                <w:rFonts w:ascii="宋体" w:eastAsia="宋体" w:hAnsi="宋体" w:cs="宋体"/>
              </w:rPr>
            </w:pPr>
          </w:p>
        </w:tc>
      </w:tr>
      <w:tr w:rsidR="00763AE7" w14:paraId="0425B465" w14:textId="77777777">
        <w:trPr>
          <w:trHeight w:val="907"/>
          <w:jc w:val="center"/>
        </w:trPr>
        <w:tc>
          <w:tcPr>
            <w:tcW w:w="485" w:type="pct"/>
            <w:vAlign w:val="center"/>
          </w:tcPr>
          <w:p w14:paraId="3C60381C" w14:textId="77777777" w:rsidR="00763AE7" w:rsidRDefault="00763AE7">
            <w:pPr>
              <w:jc w:val="center"/>
              <w:rPr>
                <w:rFonts w:ascii="宋体" w:eastAsia="宋体" w:hAnsi="宋体" w:cs="宋体"/>
              </w:rPr>
            </w:pPr>
          </w:p>
        </w:tc>
        <w:tc>
          <w:tcPr>
            <w:tcW w:w="763" w:type="pct"/>
            <w:vAlign w:val="center"/>
          </w:tcPr>
          <w:p w14:paraId="52555D1E" w14:textId="77777777" w:rsidR="00763AE7" w:rsidRDefault="00763AE7">
            <w:pPr>
              <w:jc w:val="center"/>
              <w:rPr>
                <w:rFonts w:ascii="宋体" w:eastAsia="宋体" w:hAnsi="宋体" w:cs="宋体"/>
              </w:rPr>
            </w:pPr>
          </w:p>
        </w:tc>
        <w:tc>
          <w:tcPr>
            <w:tcW w:w="1240" w:type="pct"/>
            <w:vAlign w:val="center"/>
          </w:tcPr>
          <w:p w14:paraId="2FE224A9" w14:textId="77777777" w:rsidR="00763AE7" w:rsidRDefault="00763AE7">
            <w:pPr>
              <w:jc w:val="center"/>
              <w:rPr>
                <w:rFonts w:ascii="宋体" w:eastAsia="宋体" w:hAnsi="宋体" w:cs="宋体"/>
              </w:rPr>
            </w:pPr>
          </w:p>
        </w:tc>
        <w:tc>
          <w:tcPr>
            <w:tcW w:w="1247" w:type="pct"/>
            <w:vAlign w:val="center"/>
          </w:tcPr>
          <w:p w14:paraId="11A53C4B" w14:textId="77777777" w:rsidR="00763AE7" w:rsidRDefault="00763AE7">
            <w:pPr>
              <w:jc w:val="center"/>
              <w:rPr>
                <w:rFonts w:ascii="宋体" w:eastAsia="宋体" w:hAnsi="宋体" w:cs="宋体"/>
              </w:rPr>
            </w:pPr>
          </w:p>
        </w:tc>
        <w:tc>
          <w:tcPr>
            <w:tcW w:w="631" w:type="pct"/>
            <w:vAlign w:val="center"/>
          </w:tcPr>
          <w:p w14:paraId="0B06B502" w14:textId="77777777" w:rsidR="00763AE7" w:rsidRDefault="00763AE7">
            <w:pPr>
              <w:jc w:val="center"/>
              <w:rPr>
                <w:rFonts w:ascii="宋体" w:eastAsia="宋体" w:hAnsi="宋体" w:cs="宋体"/>
              </w:rPr>
            </w:pPr>
          </w:p>
        </w:tc>
        <w:tc>
          <w:tcPr>
            <w:tcW w:w="631" w:type="pct"/>
            <w:vAlign w:val="center"/>
          </w:tcPr>
          <w:p w14:paraId="1B5AC434" w14:textId="77777777" w:rsidR="00763AE7" w:rsidRDefault="00763AE7">
            <w:pPr>
              <w:jc w:val="center"/>
              <w:rPr>
                <w:rFonts w:ascii="宋体" w:eastAsia="宋体" w:hAnsi="宋体" w:cs="宋体"/>
              </w:rPr>
            </w:pPr>
          </w:p>
        </w:tc>
      </w:tr>
      <w:tr w:rsidR="00763AE7" w14:paraId="7E065E3D" w14:textId="77777777">
        <w:trPr>
          <w:trHeight w:val="907"/>
          <w:jc w:val="center"/>
        </w:trPr>
        <w:tc>
          <w:tcPr>
            <w:tcW w:w="485" w:type="pct"/>
            <w:vAlign w:val="center"/>
          </w:tcPr>
          <w:p w14:paraId="35862E54" w14:textId="77777777" w:rsidR="00763AE7" w:rsidRDefault="00763AE7">
            <w:pPr>
              <w:jc w:val="center"/>
              <w:rPr>
                <w:rFonts w:ascii="宋体" w:eastAsia="宋体" w:hAnsi="宋体" w:cs="宋体"/>
              </w:rPr>
            </w:pPr>
          </w:p>
        </w:tc>
        <w:tc>
          <w:tcPr>
            <w:tcW w:w="763" w:type="pct"/>
            <w:vAlign w:val="center"/>
          </w:tcPr>
          <w:p w14:paraId="77AC29B9" w14:textId="77777777" w:rsidR="00763AE7" w:rsidRDefault="00763AE7">
            <w:pPr>
              <w:jc w:val="center"/>
              <w:rPr>
                <w:rFonts w:ascii="宋体" w:eastAsia="宋体" w:hAnsi="宋体" w:cs="宋体"/>
              </w:rPr>
            </w:pPr>
          </w:p>
        </w:tc>
        <w:tc>
          <w:tcPr>
            <w:tcW w:w="1240" w:type="pct"/>
            <w:vAlign w:val="center"/>
          </w:tcPr>
          <w:p w14:paraId="22C99CEA" w14:textId="77777777" w:rsidR="00763AE7" w:rsidRDefault="00763AE7">
            <w:pPr>
              <w:jc w:val="center"/>
              <w:rPr>
                <w:rFonts w:ascii="宋体" w:eastAsia="宋体" w:hAnsi="宋体" w:cs="宋体"/>
              </w:rPr>
            </w:pPr>
          </w:p>
        </w:tc>
        <w:tc>
          <w:tcPr>
            <w:tcW w:w="1247" w:type="pct"/>
            <w:vAlign w:val="center"/>
          </w:tcPr>
          <w:p w14:paraId="2B95767B" w14:textId="77777777" w:rsidR="00763AE7" w:rsidRDefault="00763AE7">
            <w:pPr>
              <w:jc w:val="center"/>
              <w:rPr>
                <w:rFonts w:ascii="宋体" w:eastAsia="宋体" w:hAnsi="宋体" w:cs="宋体"/>
              </w:rPr>
            </w:pPr>
          </w:p>
        </w:tc>
        <w:tc>
          <w:tcPr>
            <w:tcW w:w="631" w:type="pct"/>
            <w:vAlign w:val="center"/>
          </w:tcPr>
          <w:p w14:paraId="1FEF0C60" w14:textId="77777777" w:rsidR="00763AE7" w:rsidRDefault="00763AE7">
            <w:pPr>
              <w:jc w:val="center"/>
              <w:rPr>
                <w:rFonts w:ascii="宋体" w:eastAsia="宋体" w:hAnsi="宋体" w:cs="宋体"/>
              </w:rPr>
            </w:pPr>
          </w:p>
        </w:tc>
        <w:tc>
          <w:tcPr>
            <w:tcW w:w="631" w:type="pct"/>
            <w:vAlign w:val="center"/>
          </w:tcPr>
          <w:p w14:paraId="30BA817D" w14:textId="77777777" w:rsidR="00763AE7" w:rsidRDefault="00763AE7">
            <w:pPr>
              <w:jc w:val="center"/>
              <w:rPr>
                <w:rFonts w:ascii="宋体" w:eastAsia="宋体" w:hAnsi="宋体" w:cs="宋体"/>
              </w:rPr>
            </w:pPr>
          </w:p>
        </w:tc>
      </w:tr>
      <w:tr w:rsidR="00763AE7" w14:paraId="0CC63519" w14:textId="77777777">
        <w:trPr>
          <w:trHeight w:val="907"/>
          <w:jc w:val="center"/>
        </w:trPr>
        <w:tc>
          <w:tcPr>
            <w:tcW w:w="485" w:type="pct"/>
            <w:vAlign w:val="center"/>
          </w:tcPr>
          <w:p w14:paraId="555A5573" w14:textId="77777777" w:rsidR="00763AE7" w:rsidRDefault="00763AE7">
            <w:pPr>
              <w:jc w:val="center"/>
              <w:rPr>
                <w:rFonts w:ascii="宋体" w:eastAsia="宋体" w:hAnsi="宋体" w:cs="宋体"/>
              </w:rPr>
            </w:pPr>
          </w:p>
        </w:tc>
        <w:tc>
          <w:tcPr>
            <w:tcW w:w="763" w:type="pct"/>
            <w:vAlign w:val="center"/>
          </w:tcPr>
          <w:p w14:paraId="058D1065" w14:textId="77777777" w:rsidR="00763AE7" w:rsidRDefault="00763AE7">
            <w:pPr>
              <w:jc w:val="center"/>
              <w:rPr>
                <w:rFonts w:ascii="宋体" w:eastAsia="宋体" w:hAnsi="宋体" w:cs="宋体"/>
              </w:rPr>
            </w:pPr>
          </w:p>
        </w:tc>
        <w:tc>
          <w:tcPr>
            <w:tcW w:w="1240" w:type="pct"/>
            <w:vAlign w:val="center"/>
          </w:tcPr>
          <w:p w14:paraId="0FBAB096" w14:textId="77777777" w:rsidR="00763AE7" w:rsidRDefault="00763AE7">
            <w:pPr>
              <w:jc w:val="center"/>
              <w:rPr>
                <w:rFonts w:ascii="宋体" w:eastAsia="宋体" w:hAnsi="宋体" w:cs="宋体"/>
              </w:rPr>
            </w:pPr>
          </w:p>
        </w:tc>
        <w:tc>
          <w:tcPr>
            <w:tcW w:w="1247" w:type="pct"/>
            <w:vAlign w:val="center"/>
          </w:tcPr>
          <w:p w14:paraId="08151F52" w14:textId="77777777" w:rsidR="00763AE7" w:rsidRDefault="00763AE7">
            <w:pPr>
              <w:jc w:val="center"/>
              <w:rPr>
                <w:rFonts w:ascii="宋体" w:eastAsia="宋体" w:hAnsi="宋体" w:cs="宋体"/>
              </w:rPr>
            </w:pPr>
          </w:p>
        </w:tc>
        <w:tc>
          <w:tcPr>
            <w:tcW w:w="631" w:type="pct"/>
            <w:vAlign w:val="center"/>
          </w:tcPr>
          <w:p w14:paraId="2D5F4270" w14:textId="77777777" w:rsidR="00763AE7" w:rsidRDefault="00763AE7">
            <w:pPr>
              <w:jc w:val="center"/>
              <w:rPr>
                <w:rFonts w:ascii="宋体" w:eastAsia="宋体" w:hAnsi="宋体" w:cs="宋体"/>
              </w:rPr>
            </w:pPr>
          </w:p>
        </w:tc>
        <w:tc>
          <w:tcPr>
            <w:tcW w:w="631" w:type="pct"/>
            <w:vAlign w:val="center"/>
          </w:tcPr>
          <w:p w14:paraId="3A849EA0" w14:textId="77777777" w:rsidR="00763AE7" w:rsidRDefault="00763AE7">
            <w:pPr>
              <w:jc w:val="center"/>
              <w:rPr>
                <w:rFonts w:ascii="宋体" w:eastAsia="宋体" w:hAnsi="宋体" w:cs="宋体"/>
              </w:rPr>
            </w:pPr>
          </w:p>
        </w:tc>
      </w:tr>
      <w:tr w:rsidR="00763AE7" w14:paraId="6A282A86" w14:textId="77777777">
        <w:trPr>
          <w:trHeight w:val="907"/>
          <w:jc w:val="center"/>
        </w:trPr>
        <w:tc>
          <w:tcPr>
            <w:tcW w:w="485" w:type="pct"/>
            <w:vAlign w:val="center"/>
          </w:tcPr>
          <w:p w14:paraId="2AEFB2CF" w14:textId="77777777" w:rsidR="00763AE7" w:rsidRDefault="00763AE7">
            <w:pPr>
              <w:jc w:val="center"/>
              <w:rPr>
                <w:rFonts w:ascii="宋体" w:eastAsia="宋体" w:hAnsi="宋体" w:cs="宋体"/>
              </w:rPr>
            </w:pPr>
          </w:p>
        </w:tc>
        <w:tc>
          <w:tcPr>
            <w:tcW w:w="763" w:type="pct"/>
            <w:vAlign w:val="center"/>
          </w:tcPr>
          <w:p w14:paraId="48AB87EA" w14:textId="77777777" w:rsidR="00763AE7" w:rsidRDefault="00763AE7">
            <w:pPr>
              <w:jc w:val="center"/>
              <w:rPr>
                <w:rFonts w:ascii="宋体" w:eastAsia="宋体" w:hAnsi="宋体" w:cs="宋体"/>
              </w:rPr>
            </w:pPr>
          </w:p>
        </w:tc>
        <w:tc>
          <w:tcPr>
            <w:tcW w:w="1240" w:type="pct"/>
            <w:vAlign w:val="center"/>
          </w:tcPr>
          <w:p w14:paraId="7789F83E" w14:textId="77777777" w:rsidR="00763AE7" w:rsidRDefault="00763AE7">
            <w:pPr>
              <w:jc w:val="center"/>
              <w:rPr>
                <w:rFonts w:ascii="宋体" w:eastAsia="宋体" w:hAnsi="宋体" w:cs="宋体"/>
              </w:rPr>
            </w:pPr>
          </w:p>
        </w:tc>
        <w:tc>
          <w:tcPr>
            <w:tcW w:w="1247" w:type="pct"/>
            <w:vAlign w:val="center"/>
          </w:tcPr>
          <w:p w14:paraId="0305535F" w14:textId="77777777" w:rsidR="00763AE7" w:rsidRDefault="00763AE7">
            <w:pPr>
              <w:jc w:val="center"/>
              <w:rPr>
                <w:rFonts w:ascii="宋体" w:eastAsia="宋体" w:hAnsi="宋体" w:cs="宋体"/>
              </w:rPr>
            </w:pPr>
          </w:p>
        </w:tc>
        <w:tc>
          <w:tcPr>
            <w:tcW w:w="631" w:type="pct"/>
            <w:vAlign w:val="center"/>
          </w:tcPr>
          <w:p w14:paraId="7E5C05E6" w14:textId="77777777" w:rsidR="00763AE7" w:rsidRDefault="00763AE7">
            <w:pPr>
              <w:jc w:val="center"/>
              <w:rPr>
                <w:rFonts w:ascii="宋体" w:eastAsia="宋体" w:hAnsi="宋体" w:cs="宋体"/>
              </w:rPr>
            </w:pPr>
          </w:p>
        </w:tc>
        <w:tc>
          <w:tcPr>
            <w:tcW w:w="631" w:type="pct"/>
            <w:vAlign w:val="center"/>
          </w:tcPr>
          <w:p w14:paraId="2B5B5712" w14:textId="77777777" w:rsidR="00763AE7" w:rsidRDefault="00763AE7">
            <w:pPr>
              <w:jc w:val="center"/>
              <w:rPr>
                <w:rFonts w:ascii="宋体" w:eastAsia="宋体" w:hAnsi="宋体" w:cs="宋体"/>
              </w:rPr>
            </w:pPr>
          </w:p>
        </w:tc>
      </w:tr>
      <w:tr w:rsidR="00763AE7" w14:paraId="3DF7D163" w14:textId="77777777">
        <w:trPr>
          <w:trHeight w:val="907"/>
          <w:jc w:val="center"/>
        </w:trPr>
        <w:tc>
          <w:tcPr>
            <w:tcW w:w="485" w:type="pct"/>
            <w:vAlign w:val="center"/>
          </w:tcPr>
          <w:p w14:paraId="21F4407B" w14:textId="77777777" w:rsidR="00763AE7" w:rsidRDefault="00000000">
            <w:pPr>
              <w:jc w:val="center"/>
              <w:rPr>
                <w:rFonts w:ascii="宋体" w:eastAsia="宋体" w:hAnsi="宋体" w:cs="宋体"/>
              </w:rPr>
            </w:pPr>
            <w:r>
              <w:rPr>
                <w:rFonts w:ascii="宋体" w:eastAsia="宋体" w:hAnsi="宋体" w:cs="宋体" w:hint="eastAsia"/>
              </w:rPr>
              <w:t>备注</w:t>
            </w:r>
          </w:p>
        </w:tc>
        <w:tc>
          <w:tcPr>
            <w:tcW w:w="4514" w:type="pct"/>
            <w:gridSpan w:val="5"/>
            <w:vAlign w:val="center"/>
          </w:tcPr>
          <w:p w14:paraId="325A7471" w14:textId="77777777" w:rsidR="00763AE7" w:rsidRDefault="00000000">
            <w:pPr>
              <w:jc w:val="both"/>
              <w:rPr>
                <w:rFonts w:ascii="宋体" w:eastAsia="宋体" w:hAnsi="宋体" w:cs="宋体"/>
              </w:rPr>
            </w:pPr>
            <w:r>
              <w:rPr>
                <w:rFonts w:ascii="宋体" w:eastAsia="宋体" w:hAnsi="宋体" w:cs="宋体" w:hint="eastAsia"/>
              </w:rPr>
              <w:t>1．“完全接受”的条款无需在本表中列出；对于需要供应商填报的内容，以及“不能接受”或“有条件接受”的条款，则应写明该条款名称及条款明细、以及供应商所能接受的条件。</w:t>
            </w:r>
          </w:p>
          <w:p w14:paraId="5331F103" w14:textId="77777777" w:rsidR="00763AE7" w:rsidRDefault="00000000">
            <w:pPr>
              <w:jc w:val="both"/>
              <w:rPr>
                <w:rFonts w:ascii="宋体" w:eastAsia="宋体" w:hAnsi="宋体" w:cs="宋体"/>
              </w:rPr>
            </w:pPr>
            <w:r>
              <w:rPr>
                <w:rFonts w:ascii="宋体" w:eastAsia="宋体" w:hAnsi="宋体" w:cs="宋体" w:hint="eastAsia"/>
              </w:rPr>
              <w:t>2．因表格空间因有限，不足以容纳响应内容时，允许在表后进行响应，但须在表中注明引用位置。</w:t>
            </w:r>
          </w:p>
        </w:tc>
      </w:tr>
    </w:tbl>
    <w:p w14:paraId="67289FE0" w14:textId="77777777" w:rsidR="00763AE7" w:rsidRDefault="00000000">
      <w:pPr>
        <w:spacing w:line="560" w:lineRule="exact"/>
        <w:ind w:firstLineChars="200" w:firstLine="482"/>
        <w:jc w:val="both"/>
        <w:rPr>
          <w:rFonts w:ascii="宋体" w:eastAsia="宋体" w:hAnsi="宋体" w:cs="宋体"/>
        </w:rPr>
      </w:pPr>
      <w:r>
        <w:rPr>
          <w:rFonts w:ascii="宋体" w:eastAsia="宋体" w:hAnsi="宋体" w:cs="宋体" w:hint="eastAsia"/>
          <w:b/>
          <w:bCs/>
        </w:rPr>
        <w:t>注：如无偏差，供应商不需要填表，但应声明：“本投标文件完全响应招标文件所有合同条款的要求，无偏离。</w:t>
      </w:r>
      <w:r>
        <w:rPr>
          <w:rFonts w:ascii="宋体" w:eastAsia="宋体" w:hAnsi="宋体" w:cs="宋体" w:hint="eastAsia"/>
        </w:rPr>
        <w:t>”</w:t>
      </w:r>
    </w:p>
    <w:p w14:paraId="1C8A3735" w14:textId="77777777" w:rsidR="00763AE7" w:rsidRDefault="00000000">
      <w:pPr>
        <w:spacing w:line="560" w:lineRule="exact"/>
        <w:ind w:firstLineChars="1107" w:firstLine="2657"/>
        <w:jc w:val="right"/>
        <w:rPr>
          <w:rFonts w:ascii="宋体" w:eastAsia="宋体" w:hAnsi="宋体" w:cs="宋体"/>
        </w:rPr>
      </w:pPr>
      <w:r>
        <w:rPr>
          <w:rFonts w:ascii="宋体" w:eastAsia="宋体" w:hAnsi="宋体" w:cs="宋体" w:hint="eastAsia"/>
        </w:rPr>
        <w:t>供应商：（供应商全称并加盖公章）</w:t>
      </w:r>
    </w:p>
    <w:p w14:paraId="7D74B621" w14:textId="77777777" w:rsidR="00763AE7" w:rsidRDefault="00000000">
      <w:pPr>
        <w:spacing w:line="560" w:lineRule="exact"/>
        <w:ind w:firstLineChars="1107" w:firstLine="2657"/>
        <w:jc w:val="right"/>
        <w:rPr>
          <w:rFonts w:ascii="宋体" w:eastAsia="宋体" w:hAnsi="宋体" w:cs="宋体"/>
        </w:rPr>
      </w:pPr>
      <w:r>
        <w:rPr>
          <w:rFonts w:ascii="宋体" w:eastAsia="宋体" w:hAnsi="宋体" w:cs="宋体" w:hint="eastAsia"/>
        </w:rPr>
        <w:t>日  期：    年  月  日</w:t>
      </w:r>
    </w:p>
    <w:p w14:paraId="017C13F1" w14:textId="77777777" w:rsidR="00763AE7" w:rsidRDefault="00000000">
      <w:pPr>
        <w:spacing w:line="560" w:lineRule="exact"/>
        <w:ind w:firstLineChars="200" w:firstLine="640"/>
        <w:jc w:val="both"/>
        <w:rPr>
          <w:rFonts w:ascii="宋体" w:eastAsia="宋体" w:hAnsi="宋体" w:cs="宋体"/>
          <w:sz w:val="32"/>
          <w:szCs w:val="32"/>
        </w:rPr>
      </w:pPr>
      <w:r>
        <w:rPr>
          <w:rFonts w:ascii="宋体" w:eastAsia="宋体" w:hAnsi="宋体" w:cs="宋体" w:hint="eastAsia"/>
          <w:sz w:val="32"/>
          <w:szCs w:val="32"/>
        </w:rPr>
        <w:br w:type="page"/>
      </w:r>
    </w:p>
    <w:p w14:paraId="1015B316" w14:textId="77777777" w:rsidR="00763AE7" w:rsidRDefault="00000000">
      <w:pPr>
        <w:pStyle w:val="23"/>
        <w:spacing w:before="210" w:after="210"/>
        <w:ind w:firstLine="562"/>
        <w:jc w:val="left"/>
        <w:outlineLvl w:val="2"/>
        <w:rPr>
          <w:rFonts w:ascii="宋体" w:eastAsia="宋体" w:hAnsi="宋体" w:cs="宋体"/>
          <w:sz w:val="28"/>
          <w:szCs w:val="28"/>
        </w:rPr>
      </w:pPr>
      <w:r>
        <w:rPr>
          <w:rFonts w:ascii="宋体" w:eastAsia="宋体" w:hAnsi="宋体" w:cs="宋体" w:hint="eastAsia"/>
          <w:sz w:val="28"/>
          <w:szCs w:val="28"/>
        </w:rPr>
        <w:lastRenderedPageBreak/>
        <w:t>（四）其他需要供应商提供的材料</w:t>
      </w:r>
    </w:p>
    <w:p w14:paraId="2B83FEC1" w14:textId="77777777" w:rsidR="00763AE7" w:rsidRDefault="00000000">
      <w:pPr>
        <w:spacing w:line="560" w:lineRule="exact"/>
        <w:ind w:firstLineChars="200" w:firstLine="480"/>
        <w:jc w:val="both"/>
        <w:outlineLvl w:val="3"/>
        <w:rPr>
          <w:rFonts w:ascii="宋体" w:eastAsia="宋体" w:hAnsi="宋体" w:cs="宋体"/>
        </w:rPr>
      </w:pPr>
      <w:r>
        <w:rPr>
          <w:rFonts w:ascii="宋体" w:eastAsia="宋体" w:hAnsi="宋体" w:cs="宋体" w:hint="eastAsia"/>
        </w:rPr>
        <w:t>1.项目实施人员情况表</w:t>
      </w:r>
    </w:p>
    <w:tbl>
      <w:tblPr>
        <w:tblW w:w="8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6"/>
        <w:gridCol w:w="938"/>
        <w:gridCol w:w="1217"/>
        <w:gridCol w:w="23"/>
        <w:gridCol w:w="1315"/>
        <w:gridCol w:w="17"/>
        <w:gridCol w:w="6"/>
        <w:gridCol w:w="1524"/>
        <w:gridCol w:w="1677"/>
        <w:gridCol w:w="40"/>
        <w:gridCol w:w="1015"/>
      </w:tblGrid>
      <w:tr w:rsidR="00763AE7" w14:paraId="4830DA81" w14:textId="77777777">
        <w:trPr>
          <w:trHeight w:val="510"/>
          <w:jc w:val="center"/>
        </w:trPr>
        <w:tc>
          <w:tcPr>
            <w:tcW w:w="9185" w:type="dxa"/>
            <w:gridSpan w:val="11"/>
            <w:tcBorders>
              <w:top w:val="single" w:sz="12" w:space="0" w:color="auto"/>
              <w:left w:val="single" w:sz="12" w:space="0" w:color="auto"/>
              <w:bottom w:val="single" w:sz="6" w:space="0" w:color="auto"/>
              <w:right w:val="single" w:sz="12" w:space="0" w:color="auto"/>
            </w:tcBorders>
            <w:shd w:val="clear" w:color="auto" w:fill="F2F2F2" w:themeFill="background1" w:themeFillShade="F2"/>
            <w:vAlign w:val="center"/>
          </w:tcPr>
          <w:p w14:paraId="01D0F417" w14:textId="77777777" w:rsidR="00763AE7" w:rsidRDefault="00000000">
            <w:pPr>
              <w:jc w:val="both"/>
              <w:rPr>
                <w:rFonts w:ascii="宋体" w:eastAsia="宋体" w:hAnsi="宋体" w:cs="宋体"/>
              </w:rPr>
            </w:pPr>
            <w:r>
              <w:rPr>
                <w:rFonts w:ascii="宋体" w:eastAsia="宋体" w:hAnsi="宋体" w:cs="宋体" w:hint="eastAsia"/>
              </w:rPr>
              <w:t>项目负责人</w:t>
            </w:r>
          </w:p>
        </w:tc>
      </w:tr>
      <w:tr w:rsidR="00763AE7" w14:paraId="1F0D3F2E" w14:textId="77777777">
        <w:trPr>
          <w:trHeight w:val="510"/>
          <w:jc w:val="center"/>
        </w:trPr>
        <w:tc>
          <w:tcPr>
            <w:tcW w:w="1134" w:type="dxa"/>
            <w:tcBorders>
              <w:top w:val="single" w:sz="6" w:space="0" w:color="auto"/>
              <w:left w:val="single" w:sz="12" w:space="0" w:color="auto"/>
              <w:bottom w:val="single" w:sz="6" w:space="0" w:color="auto"/>
              <w:right w:val="single" w:sz="6" w:space="0" w:color="auto"/>
            </w:tcBorders>
            <w:vAlign w:val="center"/>
          </w:tcPr>
          <w:p w14:paraId="153B5548" w14:textId="77777777" w:rsidR="00763AE7" w:rsidRDefault="00000000">
            <w:pPr>
              <w:jc w:val="both"/>
              <w:rPr>
                <w:rFonts w:ascii="宋体" w:eastAsia="宋体" w:hAnsi="宋体" w:cs="宋体"/>
              </w:rPr>
            </w:pPr>
            <w:r>
              <w:rPr>
                <w:rFonts w:ascii="宋体" w:eastAsia="宋体" w:hAnsi="宋体" w:cs="宋体" w:hint="eastAsia"/>
              </w:rPr>
              <w:t>姓名</w:t>
            </w:r>
          </w:p>
        </w:tc>
        <w:tc>
          <w:tcPr>
            <w:tcW w:w="969" w:type="dxa"/>
            <w:tcBorders>
              <w:left w:val="single" w:sz="6" w:space="0" w:color="auto"/>
            </w:tcBorders>
            <w:vAlign w:val="center"/>
          </w:tcPr>
          <w:p w14:paraId="204365C1" w14:textId="77777777" w:rsidR="00763AE7" w:rsidRDefault="00000000">
            <w:pPr>
              <w:jc w:val="both"/>
              <w:rPr>
                <w:rFonts w:ascii="宋体" w:eastAsia="宋体" w:hAnsi="宋体" w:cs="宋体"/>
              </w:rPr>
            </w:pPr>
            <w:r>
              <w:rPr>
                <w:rFonts w:ascii="宋体" w:eastAsia="宋体" w:hAnsi="宋体" w:cs="宋体" w:hint="eastAsia"/>
              </w:rPr>
              <w:t>年龄</w:t>
            </w:r>
          </w:p>
        </w:tc>
        <w:tc>
          <w:tcPr>
            <w:tcW w:w="1260" w:type="dxa"/>
            <w:vAlign w:val="center"/>
          </w:tcPr>
          <w:p w14:paraId="54A3523D" w14:textId="77777777" w:rsidR="00763AE7" w:rsidRDefault="00000000">
            <w:pPr>
              <w:jc w:val="both"/>
              <w:rPr>
                <w:rFonts w:ascii="宋体" w:eastAsia="宋体" w:hAnsi="宋体" w:cs="宋体"/>
              </w:rPr>
            </w:pPr>
            <w:r>
              <w:rPr>
                <w:rFonts w:ascii="宋体" w:eastAsia="宋体" w:hAnsi="宋体" w:cs="宋体" w:hint="eastAsia"/>
              </w:rPr>
              <w:t>资格</w:t>
            </w:r>
          </w:p>
        </w:tc>
        <w:tc>
          <w:tcPr>
            <w:tcW w:w="1387" w:type="dxa"/>
            <w:gridSpan w:val="2"/>
            <w:vAlign w:val="center"/>
          </w:tcPr>
          <w:p w14:paraId="1896BFAF" w14:textId="77777777" w:rsidR="00763AE7" w:rsidRDefault="00000000">
            <w:pPr>
              <w:jc w:val="both"/>
              <w:rPr>
                <w:rFonts w:ascii="宋体" w:eastAsia="宋体" w:hAnsi="宋体" w:cs="宋体"/>
              </w:rPr>
            </w:pPr>
            <w:r>
              <w:rPr>
                <w:rFonts w:ascii="宋体" w:eastAsia="宋体" w:hAnsi="宋体" w:cs="宋体" w:hint="eastAsia"/>
              </w:rPr>
              <w:t>职称</w:t>
            </w:r>
          </w:p>
        </w:tc>
        <w:tc>
          <w:tcPr>
            <w:tcW w:w="1604" w:type="dxa"/>
            <w:gridSpan w:val="3"/>
            <w:vAlign w:val="center"/>
          </w:tcPr>
          <w:p w14:paraId="6A446806" w14:textId="77777777" w:rsidR="00763AE7" w:rsidRDefault="00000000">
            <w:pPr>
              <w:jc w:val="both"/>
              <w:rPr>
                <w:rFonts w:ascii="宋体" w:eastAsia="宋体" w:hAnsi="宋体" w:cs="宋体"/>
              </w:rPr>
            </w:pPr>
            <w:r>
              <w:rPr>
                <w:rFonts w:ascii="宋体" w:eastAsia="宋体" w:hAnsi="宋体" w:cs="宋体" w:hint="eastAsia"/>
              </w:rPr>
              <w:t>在本行业从业工作年限</w:t>
            </w:r>
          </w:p>
        </w:tc>
        <w:tc>
          <w:tcPr>
            <w:tcW w:w="1740" w:type="dxa"/>
            <w:tcBorders>
              <w:right w:val="single" w:sz="2" w:space="0" w:color="auto"/>
            </w:tcBorders>
            <w:vAlign w:val="center"/>
          </w:tcPr>
          <w:p w14:paraId="5D57AB02" w14:textId="77777777" w:rsidR="00763AE7" w:rsidRDefault="00000000">
            <w:pPr>
              <w:jc w:val="both"/>
              <w:rPr>
                <w:rFonts w:ascii="宋体" w:eastAsia="宋体" w:hAnsi="宋体" w:cs="宋体"/>
              </w:rPr>
            </w:pPr>
            <w:r>
              <w:rPr>
                <w:rFonts w:ascii="宋体" w:eastAsia="宋体" w:hAnsi="宋体" w:cs="宋体" w:hint="eastAsia"/>
              </w:rPr>
              <w:t>主要工作</w:t>
            </w:r>
          </w:p>
          <w:p w14:paraId="07485D19" w14:textId="77777777" w:rsidR="00763AE7" w:rsidRDefault="00000000">
            <w:pPr>
              <w:jc w:val="both"/>
              <w:rPr>
                <w:rFonts w:ascii="宋体" w:eastAsia="宋体" w:hAnsi="宋体" w:cs="宋体"/>
              </w:rPr>
            </w:pPr>
            <w:r>
              <w:rPr>
                <w:rFonts w:ascii="宋体" w:eastAsia="宋体" w:hAnsi="宋体" w:cs="宋体" w:hint="eastAsia"/>
              </w:rPr>
              <w:t>业绩和经历</w:t>
            </w:r>
          </w:p>
        </w:tc>
        <w:tc>
          <w:tcPr>
            <w:tcW w:w="1091" w:type="dxa"/>
            <w:gridSpan w:val="2"/>
            <w:tcBorders>
              <w:left w:val="single" w:sz="2" w:space="0" w:color="auto"/>
              <w:right w:val="single" w:sz="12" w:space="0" w:color="auto"/>
            </w:tcBorders>
            <w:vAlign w:val="center"/>
          </w:tcPr>
          <w:p w14:paraId="7E2834BC" w14:textId="77777777" w:rsidR="00763AE7" w:rsidRDefault="00000000">
            <w:pPr>
              <w:jc w:val="both"/>
              <w:rPr>
                <w:rFonts w:ascii="宋体" w:eastAsia="宋体" w:hAnsi="宋体" w:cs="宋体"/>
              </w:rPr>
            </w:pPr>
            <w:r>
              <w:rPr>
                <w:rFonts w:ascii="宋体" w:eastAsia="宋体" w:hAnsi="宋体" w:cs="宋体" w:hint="eastAsia"/>
              </w:rPr>
              <w:t>拟派</w:t>
            </w:r>
          </w:p>
          <w:p w14:paraId="677C1A63" w14:textId="77777777" w:rsidR="00763AE7" w:rsidRDefault="00000000">
            <w:pPr>
              <w:jc w:val="both"/>
              <w:rPr>
                <w:rFonts w:ascii="宋体" w:eastAsia="宋体" w:hAnsi="宋体" w:cs="宋体"/>
              </w:rPr>
            </w:pPr>
            <w:r>
              <w:rPr>
                <w:rFonts w:ascii="宋体" w:eastAsia="宋体" w:hAnsi="宋体" w:cs="宋体" w:hint="eastAsia"/>
              </w:rPr>
              <w:t>分工</w:t>
            </w:r>
          </w:p>
        </w:tc>
      </w:tr>
      <w:tr w:rsidR="00763AE7" w14:paraId="0AB0B7BB" w14:textId="77777777">
        <w:trPr>
          <w:trHeight w:val="510"/>
          <w:jc w:val="center"/>
        </w:trPr>
        <w:tc>
          <w:tcPr>
            <w:tcW w:w="1134" w:type="dxa"/>
            <w:tcBorders>
              <w:top w:val="single" w:sz="6" w:space="0" w:color="auto"/>
              <w:left w:val="single" w:sz="12" w:space="0" w:color="auto"/>
              <w:bottom w:val="single" w:sz="6" w:space="0" w:color="auto"/>
              <w:right w:val="single" w:sz="6" w:space="0" w:color="auto"/>
            </w:tcBorders>
            <w:vAlign w:val="center"/>
          </w:tcPr>
          <w:p w14:paraId="5A3D7AD0" w14:textId="77777777" w:rsidR="00763AE7" w:rsidRDefault="00763AE7">
            <w:pPr>
              <w:jc w:val="both"/>
              <w:rPr>
                <w:rFonts w:ascii="宋体" w:eastAsia="宋体" w:hAnsi="宋体" w:cs="宋体"/>
              </w:rPr>
            </w:pPr>
          </w:p>
        </w:tc>
        <w:tc>
          <w:tcPr>
            <w:tcW w:w="969" w:type="dxa"/>
            <w:tcBorders>
              <w:left w:val="single" w:sz="6" w:space="0" w:color="auto"/>
            </w:tcBorders>
            <w:vAlign w:val="center"/>
          </w:tcPr>
          <w:p w14:paraId="039D52C3" w14:textId="77777777" w:rsidR="00763AE7" w:rsidRDefault="00763AE7">
            <w:pPr>
              <w:jc w:val="both"/>
              <w:rPr>
                <w:rFonts w:ascii="宋体" w:eastAsia="宋体" w:hAnsi="宋体" w:cs="宋体"/>
              </w:rPr>
            </w:pPr>
          </w:p>
        </w:tc>
        <w:tc>
          <w:tcPr>
            <w:tcW w:w="1260" w:type="dxa"/>
            <w:vAlign w:val="center"/>
          </w:tcPr>
          <w:p w14:paraId="457CA41C" w14:textId="77777777" w:rsidR="00763AE7" w:rsidRDefault="00763AE7">
            <w:pPr>
              <w:jc w:val="both"/>
              <w:rPr>
                <w:rFonts w:ascii="宋体" w:eastAsia="宋体" w:hAnsi="宋体" w:cs="宋体"/>
              </w:rPr>
            </w:pPr>
          </w:p>
        </w:tc>
        <w:tc>
          <w:tcPr>
            <w:tcW w:w="1387" w:type="dxa"/>
            <w:gridSpan w:val="2"/>
            <w:vAlign w:val="center"/>
          </w:tcPr>
          <w:p w14:paraId="59B09286" w14:textId="77777777" w:rsidR="00763AE7" w:rsidRDefault="00763AE7">
            <w:pPr>
              <w:jc w:val="both"/>
              <w:rPr>
                <w:rFonts w:ascii="宋体" w:eastAsia="宋体" w:hAnsi="宋体" w:cs="宋体"/>
              </w:rPr>
            </w:pPr>
          </w:p>
        </w:tc>
        <w:tc>
          <w:tcPr>
            <w:tcW w:w="1604" w:type="dxa"/>
            <w:gridSpan w:val="3"/>
            <w:vAlign w:val="center"/>
          </w:tcPr>
          <w:p w14:paraId="65F1FC0A" w14:textId="77777777" w:rsidR="00763AE7" w:rsidRDefault="00763AE7">
            <w:pPr>
              <w:jc w:val="both"/>
              <w:rPr>
                <w:rFonts w:ascii="宋体" w:eastAsia="宋体" w:hAnsi="宋体" w:cs="宋体"/>
              </w:rPr>
            </w:pPr>
          </w:p>
        </w:tc>
        <w:tc>
          <w:tcPr>
            <w:tcW w:w="1740" w:type="dxa"/>
            <w:tcBorders>
              <w:right w:val="single" w:sz="2" w:space="0" w:color="auto"/>
            </w:tcBorders>
            <w:vAlign w:val="center"/>
          </w:tcPr>
          <w:p w14:paraId="0F5EF1EA" w14:textId="77777777" w:rsidR="00763AE7" w:rsidRDefault="00763AE7">
            <w:pPr>
              <w:jc w:val="both"/>
              <w:rPr>
                <w:rFonts w:ascii="宋体" w:eastAsia="宋体" w:hAnsi="宋体" w:cs="宋体"/>
              </w:rPr>
            </w:pPr>
          </w:p>
        </w:tc>
        <w:tc>
          <w:tcPr>
            <w:tcW w:w="1091" w:type="dxa"/>
            <w:gridSpan w:val="2"/>
            <w:tcBorders>
              <w:left w:val="single" w:sz="2" w:space="0" w:color="auto"/>
              <w:right w:val="single" w:sz="12" w:space="0" w:color="auto"/>
            </w:tcBorders>
            <w:vAlign w:val="center"/>
          </w:tcPr>
          <w:p w14:paraId="48734F29" w14:textId="77777777" w:rsidR="00763AE7" w:rsidRDefault="00763AE7">
            <w:pPr>
              <w:jc w:val="both"/>
              <w:rPr>
                <w:rFonts w:ascii="宋体" w:eastAsia="宋体" w:hAnsi="宋体" w:cs="宋体"/>
              </w:rPr>
            </w:pPr>
          </w:p>
        </w:tc>
      </w:tr>
      <w:tr w:rsidR="00763AE7" w14:paraId="6BD14BAF" w14:textId="77777777">
        <w:trPr>
          <w:trHeight w:val="510"/>
          <w:jc w:val="center"/>
        </w:trPr>
        <w:tc>
          <w:tcPr>
            <w:tcW w:w="1134" w:type="dxa"/>
            <w:tcBorders>
              <w:top w:val="single" w:sz="6" w:space="0" w:color="auto"/>
              <w:left w:val="single" w:sz="12" w:space="0" w:color="auto"/>
              <w:bottom w:val="single" w:sz="6" w:space="0" w:color="auto"/>
              <w:right w:val="single" w:sz="6" w:space="0" w:color="auto"/>
            </w:tcBorders>
            <w:vAlign w:val="center"/>
          </w:tcPr>
          <w:p w14:paraId="388540A0" w14:textId="77777777" w:rsidR="00763AE7" w:rsidRDefault="00763AE7">
            <w:pPr>
              <w:jc w:val="both"/>
              <w:rPr>
                <w:rFonts w:ascii="宋体" w:eastAsia="宋体" w:hAnsi="宋体" w:cs="宋体"/>
              </w:rPr>
            </w:pPr>
          </w:p>
        </w:tc>
        <w:tc>
          <w:tcPr>
            <w:tcW w:w="969" w:type="dxa"/>
            <w:tcBorders>
              <w:left w:val="single" w:sz="6" w:space="0" w:color="auto"/>
            </w:tcBorders>
            <w:vAlign w:val="center"/>
          </w:tcPr>
          <w:p w14:paraId="6B0CFCBC" w14:textId="77777777" w:rsidR="00763AE7" w:rsidRDefault="00763AE7">
            <w:pPr>
              <w:jc w:val="both"/>
              <w:rPr>
                <w:rFonts w:ascii="宋体" w:eastAsia="宋体" w:hAnsi="宋体" w:cs="宋体"/>
              </w:rPr>
            </w:pPr>
          </w:p>
        </w:tc>
        <w:tc>
          <w:tcPr>
            <w:tcW w:w="1260" w:type="dxa"/>
            <w:vAlign w:val="center"/>
          </w:tcPr>
          <w:p w14:paraId="6C48A47E" w14:textId="77777777" w:rsidR="00763AE7" w:rsidRDefault="00763AE7">
            <w:pPr>
              <w:jc w:val="both"/>
              <w:rPr>
                <w:rFonts w:ascii="宋体" w:eastAsia="宋体" w:hAnsi="宋体" w:cs="宋体"/>
              </w:rPr>
            </w:pPr>
          </w:p>
        </w:tc>
        <w:tc>
          <w:tcPr>
            <w:tcW w:w="1387" w:type="dxa"/>
            <w:gridSpan w:val="2"/>
            <w:vAlign w:val="center"/>
          </w:tcPr>
          <w:p w14:paraId="39DB5AB4" w14:textId="77777777" w:rsidR="00763AE7" w:rsidRDefault="00763AE7">
            <w:pPr>
              <w:jc w:val="both"/>
              <w:rPr>
                <w:rFonts w:ascii="宋体" w:eastAsia="宋体" w:hAnsi="宋体" w:cs="宋体"/>
              </w:rPr>
            </w:pPr>
          </w:p>
        </w:tc>
        <w:tc>
          <w:tcPr>
            <w:tcW w:w="1604" w:type="dxa"/>
            <w:gridSpan w:val="3"/>
            <w:vAlign w:val="center"/>
          </w:tcPr>
          <w:p w14:paraId="2F3378A5" w14:textId="77777777" w:rsidR="00763AE7" w:rsidRDefault="00763AE7">
            <w:pPr>
              <w:jc w:val="both"/>
              <w:rPr>
                <w:rFonts w:ascii="宋体" w:eastAsia="宋体" w:hAnsi="宋体" w:cs="宋体"/>
              </w:rPr>
            </w:pPr>
          </w:p>
        </w:tc>
        <w:tc>
          <w:tcPr>
            <w:tcW w:w="1740" w:type="dxa"/>
            <w:tcBorders>
              <w:right w:val="single" w:sz="2" w:space="0" w:color="auto"/>
            </w:tcBorders>
            <w:vAlign w:val="center"/>
          </w:tcPr>
          <w:p w14:paraId="64A80FD5" w14:textId="77777777" w:rsidR="00763AE7" w:rsidRDefault="00763AE7">
            <w:pPr>
              <w:jc w:val="both"/>
              <w:rPr>
                <w:rFonts w:ascii="宋体" w:eastAsia="宋体" w:hAnsi="宋体" w:cs="宋体"/>
              </w:rPr>
            </w:pPr>
          </w:p>
        </w:tc>
        <w:tc>
          <w:tcPr>
            <w:tcW w:w="1091" w:type="dxa"/>
            <w:gridSpan w:val="2"/>
            <w:tcBorders>
              <w:left w:val="single" w:sz="2" w:space="0" w:color="auto"/>
              <w:right w:val="single" w:sz="12" w:space="0" w:color="auto"/>
            </w:tcBorders>
            <w:vAlign w:val="center"/>
          </w:tcPr>
          <w:p w14:paraId="1E743992" w14:textId="77777777" w:rsidR="00763AE7" w:rsidRDefault="00763AE7">
            <w:pPr>
              <w:jc w:val="both"/>
              <w:rPr>
                <w:rFonts w:ascii="宋体" w:eastAsia="宋体" w:hAnsi="宋体" w:cs="宋体"/>
              </w:rPr>
            </w:pPr>
          </w:p>
        </w:tc>
      </w:tr>
      <w:tr w:rsidR="00763AE7" w14:paraId="6BE3B86B" w14:textId="77777777">
        <w:trPr>
          <w:trHeight w:val="510"/>
          <w:jc w:val="center"/>
        </w:trPr>
        <w:tc>
          <w:tcPr>
            <w:tcW w:w="9185" w:type="dxa"/>
            <w:gridSpan w:val="11"/>
            <w:tcBorders>
              <w:top w:val="single" w:sz="6" w:space="0" w:color="auto"/>
              <w:left w:val="single" w:sz="12" w:space="0" w:color="auto"/>
              <w:bottom w:val="single" w:sz="6" w:space="0" w:color="auto"/>
              <w:right w:val="single" w:sz="12" w:space="0" w:color="auto"/>
            </w:tcBorders>
            <w:shd w:val="clear" w:color="auto" w:fill="F2F2F2" w:themeFill="background1" w:themeFillShade="F2"/>
            <w:vAlign w:val="center"/>
          </w:tcPr>
          <w:p w14:paraId="57517AE0" w14:textId="77777777" w:rsidR="00763AE7" w:rsidRDefault="00000000">
            <w:pPr>
              <w:jc w:val="both"/>
              <w:rPr>
                <w:rFonts w:ascii="宋体" w:eastAsia="宋体" w:hAnsi="宋体" w:cs="宋体"/>
              </w:rPr>
            </w:pPr>
            <w:r>
              <w:rPr>
                <w:rFonts w:ascii="宋体" w:eastAsia="宋体" w:hAnsi="宋体" w:cs="宋体" w:hint="eastAsia"/>
              </w:rPr>
              <w:t>管理人员</w:t>
            </w:r>
          </w:p>
        </w:tc>
      </w:tr>
      <w:tr w:rsidR="00763AE7" w14:paraId="5A7EF6CD" w14:textId="77777777">
        <w:trPr>
          <w:trHeight w:val="510"/>
          <w:jc w:val="center"/>
        </w:trPr>
        <w:tc>
          <w:tcPr>
            <w:tcW w:w="1134" w:type="dxa"/>
            <w:tcBorders>
              <w:top w:val="single" w:sz="6" w:space="0" w:color="auto"/>
              <w:left w:val="single" w:sz="12" w:space="0" w:color="auto"/>
              <w:bottom w:val="single" w:sz="6" w:space="0" w:color="auto"/>
              <w:right w:val="single" w:sz="6" w:space="0" w:color="auto"/>
            </w:tcBorders>
            <w:vAlign w:val="center"/>
          </w:tcPr>
          <w:p w14:paraId="1A26C0EF" w14:textId="77777777" w:rsidR="00763AE7" w:rsidRDefault="00000000">
            <w:pPr>
              <w:jc w:val="both"/>
              <w:rPr>
                <w:rFonts w:ascii="宋体" w:eastAsia="宋体" w:hAnsi="宋体" w:cs="宋体"/>
              </w:rPr>
            </w:pPr>
            <w:r>
              <w:rPr>
                <w:rFonts w:ascii="宋体" w:eastAsia="宋体" w:hAnsi="宋体" w:cs="宋体" w:hint="eastAsia"/>
              </w:rPr>
              <w:t>姓名</w:t>
            </w:r>
          </w:p>
        </w:tc>
        <w:tc>
          <w:tcPr>
            <w:tcW w:w="969" w:type="dxa"/>
            <w:tcBorders>
              <w:left w:val="single" w:sz="6" w:space="0" w:color="auto"/>
            </w:tcBorders>
            <w:vAlign w:val="center"/>
          </w:tcPr>
          <w:p w14:paraId="5BC43F34" w14:textId="77777777" w:rsidR="00763AE7" w:rsidRDefault="00000000">
            <w:pPr>
              <w:jc w:val="both"/>
              <w:rPr>
                <w:rFonts w:ascii="宋体" w:eastAsia="宋体" w:hAnsi="宋体" w:cs="宋体"/>
              </w:rPr>
            </w:pPr>
            <w:r>
              <w:rPr>
                <w:rFonts w:ascii="宋体" w:eastAsia="宋体" w:hAnsi="宋体" w:cs="宋体" w:hint="eastAsia"/>
              </w:rPr>
              <w:t>年龄</w:t>
            </w:r>
          </w:p>
        </w:tc>
        <w:tc>
          <w:tcPr>
            <w:tcW w:w="1260" w:type="dxa"/>
            <w:vAlign w:val="center"/>
          </w:tcPr>
          <w:p w14:paraId="12B99871" w14:textId="77777777" w:rsidR="00763AE7" w:rsidRDefault="00000000">
            <w:pPr>
              <w:jc w:val="both"/>
              <w:rPr>
                <w:rFonts w:ascii="宋体" w:eastAsia="宋体" w:hAnsi="宋体" w:cs="宋体"/>
              </w:rPr>
            </w:pPr>
            <w:r>
              <w:rPr>
                <w:rFonts w:ascii="宋体" w:eastAsia="宋体" w:hAnsi="宋体" w:cs="宋体" w:hint="eastAsia"/>
              </w:rPr>
              <w:t>资格</w:t>
            </w:r>
          </w:p>
        </w:tc>
        <w:tc>
          <w:tcPr>
            <w:tcW w:w="1404" w:type="dxa"/>
            <w:gridSpan w:val="3"/>
            <w:vAlign w:val="center"/>
          </w:tcPr>
          <w:p w14:paraId="7519E5C3" w14:textId="77777777" w:rsidR="00763AE7" w:rsidRDefault="00000000">
            <w:pPr>
              <w:jc w:val="both"/>
              <w:rPr>
                <w:rFonts w:ascii="宋体" w:eastAsia="宋体" w:hAnsi="宋体" w:cs="宋体"/>
              </w:rPr>
            </w:pPr>
            <w:r>
              <w:rPr>
                <w:rFonts w:ascii="宋体" w:eastAsia="宋体" w:hAnsi="宋体" w:cs="宋体" w:hint="eastAsia"/>
              </w:rPr>
              <w:t>职称</w:t>
            </w:r>
          </w:p>
        </w:tc>
        <w:tc>
          <w:tcPr>
            <w:tcW w:w="1587" w:type="dxa"/>
            <w:gridSpan w:val="2"/>
            <w:vAlign w:val="center"/>
          </w:tcPr>
          <w:p w14:paraId="7D906B50" w14:textId="77777777" w:rsidR="00763AE7" w:rsidRDefault="00000000">
            <w:pPr>
              <w:jc w:val="both"/>
              <w:rPr>
                <w:rFonts w:ascii="宋体" w:eastAsia="宋体" w:hAnsi="宋体" w:cs="宋体"/>
              </w:rPr>
            </w:pPr>
            <w:r>
              <w:rPr>
                <w:rFonts w:ascii="宋体" w:eastAsia="宋体" w:hAnsi="宋体" w:cs="宋体" w:hint="eastAsia"/>
              </w:rPr>
              <w:t>在本行业从业工作年限</w:t>
            </w:r>
          </w:p>
        </w:tc>
        <w:tc>
          <w:tcPr>
            <w:tcW w:w="1782" w:type="dxa"/>
            <w:gridSpan w:val="2"/>
            <w:vAlign w:val="center"/>
          </w:tcPr>
          <w:p w14:paraId="2871D779" w14:textId="77777777" w:rsidR="00763AE7" w:rsidRDefault="00000000">
            <w:pPr>
              <w:jc w:val="both"/>
              <w:rPr>
                <w:rFonts w:ascii="宋体" w:eastAsia="宋体" w:hAnsi="宋体" w:cs="宋体"/>
              </w:rPr>
            </w:pPr>
            <w:r>
              <w:rPr>
                <w:rFonts w:ascii="宋体" w:eastAsia="宋体" w:hAnsi="宋体" w:cs="宋体" w:hint="eastAsia"/>
              </w:rPr>
              <w:t>主要工作</w:t>
            </w:r>
          </w:p>
          <w:p w14:paraId="3263F6BA" w14:textId="77777777" w:rsidR="00763AE7" w:rsidRDefault="00000000">
            <w:pPr>
              <w:jc w:val="both"/>
              <w:rPr>
                <w:rFonts w:ascii="宋体" w:eastAsia="宋体" w:hAnsi="宋体" w:cs="宋体"/>
              </w:rPr>
            </w:pPr>
            <w:r>
              <w:rPr>
                <w:rFonts w:ascii="宋体" w:eastAsia="宋体" w:hAnsi="宋体" w:cs="宋体" w:hint="eastAsia"/>
              </w:rPr>
              <w:t>业绩和经历</w:t>
            </w:r>
          </w:p>
        </w:tc>
        <w:tc>
          <w:tcPr>
            <w:tcW w:w="1049" w:type="dxa"/>
            <w:tcBorders>
              <w:right w:val="single" w:sz="12" w:space="0" w:color="auto"/>
            </w:tcBorders>
            <w:vAlign w:val="center"/>
          </w:tcPr>
          <w:p w14:paraId="3FFD1922" w14:textId="77777777" w:rsidR="00763AE7" w:rsidRDefault="00000000">
            <w:pPr>
              <w:jc w:val="both"/>
              <w:rPr>
                <w:rFonts w:ascii="宋体" w:eastAsia="宋体" w:hAnsi="宋体" w:cs="宋体"/>
              </w:rPr>
            </w:pPr>
            <w:r>
              <w:rPr>
                <w:rFonts w:ascii="宋体" w:eastAsia="宋体" w:hAnsi="宋体" w:cs="宋体" w:hint="eastAsia"/>
              </w:rPr>
              <w:t>拟派</w:t>
            </w:r>
          </w:p>
          <w:p w14:paraId="6BBA05D7" w14:textId="77777777" w:rsidR="00763AE7" w:rsidRDefault="00000000">
            <w:pPr>
              <w:jc w:val="both"/>
              <w:rPr>
                <w:rFonts w:ascii="宋体" w:eastAsia="宋体" w:hAnsi="宋体" w:cs="宋体"/>
              </w:rPr>
            </w:pPr>
            <w:r>
              <w:rPr>
                <w:rFonts w:ascii="宋体" w:eastAsia="宋体" w:hAnsi="宋体" w:cs="宋体" w:hint="eastAsia"/>
              </w:rPr>
              <w:t>分工</w:t>
            </w:r>
          </w:p>
        </w:tc>
      </w:tr>
      <w:tr w:rsidR="00763AE7" w14:paraId="41E8D8CE" w14:textId="77777777">
        <w:trPr>
          <w:trHeight w:val="510"/>
          <w:jc w:val="center"/>
        </w:trPr>
        <w:tc>
          <w:tcPr>
            <w:tcW w:w="1134" w:type="dxa"/>
            <w:tcBorders>
              <w:top w:val="single" w:sz="6" w:space="0" w:color="auto"/>
              <w:left w:val="single" w:sz="12" w:space="0" w:color="auto"/>
              <w:bottom w:val="single" w:sz="6" w:space="0" w:color="auto"/>
              <w:right w:val="single" w:sz="6" w:space="0" w:color="auto"/>
            </w:tcBorders>
            <w:vAlign w:val="center"/>
          </w:tcPr>
          <w:p w14:paraId="53CEED50" w14:textId="77777777" w:rsidR="00763AE7" w:rsidRDefault="00763AE7">
            <w:pPr>
              <w:jc w:val="both"/>
              <w:rPr>
                <w:rFonts w:ascii="宋体" w:eastAsia="宋体" w:hAnsi="宋体" w:cs="宋体"/>
              </w:rPr>
            </w:pPr>
          </w:p>
        </w:tc>
        <w:tc>
          <w:tcPr>
            <w:tcW w:w="969" w:type="dxa"/>
            <w:tcBorders>
              <w:left w:val="single" w:sz="6" w:space="0" w:color="auto"/>
            </w:tcBorders>
            <w:vAlign w:val="center"/>
          </w:tcPr>
          <w:p w14:paraId="447303E8" w14:textId="77777777" w:rsidR="00763AE7" w:rsidRDefault="00763AE7">
            <w:pPr>
              <w:jc w:val="both"/>
              <w:rPr>
                <w:rFonts w:ascii="宋体" w:eastAsia="宋体" w:hAnsi="宋体" w:cs="宋体"/>
              </w:rPr>
            </w:pPr>
          </w:p>
        </w:tc>
        <w:tc>
          <w:tcPr>
            <w:tcW w:w="1260" w:type="dxa"/>
            <w:vAlign w:val="center"/>
          </w:tcPr>
          <w:p w14:paraId="0B69C010" w14:textId="77777777" w:rsidR="00763AE7" w:rsidRDefault="00763AE7">
            <w:pPr>
              <w:jc w:val="both"/>
              <w:rPr>
                <w:rFonts w:ascii="宋体" w:eastAsia="宋体" w:hAnsi="宋体" w:cs="宋体"/>
              </w:rPr>
            </w:pPr>
          </w:p>
        </w:tc>
        <w:tc>
          <w:tcPr>
            <w:tcW w:w="1404" w:type="dxa"/>
            <w:gridSpan w:val="3"/>
            <w:vAlign w:val="center"/>
          </w:tcPr>
          <w:p w14:paraId="72F9E50D" w14:textId="77777777" w:rsidR="00763AE7" w:rsidRDefault="00763AE7">
            <w:pPr>
              <w:jc w:val="both"/>
              <w:rPr>
                <w:rFonts w:ascii="宋体" w:eastAsia="宋体" w:hAnsi="宋体" w:cs="宋体"/>
              </w:rPr>
            </w:pPr>
          </w:p>
        </w:tc>
        <w:tc>
          <w:tcPr>
            <w:tcW w:w="1587" w:type="dxa"/>
            <w:gridSpan w:val="2"/>
            <w:vAlign w:val="center"/>
          </w:tcPr>
          <w:p w14:paraId="77D5093F" w14:textId="77777777" w:rsidR="00763AE7" w:rsidRDefault="00763AE7">
            <w:pPr>
              <w:jc w:val="both"/>
              <w:rPr>
                <w:rFonts w:ascii="宋体" w:eastAsia="宋体" w:hAnsi="宋体" w:cs="宋体"/>
              </w:rPr>
            </w:pPr>
          </w:p>
        </w:tc>
        <w:tc>
          <w:tcPr>
            <w:tcW w:w="1782" w:type="dxa"/>
            <w:gridSpan w:val="2"/>
            <w:vAlign w:val="center"/>
          </w:tcPr>
          <w:p w14:paraId="42D0BAE2" w14:textId="77777777" w:rsidR="00763AE7" w:rsidRDefault="00763AE7">
            <w:pPr>
              <w:jc w:val="both"/>
              <w:rPr>
                <w:rFonts w:ascii="宋体" w:eastAsia="宋体" w:hAnsi="宋体" w:cs="宋体"/>
              </w:rPr>
            </w:pPr>
          </w:p>
        </w:tc>
        <w:tc>
          <w:tcPr>
            <w:tcW w:w="1049" w:type="dxa"/>
            <w:tcBorders>
              <w:right w:val="single" w:sz="12" w:space="0" w:color="auto"/>
            </w:tcBorders>
            <w:vAlign w:val="center"/>
          </w:tcPr>
          <w:p w14:paraId="5C9E59D3" w14:textId="77777777" w:rsidR="00763AE7" w:rsidRDefault="00763AE7">
            <w:pPr>
              <w:jc w:val="both"/>
              <w:rPr>
                <w:rFonts w:ascii="宋体" w:eastAsia="宋体" w:hAnsi="宋体" w:cs="宋体"/>
              </w:rPr>
            </w:pPr>
          </w:p>
        </w:tc>
      </w:tr>
      <w:tr w:rsidR="00763AE7" w14:paraId="606FDC23" w14:textId="77777777">
        <w:trPr>
          <w:trHeight w:val="510"/>
          <w:jc w:val="center"/>
        </w:trPr>
        <w:tc>
          <w:tcPr>
            <w:tcW w:w="1134" w:type="dxa"/>
            <w:tcBorders>
              <w:top w:val="single" w:sz="6" w:space="0" w:color="auto"/>
              <w:left w:val="single" w:sz="12" w:space="0" w:color="auto"/>
              <w:bottom w:val="single" w:sz="6" w:space="0" w:color="auto"/>
              <w:right w:val="single" w:sz="6" w:space="0" w:color="auto"/>
            </w:tcBorders>
            <w:vAlign w:val="center"/>
          </w:tcPr>
          <w:p w14:paraId="1CD238EB" w14:textId="77777777" w:rsidR="00763AE7" w:rsidRDefault="00763AE7">
            <w:pPr>
              <w:jc w:val="both"/>
              <w:rPr>
                <w:rFonts w:ascii="宋体" w:eastAsia="宋体" w:hAnsi="宋体" w:cs="宋体"/>
              </w:rPr>
            </w:pPr>
          </w:p>
        </w:tc>
        <w:tc>
          <w:tcPr>
            <w:tcW w:w="969" w:type="dxa"/>
            <w:tcBorders>
              <w:left w:val="single" w:sz="6" w:space="0" w:color="auto"/>
            </w:tcBorders>
            <w:vAlign w:val="center"/>
          </w:tcPr>
          <w:p w14:paraId="47DE604B" w14:textId="77777777" w:rsidR="00763AE7" w:rsidRDefault="00763AE7">
            <w:pPr>
              <w:jc w:val="both"/>
              <w:rPr>
                <w:rFonts w:ascii="宋体" w:eastAsia="宋体" w:hAnsi="宋体" w:cs="宋体"/>
              </w:rPr>
            </w:pPr>
          </w:p>
        </w:tc>
        <w:tc>
          <w:tcPr>
            <w:tcW w:w="1260" w:type="dxa"/>
            <w:vAlign w:val="center"/>
          </w:tcPr>
          <w:p w14:paraId="3920FDAE" w14:textId="77777777" w:rsidR="00763AE7" w:rsidRDefault="00763AE7">
            <w:pPr>
              <w:jc w:val="both"/>
              <w:rPr>
                <w:rFonts w:ascii="宋体" w:eastAsia="宋体" w:hAnsi="宋体" w:cs="宋体"/>
              </w:rPr>
            </w:pPr>
          </w:p>
        </w:tc>
        <w:tc>
          <w:tcPr>
            <w:tcW w:w="1404" w:type="dxa"/>
            <w:gridSpan w:val="3"/>
            <w:vAlign w:val="center"/>
          </w:tcPr>
          <w:p w14:paraId="41B0CD49" w14:textId="77777777" w:rsidR="00763AE7" w:rsidRDefault="00763AE7">
            <w:pPr>
              <w:jc w:val="both"/>
              <w:rPr>
                <w:rFonts w:ascii="宋体" w:eastAsia="宋体" w:hAnsi="宋体" w:cs="宋体"/>
              </w:rPr>
            </w:pPr>
          </w:p>
        </w:tc>
        <w:tc>
          <w:tcPr>
            <w:tcW w:w="1587" w:type="dxa"/>
            <w:gridSpan w:val="2"/>
            <w:vAlign w:val="center"/>
          </w:tcPr>
          <w:p w14:paraId="36C03187" w14:textId="77777777" w:rsidR="00763AE7" w:rsidRDefault="00763AE7">
            <w:pPr>
              <w:jc w:val="both"/>
              <w:rPr>
                <w:rFonts w:ascii="宋体" w:eastAsia="宋体" w:hAnsi="宋体" w:cs="宋体"/>
              </w:rPr>
            </w:pPr>
          </w:p>
        </w:tc>
        <w:tc>
          <w:tcPr>
            <w:tcW w:w="1782" w:type="dxa"/>
            <w:gridSpan w:val="2"/>
            <w:vAlign w:val="center"/>
          </w:tcPr>
          <w:p w14:paraId="0638D0E1" w14:textId="77777777" w:rsidR="00763AE7" w:rsidRDefault="00763AE7">
            <w:pPr>
              <w:jc w:val="both"/>
              <w:rPr>
                <w:rFonts w:ascii="宋体" w:eastAsia="宋体" w:hAnsi="宋体" w:cs="宋体"/>
              </w:rPr>
            </w:pPr>
          </w:p>
        </w:tc>
        <w:tc>
          <w:tcPr>
            <w:tcW w:w="1049" w:type="dxa"/>
            <w:tcBorders>
              <w:right w:val="single" w:sz="12" w:space="0" w:color="auto"/>
            </w:tcBorders>
            <w:vAlign w:val="center"/>
          </w:tcPr>
          <w:p w14:paraId="4CB1EA21" w14:textId="77777777" w:rsidR="00763AE7" w:rsidRDefault="00763AE7">
            <w:pPr>
              <w:jc w:val="both"/>
              <w:rPr>
                <w:rFonts w:ascii="宋体" w:eastAsia="宋体" w:hAnsi="宋体" w:cs="宋体"/>
              </w:rPr>
            </w:pPr>
          </w:p>
        </w:tc>
      </w:tr>
      <w:tr w:rsidR="00763AE7" w14:paraId="52098A23" w14:textId="77777777">
        <w:trPr>
          <w:trHeight w:val="510"/>
          <w:jc w:val="center"/>
        </w:trPr>
        <w:tc>
          <w:tcPr>
            <w:tcW w:w="1134" w:type="dxa"/>
            <w:tcBorders>
              <w:top w:val="single" w:sz="6" w:space="0" w:color="auto"/>
              <w:left w:val="single" w:sz="12" w:space="0" w:color="auto"/>
              <w:bottom w:val="single" w:sz="6" w:space="0" w:color="auto"/>
              <w:right w:val="single" w:sz="6" w:space="0" w:color="auto"/>
            </w:tcBorders>
            <w:vAlign w:val="center"/>
          </w:tcPr>
          <w:p w14:paraId="3E5D16FD" w14:textId="77777777" w:rsidR="00763AE7" w:rsidRDefault="00763AE7">
            <w:pPr>
              <w:jc w:val="both"/>
              <w:rPr>
                <w:rFonts w:ascii="宋体" w:eastAsia="宋体" w:hAnsi="宋体" w:cs="宋体"/>
              </w:rPr>
            </w:pPr>
          </w:p>
        </w:tc>
        <w:tc>
          <w:tcPr>
            <w:tcW w:w="969" w:type="dxa"/>
            <w:tcBorders>
              <w:left w:val="single" w:sz="6" w:space="0" w:color="auto"/>
            </w:tcBorders>
            <w:vAlign w:val="center"/>
          </w:tcPr>
          <w:p w14:paraId="1447AD72" w14:textId="77777777" w:rsidR="00763AE7" w:rsidRDefault="00763AE7">
            <w:pPr>
              <w:jc w:val="both"/>
              <w:rPr>
                <w:rFonts w:ascii="宋体" w:eastAsia="宋体" w:hAnsi="宋体" w:cs="宋体"/>
              </w:rPr>
            </w:pPr>
          </w:p>
        </w:tc>
        <w:tc>
          <w:tcPr>
            <w:tcW w:w="1260" w:type="dxa"/>
            <w:vAlign w:val="center"/>
          </w:tcPr>
          <w:p w14:paraId="1CD5B779" w14:textId="77777777" w:rsidR="00763AE7" w:rsidRDefault="00763AE7">
            <w:pPr>
              <w:jc w:val="both"/>
              <w:rPr>
                <w:rFonts w:ascii="宋体" w:eastAsia="宋体" w:hAnsi="宋体" w:cs="宋体"/>
              </w:rPr>
            </w:pPr>
          </w:p>
        </w:tc>
        <w:tc>
          <w:tcPr>
            <w:tcW w:w="1404" w:type="dxa"/>
            <w:gridSpan w:val="3"/>
            <w:vAlign w:val="center"/>
          </w:tcPr>
          <w:p w14:paraId="4DEC5441" w14:textId="77777777" w:rsidR="00763AE7" w:rsidRDefault="00763AE7">
            <w:pPr>
              <w:jc w:val="both"/>
              <w:rPr>
                <w:rFonts w:ascii="宋体" w:eastAsia="宋体" w:hAnsi="宋体" w:cs="宋体"/>
              </w:rPr>
            </w:pPr>
          </w:p>
        </w:tc>
        <w:tc>
          <w:tcPr>
            <w:tcW w:w="1587" w:type="dxa"/>
            <w:gridSpan w:val="2"/>
            <w:vAlign w:val="center"/>
          </w:tcPr>
          <w:p w14:paraId="7E691D66" w14:textId="77777777" w:rsidR="00763AE7" w:rsidRDefault="00763AE7">
            <w:pPr>
              <w:jc w:val="both"/>
              <w:rPr>
                <w:rFonts w:ascii="宋体" w:eastAsia="宋体" w:hAnsi="宋体" w:cs="宋体"/>
              </w:rPr>
            </w:pPr>
          </w:p>
        </w:tc>
        <w:tc>
          <w:tcPr>
            <w:tcW w:w="1782" w:type="dxa"/>
            <w:gridSpan w:val="2"/>
            <w:vAlign w:val="center"/>
          </w:tcPr>
          <w:p w14:paraId="2199BF74" w14:textId="77777777" w:rsidR="00763AE7" w:rsidRDefault="00763AE7">
            <w:pPr>
              <w:jc w:val="both"/>
              <w:rPr>
                <w:rFonts w:ascii="宋体" w:eastAsia="宋体" w:hAnsi="宋体" w:cs="宋体"/>
              </w:rPr>
            </w:pPr>
          </w:p>
        </w:tc>
        <w:tc>
          <w:tcPr>
            <w:tcW w:w="1049" w:type="dxa"/>
            <w:tcBorders>
              <w:right w:val="single" w:sz="12" w:space="0" w:color="auto"/>
            </w:tcBorders>
            <w:vAlign w:val="center"/>
          </w:tcPr>
          <w:p w14:paraId="2252801D" w14:textId="77777777" w:rsidR="00763AE7" w:rsidRDefault="00763AE7">
            <w:pPr>
              <w:jc w:val="both"/>
              <w:rPr>
                <w:rFonts w:ascii="宋体" w:eastAsia="宋体" w:hAnsi="宋体" w:cs="宋体"/>
              </w:rPr>
            </w:pPr>
          </w:p>
        </w:tc>
      </w:tr>
      <w:tr w:rsidR="00763AE7" w14:paraId="0C0E5AF7" w14:textId="77777777">
        <w:trPr>
          <w:trHeight w:val="510"/>
          <w:jc w:val="center"/>
        </w:trPr>
        <w:tc>
          <w:tcPr>
            <w:tcW w:w="9185" w:type="dxa"/>
            <w:gridSpan w:val="11"/>
            <w:tcBorders>
              <w:top w:val="single" w:sz="6" w:space="0" w:color="auto"/>
              <w:left w:val="single" w:sz="12" w:space="0" w:color="auto"/>
              <w:bottom w:val="single" w:sz="6" w:space="0" w:color="auto"/>
              <w:right w:val="single" w:sz="12" w:space="0" w:color="auto"/>
            </w:tcBorders>
            <w:shd w:val="clear" w:color="auto" w:fill="F2F2F2" w:themeFill="background1" w:themeFillShade="F2"/>
            <w:vAlign w:val="center"/>
          </w:tcPr>
          <w:p w14:paraId="530543FE" w14:textId="77777777" w:rsidR="00763AE7" w:rsidRDefault="00000000">
            <w:pPr>
              <w:jc w:val="both"/>
              <w:rPr>
                <w:rFonts w:ascii="宋体" w:eastAsia="宋体" w:hAnsi="宋体" w:cs="宋体"/>
              </w:rPr>
            </w:pPr>
            <w:r>
              <w:rPr>
                <w:rFonts w:ascii="宋体" w:eastAsia="宋体" w:hAnsi="宋体" w:cs="宋体" w:hint="eastAsia"/>
              </w:rPr>
              <w:t>技术人员/服务人员</w:t>
            </w:r>
          </w:p>
        </w:tc>
      </w:tr>
      <w:tr w:rsidR="00763AE7" w14:paraId="0EB579DA" w14:textId="77777777">
        <w:trPr>
          <w:trHeight w:val="510"/>
          <w:jc w:val="center"/>
        </w:trPr>
        <w:tc>
          <w:tcPr>
            <w:tcW w:w="1134" w:type="dxa"/>
            <w:tcBorders>
              <w:top w:val="single" w:sz="6" w:space="0" w:color="auto"/>
              <w:left w:val="single" w:sz="12" w:space="0" w:color="auto"/>
              <w:bottom w:val="single" w:sz="6" w:space="0" w:color="auto"/>
              <w:right w:val="single" w:sz="6" w:space="0" w:color="auto"/>
            </w:tcBorders>
            <w:vAlign w:val="center"/>
          </w:tcPr>
          <w:p w14:paraId="1DC47A98" w14:textId="77777777" w:rsidR="00763AE7" w:rsidRDefault="00000000">
            <w:pPr>
              <w:jc w:val="both"/>
              <w:rPr>
                <w:rFonts w:ascii="宋体" w:eastAsia="宋体" w:hAnsi="宋体" w:cs="宋体"/>
              </w:rPr>
            </w:pPr>
            <w:r>
              <w:rPr>
                <w:rFonts w:ascii="宋体" w:eastAsia="宋体" w:hAnsi="宋体" w:cs="宋体" w:hint="eastAsia"/>
              </w:rPr>
              <w:t>姓名</w:t>
            </w:r>
          </w:p>
        </w:tc>
        <w:tc>
          <w:tcPr>
            <w:tcW w:w="969" w:type="dxa"/>
            <w:tcBorders>
              <w:left w:val="single" w:sz="6" w:space="0" w:color="auto"/>
            </w:tcBorders>
            <w:vAlign w:val="center"/>
          </w:tcPr>
          <w:p w14:paraId="159FC9ED" w14:textId="77777777" w:rsidR="00763AE7" w:rsidRDefault="00000000">
            <w:pPr>
              <w:jc w:val="both"/>
              <w:rPr>
                <w:rFonts w:ascii="宋体" w:eastAsia="宋体" w:hAnsi="宋体" w:cs="宋体"/>
              </w:rPr>
            </w:pPr>
            <w:r>
              <w:rPr>
                <w:rFonts w:ascii="宋体" w:eastAsia="宋体" w:hAnsi="宋体" w:cs="宋体" w:hint="eastAsia"/>
              </w:rPr>
              <w:t>年龄</w:t>
            </w:r>
          </w:p>
        </w:tc>
        <w:tc>
          <w:tcPr>
            <w:tcW w:w="1284" w:type="dxa"/>
            <w:gridSpan w:val="2"/>
            <w:tcBorders>
              <w:right w:val="single" w:sz="2" w:space="0" w:color="auto"/>
            </w:tcBorders>
            <w:vAlign w:val="center"/>
          </w:tcPr>
          <w:p w14:paraId="2E123F1F" w14:textId="77777777" w:rsidR="00763AE7" w:rsidRDefault="00000000">
            <w:pPr>
              <w:jc w:val="both"/>
              <w:rPr>
                <w:rFonts w:ascii="宋体" w:eastAsia="宋体" w:hAnsi="宋体" w:cs="宋体"/>
              </w:rPr>
            </w:pPr>
            <w:r>
              <w:rPr>
                <w:rFonts w:ascii="宋体" w:eastAsia="宋体" w:hAnsi="宋体" w:cs="宋体" w:hint="eastAsia"/>
              </w:rPr>
              <w:t>学历</w:t>
            </w:r>
          </w:p>
        </w:tc>
        <w:tc>
          <w:tcPr>
            <w:tcW w:w="1386" w:type="dxa"/>
            <w:gridSpan w:val="3"/>
            <w:tcBorders>
              <w:left w:val="single" w:sz="2" w:space="0" w:color="auto"/>
            </w:tcBorders>
            <w:vAlign w:val="center"/>
          </w:tcPr>
          <w:p w14:paraId="0D0C60AE" w14:textId="77777777" w:rsidR="00763AE7" w:rsidRDefault="00000000">
            <w:pPr>
              <w:jc w:val="both"/>
              <w:rPr>
                <w:rFonts w:ascii="宋体" w:eastAsia="宋体" w:hAnsi="宋体" w:cs="宋体"/>
              </w:rPr>
            </w:pPr>
            <w:r>
              <w:rPr>
                <w:rFonts w:ascii="宋体" w:eastAsia="宋体" w:hAnsi="宋体" w:cs="宋体" w:hint="eastAsia"/>
              </w:rPr>
              <w:t>职称</w:t>
            </w:r>
          </w:p>
        </w:tc>
        <w:tc>
          <w:tcPr>
            <w:tcW w:w="1581" w:type="dxa"/>
            <w:vAlign w:val="center"/>
          </w:tcPr>
          <w:p w14:paraId="2EE5B393" w14:textId="77777777" w:rsidR="00763AE7" w:rsidRDefault="00000000">
            <w:pPr>
              <w:jc w:val="both"/>
              <w:rPr>
                <w:rFonts w:ascii="宋体" w:eastAsia="宋体" w:hAnsi="宋体" w:cs="宋体"/>
              </w:rPr>
            </w:pPr>
            <w:r>
              <w:rPr>
                <w:rFonts w:ascii="宋体" w:eastAsia="宋体" w:hAnsi="宋体" w:cs="宋体" w:hint="eastAsia"/>
              </w:rPr>
              <w:t>从事类似项目工作年限</w:t>
            </w:r>
          </w:p>
        </w:tc>
        <w:tc>
          <w:tcPr>
            <w:tcW w:w="1782" w:type="dxa"/>
            <w:gridSpan w:val="2"/>
            <w:vAlign w:val="center"/>
          </w:tcPr>
          <w:p w14:paraId="3D26E95E" w14:textId="77777777" w:rsidR="00763AE7" w:rsidRDefault="00000000">
            <w:pPr>
              <w:jc w:val="both"/>
              <w:rPr>
                <w:rFonts w:ascii="宋体" w:eastAsia="宋体" w:hAnsi="宋体" w:cs="宋体"/>
              </w:rPr>
            </w:pPr>
            <w:r>
              <w:rPr>
                <w:rFonts w:ascii="宋体" w:eastAsia="宋体" w:hAnsi="宋体" w:cs="宋体" w:hint="eastAsia"/>
              </w:rPr>
              <w:t>主要工作</w:t>
            </w:r>
          </w:p>
          <w:p w14:paraId="18D38242" w14:textId="77777777" w:rsidR="00763AE7" w:rsidRDefault="00000000">
            <w:pPr>
              <w:jc w:val="both"/>
              <w:rPr>
                <w:rFonts w:ascii="宋体" w:eastAsia="宋体" w:hAnsi="宋体" w:cs="宋体"/>
              </w:rPr>
            </w:pPr>
            <w:r>
              <w:rPr>
                <w:rFonts w:ascii="宋体" w:eastAsia="宋体" w:hAnsi="宋体" w:cs="宋体" w:hint="eastAsia"/>
              </w:rPr>
              <w:t>业绩和经历</w:t>
            </w:r>
          </w:p>
        </w:tc>
        <w:tc>
          <w:tcPr>
            <w:tcW w:w="1049" w:type="dxa"/>
            <w:tcBorders>
              <w:right w:val="single" w:sz="12" w:space="0" w:color="auto"/>
            </w:tcBorders>
            <w:vAlign w:val="center"/>
          </w:tcPr>
          <w:p w14:paraId="0538DFEB" w14:textId="77777777" w:rsidR="00763AE7" w:rsidRDefault="00000000">
            <w:pPr>
              <w:jc w:val="both"/>
              <w:rPr>
                <w:rFonts w:ascii="宋体" w:eastAsia="宋体" w:hAnsi="宋体" w:cs="宋体"/>
              </w:rPr>
            </w:pPr>
            <w:r>
              <w:rPr>
                <w:rFonts w:ascii="宋体" w:eastAsia="宋体" w:hAnsi="宋体" w:cs="宋体" w:hint="eastAsia"/>
              </w:rPr>
              <w:t>拟派</w:t>
            </w:r>
          </w:p>
          <w:p w14:paraId="71F2E7DA" w14:textId="77777777" w:rsidR="00763AE7" w:rsidRDefault="00000000">
            <w:pPr>
              <w:jc w:val="both"/>
              <w:rPr>
                <w:rFonts w:ascii="宋体" w:eastAsia="宋体" w:hAnsi="宋体" w:cs="宋体"/>
              </w:rPr>
            </w:pPr>
            <w:r>
              <w:rPr>
                <w:rFonts w:ascii="宋体" w:eastAsia="宋体" w:hAnsi="宋体" w:cs="宋体" w:hint="eastAsia"/>
              </w:rPr>
              <w:t>分工</w:t>
            </w:r>
          </w:p>
        </w:tc>
      </w:tr>
      <w:tr w:rsidR="00763AE7" w14:paraId="4ABE2D7D" w14:textId="77777777">
        <w:trPr>
          <w:trHeight w:val="510"/>
          <w:jc w:val="center"/>
        </w:trPr>
        <w:tc>
          <w:tcPr>
            <w:tcW w:w="1134" w:type="dxa"/>
            <w:tcBorders>
              <w:top w:val="single" w:sz="6" w:space="0" w:color="auto"/>
              <w:left w:val="single" w:sz="12" w:space="0" w:color="auto"/>
              <w:bottom w:val="single" w:sz="6" w:space="0" w:color="auto"/>
              <w:right w:val="single" w:sz="6" w:space="0" w:color="auto"/>
            </w:tcBorders>
            <w:vAlign w:val="center"/>
          </w:tcPr>
          <w:p w14:paraId="63106A26" w14:textId="77777777" w:rsidR="00763AE7" w:rsidRDefault="00763AE7">
            <w:pPr>
              <w:jc w:val="both"/>
              <w:rPr>
                <w:rFonts w:ascii="宋体" w:eastAsia="宋体" w:hAnsi="宋体" w:cs="宋体"/>
              </w:rPr>
            </w:pPr>
          </w:p>
        </w:tc>
        <w:tc>
          <w:tcPr>
            <w:tcW w:w="969" w:type="dxa"/>
            <w:tcBorders>
              <w:left w:val="single" w:sz="6" w:space="0" w:color="auto"/>
            </w:tcBorders>
            <w:vAlign w:val="center"/>
          </w:tcPr>
          <w:p w14:paraId="07C5185D" w14:textId="77777777" w:rsidR="00763AE7" w:rsidRDefault="00763AE7">
            <w:pPr>
              <w:jc w:val="both"/>
              <w:rPr>
                <w:rFonts w:ascii="宋体" w:eastAsia="宋体" w:hAnsi="宋体" w:cs="宋体"/>
              </w:rPr>
            </w:pPr>
          </w:p>
        </w:tc>
        <w:tc>
          <w:tcPr>
            <w:tcW w:w="1284" w:type="dxa"/>
            <w:gridSpan w:val="2"/>
            <w:tcBorders>
              <w:right w:val="single" w:sz="2" w:space="0" w:color="auto"/>
            </w:tcBorders>
            <w:vAlign w:val="center"/>
          </w:tcPr>
          <w:p w14:paraId="2F44521F" w14:textId="77777777" w:rsidR="00763AE7" w:rsidRDefault="00763AE7">
            <w:pPr>
              <w:jc w:val="both"/>
              <w:rPr>
                <w:rFonts w:ascii="宋体" w:eastAsia="宋体" w:hAnsi="宋体" w:cs="宋体"/>
              </w:rPr>
            </w:pPr>
          </w:p>
        </w:tc>
        <w:tc>
          <w:tcPr>
            <w:tcW w:w="1386" w:type="dxa"/>
            <w:gridSpan w:val="3"/>
            <w:tcBorders>
              <w:left w:val="single" w:sz="2" w:space="0" w:color="auto"/>
            </w:tcBorders>
            <w:vAlign w:val="center"/>
          </w:tcPr>
          <w:p w14:paraId="6B0F3ACA" w14:textId="77777777" w:rsidR="00763AE7" w:rsidRDefault="00763AE7">
            <w:pPr>
              <w:jc w:val="both"/>
              <w:rPr>
                <w:rFonts w:ascii="宋体" w:eastAsia="宋体" w:hAnsi="宋体" w:cs="宋体"/>
              </w:rPr>
            </w:pPr>
          </w:p>
        </w:tc>
        <w:tc>
          <w:tcPr>
            <w:tcW w:w="1581" w:type="dxa"/>
            <w:vAlign w:val="center"/>
          </w:tcPr>
          <w:p w14:paraId="424F34D2" w14:textId="77777777" w:rsidR="00763AE7" w:rsidRDefault="00763AE7">
            <w:pPr>
              <w:jc w:val="both"/>
              <w:rPr>
                <w:rFonts w:ascii="宋体" w:eastAsia="宋体" w:hAnsi="宋体" w:cs="宋体"/>
              </w:rPr>
            </w:pPr>
          </w:p>
        </w:tc>
        <w:tc>
          <w:tcPr>
            <w:tcW w:w="1782" w:type="dxa"/>
            <w:gridSpan w:val="2"/>
            <w:vAlign w:val="center"/>
          </w:tcPr>
          <w:p w14:paraId="73AA233E" w14:textId="77777777" w:rsidR="00763AE7" w:rsidRDefault="00763AE7">
            <w:pPr>
              <w:jc w:val="both"/>
              <w:rPr>
                <w:rFonts w:ascii="宋体" w:eastAsia="宋体" w:hAnsi="宋体" w:cs="宋体"/>
              </w:rPr>
            </w:pPr>
          </w:p>
        </w:tc>
        <w:tc>
          <w:tcPr>
            <w:tcW w:w="1049" w:type="dxa"/>
            <w:tcBorders>
              <w:right w:val="single" w:sz="12" w:space="0" w:color="auto"/>
            </w:tcBorders>
            <w:vAlign w:val="center"/>
          </w:tcPr>
          <w:p w14:paraId="61170240" w14:textId="77777777" w:rsidR="00763AE7" w:rsidRDefault="00763AE7">
            <w:pPr>
              <w:jc w:val="both"/>
              <w:rPr>
                <w:rFonts w:ascii="宋体" w:eastAsia="宋体" w:hAnsi="宋体" w:cs="宋体"/>
              </w:rPr>
            </w:pPr>
          </w:p>
        </w:tc>
      </w:tr>
      <w:tr w:rsidR="00763AE7" w14:paraId="7C014253" w14:textId="77777777">
        <w:trPr>
          <w:trHeight w:val="510"/>
          <w:jc w:val="center"/>
        </w:trPr>
        <w:tc>
          <w:tcPr>
            <w:tcW w:w="1134" w:type="dxa"/>
            <w:tcBorders>
              <w:top w:val="single" w:sz="6" w:space="0" w:color="auto"/>
              <w:left w:val="single" w:sz="12" w:space="0" w:color="auto"/>
              <w:bottom w:val="single" w:sz="6" w:space="0" w:color="auto"/>
              <w:right w:val="single" w:sz="6" w:space="0" w:color="auto"/>
            </w:tcBorders>
            <w:vAlign w:val="center"/>
          </w:tcPr>
          <w:p w14:paraId="7CE3DEE3" w14:textId="77777777" w:rsidR="00763AE7" w:rsidRDefault="00763AE7">
            <w:pPr>
              <w:jc w:val="both"/>
              <w:rPr>
                <w:rFonts w:ascii="宋体" w:eastAsia="宋体" w:hAnsi="宋体" w:cs="宋体"/>
              </w:rPr>
            </w:pPr>
          </w:p>
        </w:tc>
        <w:tc>
          <w:tcPr>
            <w:tcW w:w="969" w:type="dxa"/>
            <w:tcBorders>
              <w:left w:val="single" w:sz="6" w:space="0" w:color="auto"/>
            </w:tcBorders>
            <w:vAlign w:val="center"/>
          </w:tcPr>
          <w:p w14:paraId="4CEA996F" w14:textId="77777777" w:rsidR="00763AE7" w:rsidRDefault="00763AE7">
            <w:pPr>
              <w:jc w:val="both"/>
              <w:rPr>
                <w:rFonts w:ascii="宋体" w:eastAsia="宋体" w:hAnsi="宋体" w:cs="宋体"/>
              </w:rPr>
            </w:pPr>
          </w:p>
        </w:tc>
        <w:tc>
          <w:tcPr>
            <w:tcW w:w="1284" w:type="dxa"/>
            <w:gridSpan w:val="2"/>
            <w:tcBorders>
              <w:right w:val="single" w:sz="2" w:space="0" w:color="auto"/>
            </w:tcBorders>
            <w:vAlign w:val="center"/>
          </w:tcPr>
          <w:p w14:paraId="5F0D119C" w14:textId="77777777" w:rsidR="00763AE7" w:rsidRDefault="00763AE7">
            <w:pPr>
              <w:jc w:val="both"/>
              <w:rPr>
                <w:rFonts w:ascii="宋体" w:eastAsia="宋体" w:hAnsi="宋体" w:cs="宋体"/>
              </w:rPr>
            </w:pPr>
          </w:p>
        </w:tc>
        <w:tc>
          <w:tcPr>
            <w:tcW w:w="1386" w:type="dxa"/>
            <w:gridSpan w:val="3"/>
            <w:tcBorders>
              <w:left w:val="single" w:sz="2" w:space="0" w:color="auto"/>
            </w:tcBorders>
            <w:vAlign w:val="center"/>
          </w:tcPr>
          <w:p w14:paraId="13698928" w14:textId="77777777" w:rsidR="00763AE7" w:rsidRDefault="00763AE7">
            <w:pPr>
              <w:jc w:val="both"/>
              <w:rPr>
                <w:rFonts w:ascii="宋体" w:eastAsia="宋体" w:hAnsi="宋体" w:cs="宋体"/>
              </w:rPr>
            </w:pPr>
          </w:p>
        </w:tc>
        <w:tc>
          <w:tcPr>
            <w:tcW w:w="1581" w:type="dxa"/>
            <w:vAlign w:val="center"/>
          </w:tcPr>
          <w:p w14:paraId="52BF8432" w14:textId="77777777" w:rsidR="00763AE7" w:rsidRDefault="00763AE7">
            <w:pPr>
              <w:jc w:val="both"/>
              <w:rPr>
                <w:rFonts w:ascii="宋体" w:eastAsia="宋体" w:hAnsi="宋体" w:cs="宋体"/>
              </w:rPr>
            </w:pPr>
          </w:p>
        </w:tc>
        <w:tc>
          <w:tcPr>
            <w:tcW w:w="1782" w:type="dxa"/>
            <w:gridSpan w:val="2"/>
            <w:vAlign w:val="center"/>
          </w:tcPr>
          <w:p w14:paraId="183F42A4" w14:textId="77777777" w:rsidR="00763AE7" w:rsidRDefault="00763AE7">
            <w:pPr>
              <w:jc w:val="both"/>
              <w:rPr>
                <w:rFonts w:ascii="宋体" w:eastAsia="宋体" w:hAnsi="宋体" w:cs="宋体"/>
              </w:rPr>
            </w:pPr>
          </w:p>
        </w:tc>
        <w:tc>
          <w:tcPr>
            <w:tcW w:w="1049" w:type="dxa"/>
            <w:tcBorders>
              <w:right w:val="single" w:sz="12" w:space="0" w:color="auto"/>
            </w:tcBorders>
            <w:vAlign w:val="center"/>
          </w:tcPr>
          <w:p w14:paraId="4DEC4433" w14:textId="77777777" w:rsidR="00763AE7" w:rsidRDefault="00763AE7">
            <w:pPr>
              <w:jc w:val="both"/>
              <w:rPr>
                <w:rFonts w:ascii="宋体" w:eastAsia="宋体" w:hAnsi="宋体" w:cs="宋体"/>
              </w:rPr>
            </w:pPr>
          </w:p>
        </w:tc>
      </w:tr>
      <w:tr w:rsidR="00763AE7" w14:paraId="1258B4A3" w14:textId="77777777">
        <w:trPr>
          <w:trHeight w:val="510"/>
          <w:jc w:val="center"/>
        </w:trPr>
        <w:tc>
          <w:tcPr>
            <w:tcW w:w="1134" w:type="dxa"/>
            <w:tcBorders>
              <w:top w:val="single" w:sz="6" w:space="0" w:color="auto"/>
              <w:left w:val="single" w:sz="12" w:space="0" w:color="auto"/>
              <w:bottom w:val="single" w:sz="6" w:space="0" w:color="auto"/>
              <w:right w:val="single" w:sz="6" w:space="0" w:color="auto"/>
            </w:tcBorders>
            <w:vAlign w:val="center"/>
          </w:tcPr>
          <w:p w14:paraId="575A5646" w14:textId="77777777" w:rsidR="00763AE7" w:rsidRDefault="00763AE7">
            <w:pPr>
              <w:jc w:val="both"/>
              <w:rPr>
                <w:rFonts w:ascii="宋体" w:eastAsia="宋体" w:hAnsi="宋体" w:cs="宋体"/>
              </w:rPr>
            </w:pPr>
          </w:p>
        </w:tc>
        <w:tc>
          <w:tcPr>
            <w:tcW w:w="969" w:type="dxa"/>
            <w:tcBorders>
              <w:left w:val="single" w:sz="6" w:space="0" w:color="auto"/>
            </w:tcBorders>
            <w:vAlign w:val="center"/>
          </w:tcPr>
          <w:p w14:paraId="3FAC9977" w14:textId="77777777" w:rsidR="00763AE7" w:rsidRDefault="00763AE7">
            <w:pPr>
              <w:jc w:val="both"/>
              <w:rPr>
                <w:rFonts w:ascii="宋体" w:eastAsia="宋体" w:hAnsi="宋体" w:cs="宋体"/>
              </w:rPr>
            </w:pPr>
          </w:p>
        </w:tc>
        <w:tc>
          <w:tcPr>
            <w:tcW w:w="1284" w:type="dxa"/>
            <w:gridSpan w:val="2"/>
            <w:tcBorders>
              <w:right w:val="single" w:sz="2" w:space="0" w:color="auto"/>
            </w:tcBorders>
            <w:vAlign w:val="center"/>
          </w:tcPr>
          <w:p w14:paraId="5B88427F" w14:textId="77777777" w:rsidR="00763AE7" w:rsidRDefault="00763AE7">
            <w:pPr>
              <w:jc w:val="both"/>
              <w:rPr>
                <w:rFonts w:ascii="宋体" w:eastAsia="宋体" w:hAnsi="宋体" w:cs="宋体"/>
              </w:rPr>
            </w:pPr>
          </w:p>
        </w:tc>
        <w:tc>
          <w:tcPr>
            <w:tcW w:w="1386" w:type="dxa"/>
            <w:gridSpan w:val="3"/>
            <w:tcBorders>
              <w:left w:val="single" w:sz="2" w:space="0" w:color="auto"/>
            </w:tcBorders>
            <w:vAlign w:val="center"/>
          </w:tcPr>
          <w:p w14:paraId="156BDAEE" w14:textId="77777777" w:rsidR="00763AE7" w:rsidRDefault="00763AE7">
            <w:pPr>
              <w:jc w:val="both"/>
              <w:rPr>
                <w:rFonts w:ascii="宋体" w:eastAsia="宋体" w:hAnsi="宋体" w:cs="宋体"/>
              </w:rPr>
            </w:pPr>
          </w:p>
        </w:tc>
        <w:tc>
          <w:tcPr>
            <w:tcW w:w="1581" w:type="dxa"/>
            <w:vAlign w:val="center"/>
          </w:tcPr>
          <w:p w14:paraId="65BA994D" w14:textId="77777777" w:rsidR="00763AE7" w:rsidRDefault="00763AE7">
            <w:pPr>
              <w:jc w:val="both"/>
              <w:rPr>
                <w:rFonts w:ascii="宋体" w:eastAsia="宋体" w:hAnsi="宋体" w:cs="宋体"/>
              </w:rPr>
            </w:pPr>
          </w:p>
        </w:tc>
        <w:tc>
          <w:tcPr>
            <w:tcW w:w="1782" w:type="dxa"/>
            <w:gridSpan w:val="2"/>
            <w:vAlign w:val="center"/>
          </w:tcPr>
          <w:p w14:paraId="42980BB2" w14:textId="77777777" w:rsidR="00763AE7" w:rsidRDefault="00763AE7">
            <w:pPr>
              <w:jc w:val="both"/>
              <w:rPr>
                <w:rFonts w:ascii="宋体" w:eastAsia="宋体" w:hAnsi="宋体" w:cs="宋体"/>
              </w:rPr>
            </w:pPr>
          </w:p>
        </w:tc>
        <w:tc>
          <w:tcPr>
            <w:tcW w:w="1049" w:type="dxa"/>
            <w:tcBorders>
              <w:right w:val="single" w:sz="12" w:space="0" w:color="auto"/>
            </w:tcBorders>
            <w:vAlign w:val="center"/>
          </w:tcPr>
          <w:p w14:paraId="5E0574A5" w14:textId="77777777" w:rsidR="00763AE7" w:rsidRDefault="00763AE7">
            <w:pPr>
              <w:jc w:val="both"/>
              <w:rPr>
                <w:rFonts w:ascii="宋体" w:eastAsia="宋体" w:hAnsi="宋体" w:cs="宋体"/>
              </w:rPr>
            </w:pPr>
          </w:p>
        </w:tc>
      </w:tr>
      <w:tr w:rsidR="00763AE7" w14:paraId="2BD62180" w14:textId="77777777">
        <w:trPr>
          <w:trHeight w:val="510"/>
          <w:jc w:val="center"/>
        </w:trPr>
        <w:tc>
          <w:tcPr>
            <w:tcW w:w="9185" w:type="dxa"/>
            <w:gridSpan w:val="11"/>
            <w:tcBorders>
              <w:top w:val="single" w:sz="6" w:space="0" w:color="auto"/>
              <w:left w:val="single" w:sz="12" w:space="0" w:color="auto"/>
              <w:bottom w:val="single" w:sz="6" w:space="0" w:color="auto"/>
              <w:right w:val="single" w:sz="12" w:space="0" w:color="auto"/>
            </w:tcBorders>
            <w:shd w:val="clear" w:color="auto" w:fill="F2F2F2" w:themeFill="background1" w:themeFillShade="F2"/>
            <w:vAlign w:val="center"/>
          </w:tcPr>
          <w:p w14:paraId="70168AC2" w14:textId="77777777" w:rsidR="00763AE7" w:rsidRDefault="00000000">
            <w:pPr>
              <w:jc w:val="both"/>
              <w:rPr>
                <w:rFonts w:ascii="宋体" w:eastAsia="宋体" w:hAnsi="宋体" w:cs="宋体"/>
              </w:rPr>
            </w:pPr>
            <w:r>
              <w:rPr>
                <w:rFonts w:ascii="宋体" w:eastAsia="宋体" w:hAnsi="宋体" w:cs="宋体" w:hint="eastAsia"/>
              </w:rPr>
              <w:t>辅助人员</w:t>
            </w:r>
          </w:p>
        </w:tc>
      </w:tr>
      <w:tr w:rsidR="00763AE7" w14:paraId="4552DB1B" w14:textId="77777777">
        <w:trPr>
          <w:trHeight w:val="510"/>
          <w:jc w:val="center"/>
        </w:trPr>
        <w:tc>
          <w:tcPr>
            <w:tcW w:w="1134" w:type="dxa"/>
            <w:tcBorders>
              <w:top w:val="single" w:sz="6" w:space="0" w:color="auto"/>
              <w:left w:val="single" w:sz="12" w:space="0" w:color="auto"/>
              <w:bottom w:val="single" w:sz="6" w:space="0" w:color="auto"/>
              <w:right w:val="single" w:sz="6" w:space="0" w:color="auto"/>
            </w:tcBorders>
            <w:vAlign w:val="center"/>
          </w:tcPr>
          <w:p w14:paraId="50CFEA10" w14:textId="77777777" w:rsidR="00763AE7" w:rsidRDefault="00000000">
            <w:pPr>
              <w:jc w:val="both"/>
              <w:rPr>
                <w:rFonts w:ascii="宋体" w:eastAsia="宋体" w:hAnsi="宋体" w:cs="宋体"/>
              </w:rPr>
            </w:pPr>
            <w:r>
              <w:rPr>
                <w:rFonts w:ascii="宋体" w:eastAsia="宋体" w:hAnsi="宋体" w:cs="宋体" w:hint="eastAsia"/>
              </w:rPr>
              <w:t>姓名</w:t>
            </w:r>
          </w:p>
        </w:tc>
        <w:tc>
          <w:tcPr>
            <w:tcW w:w="969" w:type="dxa"/>
            <w:tcBorders>
              <w:left w:val="single" w:sz="6" w:space="0" w:color="auto"/>
            </w:tcBorders>
            <w:vAlign w:val="center"/>
          </w:tcPr>
          <w:p w14:paraId="53535B5A" w14:textId="77777777" w:rsidR="00763AE7" w:rsidRDefault="00000000">
            <w:pPr>
              <w:jc w:val="both"/>
              <w:rPr>
                <w:rFonts w:ascii="宋体" w:eastAsia="宋体" w:hAnsi="宋体" w:cs="宋体"/>
              </w:rPr>
            </w:pPr>
            <w:r>
              <w:rPr>
                <w:rFonts w:ascii="宋体" w:eastAsia="宋体" w:hAnsi="宋体" w:cs="宋体" w:hint="eastAsia"/>
              </w:rPr>
              <w:t>年龄</w:t>
            </w:r>
          </w:p>
        </w:tc>
        <w:tc>
          <w:tcPr>
            <w:tcW w:w="1284" w:type="dxa"/>
            <w:gridSpan w:val="2"/>
            <w:tcBorders>
              <w:right w:val="single" w:sz="2" w:space="0" w:color="auto"/>
            </w:tcBorders>
            <w:vAlign w:val="center"/>
          </w:tcPr>
          <w:p w14:paraId="3FE468FB" w14:textId="77777777" w:rsidR="00763AE7" w:rsidRDefault="00000000">
            <w:pPr>
              <w:jc w:val="both"/>
              <w:rPr>
                <w:rFonts w:ascii="宋体" w:eastAsia="宋体" w:hAnsi="宋体" w:cs="宋体"/>
              </w:rPr>
            </w:pPr>
            <w:r>
              <w:rPr>
                <w:rFonts w:ascii="宋体" w:eastAsia="宋体" w:hAnsi="宋体" w:cs="宋体" w:hint="eastAsia"/>
              </w:rPr>
              <w:t>学历</w:t>
            </w:r>
          </w:p>
        </w:tc>
        <w:tc>
          <w:tcPr>
            <w:tcW w:w="1386" w:type="dxa"/>
            <w:gridSpan w:val="3"/>
            <w:tcBorders>
              <w:left w:val="single" w:sz="2" w:space="0" w:color="auto"/>
            </w:tcBorders>
            <w:vAlign w:val="center"/>
          </w:tcPr>
          <w:p w14:paraId="389C447E" w14:textId="77777777" w:rsidR="00763AE7" w:rsidRDefault="00000000">
            <w:pPr>
              <w:jc w:val="both"/>
              <w:rPr>
                <w:rFonts w:ascii="宋体" w:eastAsia="宋体" w:hAnsi="宋体" w:cs="宋体"/>
              </w:rPr>
            </w:pPr>
            <w:r>
              <w:rPr>
                <w:rFonts w:ascii="宋体" w:eastAsia="宋体" w:hAnsi="宋体" w:cs="宋体" w:hint="eastAsia"/>
              </w:rPr>
              <w:t>职称</w:t>
            </w:r>
          </w:p>
        </w:tc>
        <w:tc>
          <w:tcPr>
            <w:tcW w:w="1581" w:type="dxa"/>
            <w:vAlign w:val="center"/>
          </w:tcPr>
          <w:p w14:paraId="5DFC7169" w14:textId="77777777" w:rsidR="00763AE7" w:rsidRDefault="00000000">
            <w:pPr>
              <w:jc w:val="both"/>
              <w:rPr>
                <w:rFonts w:ascii="宋体" w:eastAsia="宋体" w:hAnsi="宋体" w:cs="宋体"/>
              </w:rPr>
            </w:pPr>
            <w:r>
              <w:rPr>
                <w:rFonts w:ascii="宋体" w:eastAsia="宋体" w:hAnsi="宋体" w:cs="宋体" w:hint="eastAsia"/>
              </w:rPr>
              <w:t>从事类似项目工作年限</w:t>
            </w:r>
          </w:p>
        </w:tc>
        <w:tc>
          <w:tcPr>
            <w:tcW w:w="1782" w:type="dxa"/>
            <w:gridSpan w:val="2"/>
            <w:vAlign w:val="center"/>
          </w:tcPr>
          <w:p w14:paraId="3897A89B" w14:textId="77777777" w:rsidR="00763AE7" w:rsidRDefault="00000000">
            <w:pPr>
              <w:jc w:val="both"/>
              <w:rPr>
                <w:rFonts w:ascii="宋体" w:eastAsia="宋体" w:hAnsi="宋体" w:cs="宋体"/>
              </w:rPr>
            </w:pPr>
            <w:r>
              <w:rPr>
                <w:rFonts w:ascii="宋体" w:eastAsia="宋体" w:hAnsi="宋体" w:cs="宋体" w:hint="eastAsia"/>
              </w:rPr>
              <w:t>主要工作</w:t>
            </w:r>
          </w:p>
          <w:p w14:paraId="2D2C0585" w14:textId="77777777" w:rsidR="00763AE7" w:rsidRDefault="00000000">
            <w:pPr>
              <w:jc w:val="both"/>
              <w:rPr>
                <w:rFonts w:ascii="宋体" w:eastAsia="宋体" w:hAnsi="宋体" w:cs="宋体"/>
              </w:rPr>
            </w:pPr>
            <w:r>
              <w:rPr>
                <w:rFonts w:ascii="宋体" w:eastAsia="宋体" w:hAnsi="宋体" w:cs="宋体" w:hint="eastAsia"/>
              </w:rPr>
              <w:t>业绩和经历</w:t>
            </w:r>
          </w:p>
        </w:tc>
        <w:tc>
          <w:tcPr>
            <w:tcW w:w="1049" w:type="dxa"/>
            <w:tcBorders>
              <w:right w:val="single" w:sz="12" w:space="0" w:color="auto"/>
            </w:tcBorders>
            <w:vAlign w:val="center"/>
          </w:tcPr>
          <w:p w14:paraId="0CDC9689" w14:textId="77777777" w:rsidR="00763AE7" w:rsidRDefault="00000000">
            <w:pPr>
              <w:jc w:val="both"/>
              <w:rPr>
                <w:rFonts w:ascii="宋体" w:eastAsia="宋体" w:hAnsi="宋体" w:cs="宋体"/>
              </w:rPr>
            </w:pPr>
            <w:r>
              <w:rPr>
                <w:rFonts w:ascii="宋体" w:eastAsia="宋体" w:hAnsi="宋体" w:cs="宋体" w:hint="eastAsia"/>
              </w:rPr>
              <w:t>拟派</w:t>
            </w:r>
          </w:p>
          <w:p w14:paraId="0587C9BC" w14:textId="77777777" w:rsidR="00763AE7" w:rsidRDefault="00000000">
            <w:pPr>
              <w:jc w:val="both"/>
              <w:rPr>
                <w:rFonts w:ascii="宋体" w:eastAsia="宋体" w:hAnsi="宋体" w:cs="宋体"/>
              </w:rPr>
            </w:pPr>
            <w:r>
              <w:rPr>
                <w:rFonts w:ascii="宋体" w:eastAsia="宋体" w:hAnsi="宋体" w:cs="宋体" w:hint="eastAsia"/>
              </w:rPr>
              <w:t>分工</w:t>
            </w:r>
          </w:p>
        </w:tc>
      </w:tr>
      <w:tr w:rsidR="00763AE7" w14:paraId="3ADAC066" w14:textId="77777777">
        <w:trPr>
          <w:trHeight w:val="510"/>
          <w:jc w:val="center"/>
        </w:trPr>
        <w:tc>
          <w:tcPr>
            <w:tcW w:w="1134" w:type="dxa"/>
            <w:tcBorders>
              <w:top w:val="single" w:sz="6" w:space="0" w:color="auto"/>
              <w:left w:val="single" w:sz="12" w:space="0" w:color="auto"/>
              <w:bottom w:val="single" w:sz="6" w:space="0" w:color="auto"/>
              <w:right w:val="single" w:sz="6" w:space="0" w:color="auto"/>
            </w:tcBorders>
            <w:vAlign w:val="center"/>
          </w:tcPr>
          <w:p w14:paraId="16AC824A" w14:textId="77777777" w:rsidR="00763AE7" w:rsidRDefault="00763AE7">
            <w:pPr>
              <w:jc w:val="both"/>
              <w:rPr>
                <w:rFonts w:ascii="宋体" w:eastAsia="宋体" w:hAnsi="宋体" w:cs="宋体"/>
              </w:rPr>
            </w:pPr>
          </w:p>
        </w:tc>
        <w:tc>
          <w:tcPr>
            <w:tcW w:w="969" w:type="dxa"/>
            <w:tcBorders>
              <w:left w:val="single" w:sz="6" w:space="0" w:color="auto"/>
            </w:tcBorders>
            <w:vAlign w:val="center"/>
          </w:tcPr>
          <w:p w14:paraId="730EFE70" w14:textId="77777777" w:rsidR="00763AE7" w:rsidRDefault="00763AE7">
            <w:pPr>
              <w:jc w:val="both"/>
              <w:rPr>
                <w:rFonts w:ascii="宋体" w:eastAsia="宋体" w:hAnsi="宋体" w:cs="宋体"/>
              </w:rPr>
            </w:pPr>
          </w:p>
        </w:tc>
        <w:tc>
          <w:tcPr>
            <w:tcW w:w="1284" w:type="dxa"/>
            <w:gridSpan w:val="2"/>
            <w:tcBorders>
              <w:right w:val="single" w:sz="2" w:space="0" w:color="auto"/>
            </w:tcBorders>
            <w:vAlign w:val="center"/>
          </w:tcPr>
          <w:p w14:paraId="2143F950" w14:textId="77777777" w:rsidR="00763AE7" w:rsidRDefault="00763AE7">
            <w:pPr>
              <w:jc w:val="both"/>
              <w:rPr>
                <w:rFonts w:ascii="宋体" w:eastAsia="宋体" w:hAnsi="宋体" w:cs="宋体"/>
              </w:rPr>
            </w:pPr>
          </w:p>
        </w:tc>
        <w:tc>
          <w:tcPr>
            <w:tcW w:w="1386" w:type="dxa"/>
            <w:gridSpan w:val="3"/>
            <w:tcBorders>
              <w:left w:val="single" w:sz="2" w:space="0" w:color="auto"/>
            </w:tcBorders>
            <w:vAlign w:val="center"/>
          </w:tcPr>
          <w:p w14:paraId="47C037D2" w14:textId="77777777" w:rsidR="00763AE7" w:rsidRDefault="00763AE7">
            <w:pPr>
              <w:jc w:val="both"/>
              <w:rPr>
                <w:rFonts w:ascii="宋体" w:eastAsia="宋体" w:hAnsi="宋体" w:cs="宋体"/>
              </w:rPr>
            </w:pPr>
          </w:p>
        </w:tc>
        <w:tc>
          <w:tcPr>
            <w:tcW w:w="1581" w:type="dxa"/>
            <w:vAlign w:val="center"/>
          </w:tcPr>
          <w:p w14:paraId="342A5140" w14:textId="77777777" w:rsidR="00763AE7" w:rsidRDefault="00763AE7">
            <w:pPr>
              <w:jc w:val="both"/>
              <w:rPr>
                <w:rFonts w:ascii="宋体" w:eastAsia="宋体" w:hAnsi="宋体" w:cs="宋体"/>
              </w:rPr>
            </w:pPr>
          </w:p>
        </w:tc>
        <w:tc>
          <w:tcPr>
            <w:tcW w:w="1782" w:type="dxa"/>
            <w:gridSpan w:val="2"/>
            <w:vAlign w:val="center"/>
          </w:tcPr>
          <w:p w14:paraId="567BD58C" w14:textId="77777777" w:rsidR="00763AE7" w:rsidRDefault="00763AE7">
            <w:pPr>
              <w:jc w:val="both"/>
              <w:rPr>
                <w:rFonts w:ascii="宋体" w:eastAsia="宋体" w:hAnsi="宋体" w:cs="宋体"/>
              </w:rPr>
            </w:pPr>
          </w:p>
        </w:tc>
        <w:tc>
          <w:tcPr>
            <w:tcW w:w="1049" w:type="dxa"/>
            <w:tcBorders>
              <w:right w:val="single" w:sz="12" w:space="0" w:color="auto"/>
            </w:tcBorders>
            <w:vAlign w:val="center"/>
          </w:tcPr>
          <w:p w14:paraId="67BC38C5" w14:textId="77777777" w:rsidR="00763AE7" w:rsidRDefault="00763AE7">
            <w:pPr>
              <w:jc w:val="both"/>
              <w:rPr>
                <w:rFonts w:ascii="宋体" w:eastAsia="宋体" w:hAnsi="宋体" w:cs="宋体"/>
              </w:rPr>
            </w:pPr>
          </w:p>
        </w:tc>
      </w:tr>
      <w:tr w:rsidR="00763AE7" w14:paraId="0B71D78E" w14:textId="77777777">
        <w:trPr>
          <w:trHeight w:val="510"/>
          <w:jc w:val="center"/>
        </w:trPr>
        <w:tc>
          <w:tcPr>
            <w:tcW w:w="1134" w:type="dxa"/>
            <w:tcBorders>
              <w:top w:val="single" w:sz="6" w:space="0" w:color="auto"/>
              <w:left w:val="single" w:sz="12" w:space="0" w:color="auto"/>
              <w:bottom w:val="single" w:sz="6" w:space="0" w:color="auto"/>
              <w:right w:val="single" w:sz="6" w:space="0" w:color="auto"/>
            </w:tcBorders>
            <w:vAlign w:val="center"/>
          </w:tcPr>
          <w:p w14:paraId="7513D2EE" w14:textId="77777777" w:rsidR="00763AE7" w:rsidRDefault="00763AE7">
            <w:pPr>
              <w:jc w:val="both"/>
              <w:rPr>
                <w:rFonts w:ascii="宋体" w:eastAsia="宋体" w:hAnsi="宋体" w:cs="宋体"/>
              </w:rPr>
            </w:pPr>
          </w:p>
        </w:tc>
        <w:tc>
          <w:tcPr>
            <w:tcW w:w="969" w:type="dxa"/>
            <w:tcBorders>
              <w:left w:val="single" w:sz="6" w:space="0" w:color="auto"/>
            </w:tcBorders>
            <w:vAlign w:val="center"/>
          </w:tcPr>
          <w:p w14:paraId="148FF86A" w14:textId="77777777" w:rsidR="00763AE7" w:rsidRDefault="00763AE7">
            <w:pPr>
              <w:jc w:val="both"/>
              <w:rPr>
                <w:rFonts w:ascii="宋体" w:eastAsia="宋体" w:hAnsi="宋体" w:cs="宋体"/>
              </w:rPr>
            </w:pPr>
          </w:p>
        </w:tc>
        <w:tc>
          <w:tcPr>
            <w:tcW w:w="1284" w:type="dxa"/>
            <w:gridSpan w:val="2"/>
            <w:tcBorders>
              <w:right w:val="single" w:sz="2" w:space="0" w:color="auto"/>
            </w:tcBorders>
            <w:vAlign w:val="center"/>
          </w:tcPr>
          <w:p w14:paraId="7239A909" w14:textId="77777777" w:rsidR="00763AE7" w:rsidRDefault="00763AE7">
            <w:pPr>
              <w:jc w:val="both"/>
              <w:rPr>
                <w:rFonts w:ascii="宋体" w:eastAsia="宋体" w:hAnsi="宋体" w:cs="宋体"/>
              </w:rPr>
            </w:pPr>
          </w:p>
        </w:tc>
        <w:tc>
          <w:tcPr>
            <w:tcW w:w="1386" w:type="dxa"/>
            <w:gridSpan w:val="3"/>
            <w:tcBorders>
              <w:left w:val="single" w:sz="2" w:space="0" w:color="auto"/>
            </w:tcBorders>
            <w:vAlign w:val="center"/>
          </w:tcPr>
          <w:p w14:paraId="2916B6C2" w14:textId="77777777" w:rsidR="00763AE7" w:rsidRDefault="00763AE7">
            <w:pPr>
              <w:jc w:val="both"/>
              <w:rPr>
                <w:rFonts w:ascii="宋体" w:eastAsia="宋体" w:hAnsi="宋体" w:cs="宋体"/>
              </w:rPr>
            </w:pPr>
          </w:p>
        </w:tc>
        <w:tc>
          <w:tcPr>
            <w:tcW w:w="1581" w:type="dxa"/>
            <w:vAlign w:val="center"/>
          </w:tcPr>
          <w:p w14:paraId="676DE6F3" w14:textId="77777777" w:rsidR="00763AE7" w:rsidRDefault="00763AE7">
            <w:pPr>
              <w:jc w:val="both"/>
              <w:rPr>
                <w:rFonts w:ascii="宋体" w:eastAsia="宋体" w:hAnsi="宋体" w:cs="宋体"/>
              </w:rPr>
            </w:pPr>
          </w:p>
        </w:tc>
        <w:tc>
          <w:tcPr>
            <w:tcW w:w="1782" w:type="dxa"/>
            <w:gridSpan w:val="2"/>
            <w:vAlign w:val="center"/>
          </w:tcPr>
          <w:p w14:paraId="7E41D423" w14:textId="77777777" w:rsidR="00763AE7" w:rsidRDefault="00763AE7">
            <w:pPr>
              <w:jc w:val="both"/>
              <w:rPr>
                <w:rFonts w:ascii="宋体" w:eastAsia="宋体" w:hAnsi="宋体" w:cs="宋体"/>
              </w:rPr>
            </w:pPr>
          </w:p>
        </w:tc>
        <w:tc>
          <w:tcPr>
            <w:tcW w:w="1049" w:type="dxa"/>
            <w:tcBorders>
              <w:right w:val="single" w:sz="12" w:space="0" w:color="auto"/>
            </w:tcBorders>
            <w:vAlign w:val="center"/>
          </w:tcPr>
          <w:p w14:paraId="3E743714" w14:textId="77777777" w:rsidR="00763AE7" w:rsidRDefault="00763AE7">
            <w:pPr>
              <w:jc w:val="both"/>
              <w:rPr>
                <w:rFonts w:ascii="宋体" w:eastAsia="宋体" w:hAnsi="宋体" w:cs="宋体"/>
              </w:rPr>
            </w:pPr>
          </w:p>
        </w:tc>
      </w:tr>
      <w:tr w:rsidR="00763AE7" w14:paraId="1540EB71" w14:textId="77777777">
        <w:trPr>
          <w:trHeight w:val="510"/>
          <w:jc w:val="center"/>
        </w:trPr>
        <w:tc>
          <w:tcPr>
            <w:tcW w:w="1134" w:type="dxa"/>
            <w:tcBorders>
              <w:top w:val="single" w:sz="6" w:space="0" w:color="auto"/>
              <w:left w:val="single" w:sz="12" w:space="0" w:color="auto"/>
              <w:bottom w:val="single" w:sz="12" w:space="0" w:color="auto"/>
              <w:right w:val="single" w:sz="6" w:space="0" w:color="auto"/>
            </w:tcBorders>
            <w:vAlign w:val="center"/>
          </w:tcPr>
          <w:p w14:paraId="29671B88" w14:textId="77777777" w:rsidR="00763AE7" w:rsidRDefault="00000000">
            <w:pPr>
              <w:jc w:val="both"/>
              <w:rPr>
                <w:rFonts w:ascii="宋体" w:eastAsia="宋体" w:hAnsi="宋体" w:cs="宋体"/>
              </w:rPr>
            </w:pPr>
            <w:r>
              <w:rPr>
                <w:rFonts w:ascii="宋体" w:eastAsia="宋体" w:hAnsi="宋体" w:cs="宋体" w:hint="eastAsia"/>
              </w:rPr>
              <w:t>备注</w:t>
            </w:r>
          </w:p>
        </w:tc>
        <w:tc>
          <w:tcPr>
            <w:tcW w:w="8051" w:type="dxa"/>
            <w:gridSpan w:val="10"/>
            <w:tcBorders>
              <w:left w:val="single" w:sz="6" w:space="0" w:color="auto"/>
              <w:bottom w:val="single" w:sz="12" w:space="0" w:color="auto"/>
              <w:right w:val="single" w:sz="12" w:space="0" w:color="auto"/>
            </w:tcBorders>
            <w:vAlign w:val="center"/>
          </w:tcPr>
          <w:p w14:paraId="73980C0A" w14:textId="77777777" w:rsidR="00763AE7" w:rsidRDefault="00000000">
            <w:pPr>
              <w:jc w:val="both"/>
              <w:rPr>
                <w:rFonts w:ascii="宋体" w:eastAsia="宋体" w:hAnsi="宋体" w:cs="宋体"/>
              </w:rPr>
            </w:pPr>
            <w:r>
              <w:rPr>
                <w:rFonts w:ascii="宋体" w:eastAsia="宋体" w:hAnsi="宋体" w:cs="宋体" w:hint="eastAsia"/>
              </w:rPr>
              <w:t>1．表格行数不足时请自行扩展。</w:t>
            </w:r>
          </w:p>
          <w:p w14:paraId="2B12E175" w14:textId="77777777" w:rsidR="00763AE7" w:rsidRDefault="00000000">
            <w:pPr>
              <w:jc w:val="both"/>
              <w:rPr>
                <w:rFonts w:ascii="宋体" w:eastAsia="宋体" w:hAnsi="宋体" w:cs="宋体"/>
              </w:rPr>
            </w:pPr>
            <w:r>
              <w:rPr>
                <w:rFonts w:ascii="宋体" w:eastAsia="宋体" w:hAnsi="宋体" w:cs="宋体" w:hint="eastAsia"/>
              </w:rPr>
              <w:t>2．表中所列“项目负责人、管理人员、技术人员/服务人员、辅助人员”仅为示例，供应商可根据招标文件要求自行安排人员类别。</w:t>
            </w:r>
          </w:p>
          <w:p w14:paraId="0E6008DE" w14:textId="77777777" w:rsidR="00763AE7" w:rsidRDefault="00000000">
            <w:pPr>
              <w:jc w:val="both"/>
              <w:rPr>
                <w:rFonts w:ascii="宋体" w:eastAsia="宋体" w:hAnsi="宋体" w:cs="宋体"/>
              </w:rPr>
            </w:pPr>
            <w:r>
              <w:rPr>
                <w:rFonts w:ascii="宋体" w:eastAsia="宋体" w:hAnsi="宋体" w:cs="宋体" w:hint="eastAsia"/>
              </w:rPr>
              <w:t>3．招标文件对人员“资格\学历\职称”提出要求的，应在本表下方附相</w:t>
            </w:r>
            <w:r>
              <w:rPr>
                <w:rFonts w:ascii="宋体" w:eastAsia="宋体" w:hAnsi="宋体" w:cs="宋体" w:hint="eastAsia"/>
              </w:rPr>
              <w:lastRenderedPageBreak/>
              <w:t>应的“资格证\学历证\职称证”等证明文件。</w:t>
            </w:r>
          </w:p>
        </w:tc>
      </w:tr>
    </w:tbl>
    <w:p w14:paraId="769509C4" w14:textId="77777777" w:rsidR="00763AE7" w:rsidRDefault="00000000">
      <w:pPr>
        <w:spacing w:line="560" w:lineRule="exact"/>
        <w:ind w:firstLineChars="1151" w:firstLine="2762"/>
        <w:jc w:val="both"/>
        <w:rPr>
          <w:rFonts w:ascii="宋体" w:eastAsia="宋体" w:hAnsi="宋体" w:cs="宋体"/>
        </w:rPr>
      </w:pPr>
      <w:r>
        <w:rPr>
          <w:rFonts w:ascii="宋体" w:eastAsia="宋体" w:hAnsi="宋体" w:cs="宋体" w:hint="eastAsia"/>
        </w:rPr>
        <w:lastRenderedPageBreak/>
        <w:t>供应商：（供应商全称并加盖公章）</w:t>
      </w:r>
    </w:p>
    <w:p w14:paraId="4EA49B7D" w14:textId="77777777" w:rsidR="00763AE7" w:rsidRDefault="00763AE7">
      <w:pPr>
        <w:spacing w:line="560" w:lineRule="exact"/>
        <w:jc w:val="both"/>
        <w:rPr>
          <w:rFonts w:ascii="宋体" w:eastAsia="宋体" w:hAnsi="宋体" w:cs="宋体"/>
        </w:rPr>
      </w:pPr>
    </w:p>
    <w:p w14:paraId="1BEDEAD8" w14:textId="77777777" w:rsidR="00763AE7" w:rsidRDefault="00000000">
      <w:pPr>
        <w:rPr>
          <w:rFonts w:ascii="宋体" w:eastAsia="宋体" w:hAnsi="宋体" w:cs="宋体"/>
        </w:rPr>
      </w:pPr>
      <w:r>
        <w:rPr>
          <w:rFonts w:ascii="宋体" w:eastAsia="宋体" w:hAnsi="宋体" w:cs="宋体" w:hint="eastAsia"/>
        </w:rPr>
        <w:br w:type="page"/>
      </w:r>
    </w:p>
    <w:p w14:paraId="1157318B" w14:textId="77777777" w:rsidR="00763AE7" w:rsidRDefault="00000000">
      <w:pPr>
        <w:spacing w:line="560" w:lineRule="exact"/>
        <w:ind w:firstLineChars="200" w:firstLine="480"/>
        <w:jc w:val="both"/>
        <w:outlineLvl w:val="3"/>
        <w:rPr>
          <w:rFonts w:ascii="宋体" w:eastAsia="宋体" w:hAnsi="宋体" w:cs="宋体"/>
        </w:rPr>
      </w:pPr>
      <w:r>
        <w:rPr>
          <w:rFonts w:ascii="宋体" w:eastAsia="宋体" w:hAnsi="宋体" w:cs="宋体" w:hint="eastAsia"/>
        </w:rPr>
        <w:lastRenderedPageBreak/>
        <w:t>2.拟投入项目的专业设备情况表</w:t>
      </w:r>
    </w:p>
    <w:tbl>
      <w:tblPr>
        <w:tblStyle w:val="18"/>
        <w:tblW w:w="8868"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552"/>
        <w:gridCol w:w="1361"/>
        <w:gridCol w:w="1474"/>
        <w:gridCol w:w="851"/>
        <w:gridCol w:w="1559"/>
        <w:gridCol w:w="1418"/>
        <w:gridCol w:w="1653"/>
      </w:tblGrid>
      <w:tr w:rsidR="00763AE7" w14:paraId="29BBE922" w14:textId="77777777">
        <w:trPr>
          <w:trHeight w:val="397"/>
          <w:jc w:val="center"/>
        </w:trPr>
        <w:tc>
          <w:tcPr>
            <w:tcW w:w="552" w:type="dxa"/>
            <w:tcBorders>
              <w:top w:val="single" w:sz="12" w:space="0" w:color="auto"/>
              <w:bottom w:val="single" w:sz="2" w:space="0" w:color="auto"/>
            </w:tcBorders>
            <w:shd w:val="clear" w:color="auto" w:fill="F2F2F2" w:themeFill="background1" w:themeFillShade="F2"/>
            <w:vAlign w:val="center"/>
          </w:tcPr>
          <w:p w14:paraId="59146980" w14:textId="77777777" w:rsidR="00763AE7" w:rsidRDefault="00000000">
            <w:pPr>
              <w:ind w:firstLine="0"/>
              <w:jc w:val="both"/>
              <w:rPr>
                <w:rFonts w:ascii="宋体" w:eastAsia="宋体" w:hAnsi="宋体" w:cs="宋体"/>
              </w:rPr>
            </w:pPr>
            <w:r>
              <w:rPr>
                <w:rFonts w:ascii="宋体" w:eastAsia="宋体" w:hAnsi="宋体" w:cs="宋体" w:hint="eastAsia"/>
              </w:rPr>
              <w:t>序号</w:t>
            </w:r>
          </w:p>
        </w:tc>
        <w:tc>
          <w:tcPr>
            <w:tcW w:w="1361" w:type="dxa"/>
            <w:tcBorders>
              <w:top w:val="single" w:sz="12" w:space="0" w:color="auto"/>
              <w:bottom w:val="single" w:sz="2" w:space="0" w:color="auto"/>
            </w:tcBorders>
            <w:shd w:val="clear" w:color="auto" w:fill="F2F2F2" w:themeFill="background1" w:themeFillShade="F2"/>
            <w:vAlign w:val="center"/>
          </w:tcPr>
          <w:p w14:paraId="7F2042B1" w14:textId="77777777" w:rsidR="00763AE7" w:rsidRDefault="00000000">
            <w:pPr>
              <w:ind w:firstLine="0"/>
              <w:jc w:val="both"/>
              <w:rPr>
                <w:rFonts w:ascii="宋体" w:eastAsia="宋体" w:hAnsi="宋体" w:cs="宋体"/>
              </w:rPr>
            </w:pPr>
            <w:r>
              <w:rPr>
                <w:rFonts w:ascii="宋体" w:eastAsia="宋体" w:hAnsi="宋体" w:cs="宋体" w:hint="eastAsia"/>
              </w:rPr>
              <w:t>设备名称</w:t>
            </w:r>
          </w:p>
        </w:tc>
        <w:tc>
          <w:tcPr>
            <w:tcW w:w="1474" w:type="dxa"/>
            <w:tcBorders>
              <w:top w:val="single" w:sz="12" w:space="0" w:color="auto"/>
              <w:bottom w:val="single" w:sz="2" w:space="0" w:color="auto"/>
            </w:tcBorders>
            <w:shd w:val="clear" w:color="auto" w:fill="F2F2F2" w:themeFill="background1" w:themeFillShade="F2"/>
            <w:vAlign w:val="center"/>
          </w:tcPr>
          <w:p w14:paraId="13AB6F6C" w14:textId="77777777" w:rsidR="00763AE7" w:rsidRDefault="00000000">
            <w:pPr>
              <w:ind w:firstLine="0"/>
              <w:jc w:val="both"/>
              <w:rPr>
                <w:rFonts w:ascii="宋体" w:eastAsia="宋体" w:hAnsi="宋体" w:cs="宋体"/>
              </w:rPr>
            </w:pPr>
            <w:r>
              <w:rPr>
                <w:rFonts w:ascii="宋体" w:eastAsia="宋体" w:hAnsi="宋体" w:cs="宋体" w:hint="eastAsia"/>
              </w:rPr>
              <w:t>计量单位</w:t>
            </w:r>
          </w:p>
        </w:tc>
        <w:tc>
          <w:tcPr>
            <w:tcW w:w="851" w:type="dxa"/>
            <w:tcBorders>
              <w:top w:val="single" w:sz="12" w:space="0" w:color="auto"/>
              <w:bottom w:val="single" w:sz="2" w:space="0" w:color="auto"/>
            </w:tcBorders>
            <w:shd w:val="clear" w:color="auto" w:fill="F2F2F2" w:themeFill="background1" w:themeFillShade="F2"/>
            <w:vAlign w:val="center"/>
          </w:tcPr>
          <w:p w14:paraId="32DE4419" w14:textId="77777777" w:rsidR="00763AE7" w:rsidRDefault="00000000">
            <w:pPr>
              <w:ind w:firstLine="0"/>
              <w:jc w:val="both"/>
              <w:rPr>
                <w:rFonts w:ascii="宋体" w:eastAsia="宋体" w:hAnsi="宋体" w:cs="宋体"/>
              </w:rPr>
            </w:pPr>
            <w:r>
              <w:rPr>
                <w:rFonts w:ascii="宋体" w:eastAsia="宋体" w:hAnsi="宋体" w:cs="宋体" w:hint="eastAsia"/>
              </w:rPr>
              <w:t>数量</w:t>
            </w:r>
          </w:p>
        </w:tc>
        <w:tc>
          <w:tcPr>
            <w:tcW w:w="1559" w:type="dxa"/>
            <w:tcBorders>
              <w:top w:val="single" w:sz="12" w:space="0" w:color="auto"/>
              <w:bottom w:val="single" w:sz="2" w:space="0" w:color="auto"/>
            </w:tcBorders>
            <w:shd w:val="clear" w:color="auto" w:fill="F2F2F2" w:themeFill="background1" w:themeFillShade="F2"/>
            <w:vAlign w:val="center"/>
          </w:tcPr>
          <w:p w14:paraId="13E73FF6" w14:textId="77777777" w:rsidR="00763AE7" w:rsidRDefault="00000000">
            <w:pPr>
              <w:ind w:firstLine="0"/>
              <w:jc w:val="both"/>
              <w:rPr>
                <w:rFonts w:ascii="宋体" w:eastAsia="宋体" w:hAnsi="宋体" w:cs="宋体"/>
              </w:rPr>
            </w:pPr>
            <w:r>
              <w:rPr>
                <w:rFonts w:ascii="宋体" w:eastAsia="宋体" w:hAnsi="宋体" w:cs="宋体" w:hint="eastAsia"/>
              </w:rPr>
              <w:t>生产企业</w:t>
            </w:r>
          </w:p>
        </w:tc>
        <w:tc>
          <w:tcPr>
            <w:tcW w:w="1418" w:type="dxa"/>
            <w:tcBorders>
              <w:top w:val="single" w:sz="12" w:space="0" w:color="auto"/>
              <w:bottom w:val="single" w:sz="2" w:space="0" w:color="auto"/>
            </w:tcBorders>
            <w:shd w:val="clear" w:color="auto" w:fill="F2F2F2" w:themeFill="background1" w:themeFillShade="F2"/>
            <w:vAlign w:val="center"/>
          </w:tcPr>
          <w:p w14:paraId="298D81C8" w14:textId="77777777" w:rsidR="00763AE7" w:rsidRDefault="00000000">
            <w:pPr>
              <w:ind w:firstLine="0"/>
              <w:jc w:val="both"/>
              <w:rPr>
                <w:rFonts w:ascii="宋体" w:eastAsia="宋体" w:hAnsi="宋体" w:cs="宋体"/>
              </w:rPr>
            </w:pPr>
            <w:r>
              <w:rPr>
                <w:rFonts w:ascii="宋体" w:eastAsia="宋体" w:hAnsi="宋体" w:cs="宋体" w:hint="eastAsia"/>
              </w:rPr>
              <w:t>使用年限</w:t>
            </w:r>
          </w:p>
        </w:tc>
        <w:tc>
          <w:tcPr>
            <w:tcW w:w="1653" w:type="dxa"/>
            <w:tcBorders>
              <w:top w:val="single" w:sz="12" w:space="0" w:color="auto"/>
              <w:bottom w:val="single" w:sz="2" w:space="0" w:color="auto"/>
            </w:tcBorders>
            <w:shd w:val="clear" w:color="auto" w:fill="F2F2F2" w:themeFill="background1" w:themeFillShade="F2"/>
            <w:vAlign w:val="center"/>
          </w:tcPr>
          <w:p w14:paraId="34B89F16" w14:textId="77777777" w:rsidR="00763AE7" w:rsidRDefault="00000000">
            <w:pPr>
              <w:ind w:firstLine="0"/>
              <w:jc w:val="both"/>
              <w:rPr>
                <w:rFonts w:ascii="宋体" w:eastAsia="宋体" w:hAnsi="宋体" w:cs="宋体"/>
              </w:rPr>
            </w:pPr>
            <w:r>
              <w:rPr>
                <w:rFonts w:ascii="宋体" w:eastAsia="宋体" w:hAnsi="宋体" w:cs="宋体" w:hint="eastAsia"/>
              </w:rPr>
              <w:t>自购/外协</w:t>
            </w:r>
          </w:p>
        </w:tc>
      </w:tr>
      <w:tr w:rsidR="00763AE7" w14:paraId="582F6171" w14:textId="77777777">
        <w:trPr>
          <w:trHeight w:val="397"/>
          <w:jc w:val="center"/>
        </w:trPr>
        <w:tc>
          <w:tcPr>
            <w:tcW w:w="552" w:type="dxa"/>
            <w:tcBorders>
              <w:top w:val="single" w:sz="2" w:space="0" w:color="auto"/>
            </w:tcBorders>
            <w:shd w:val="clear" w:color="auto" w:fill="auto"/>
            <w:vAlign w:val="center"/>
          </w:tcPr>
          <w:p w14:paraId="28EB8489" w14:textId="77777777" w:rsidR="00763AE7" w:rsidRDefault="00763AE7">
            <w:pPr>
              <w:ind w:firstLine="0"/>
              <w:jc w:val="both"/>
              <w:rPr>
                <w:rFonts w:ascii="宋体" w:eastAsia="宋体" w:hAnsi="宋体" w:cs="宋体"/>
              </w:rPr>
            </w:pPr>
          </w:p>
        </w:tc>
        <w:tc>
          <w:tcPr>
            <w:tcW w:w="1361" w:type="dxa"/>
            <w:tcBorders>
              <w:top w:val="single" w:sz="2" w:space="0" w:color="auto"/>
            </w:tcBorders>
            <w:shd w:val="clear" w:color="auto" w:fill="auto"/>
            <w:vAlign w:val="center"/>
          </w:tcPr>
          <w:p w14:paraId="6E4844AC" w14:textId="77777777" w:rsidR="00763AE7" w:rsidRDefault="00763AE7">
            <w:pPr>
              <w:ind w:firstLine="0"/>
              <w:jc w:val="both"/>
              <w:rPr>
                <w:rFonts w:ascii="宋体" w:eastAsia="宋体" w:hAnsi="宋体" w:cs="宋体"/>
              </w:rPr>
            </w:pPr>
          </w:p>
        </w:tc>
        <w:tc>
          <w:tcPr>
            <w:tcW w:w="1474" w:type="dxa"/>
            <w:tcBorders>
              <w:top w:val="single" w:sz="2" w:space="0" w:color="auto"/>
            </w:tcBorders>
            <w:shd w:val="clear" w:color="auto" w:fill="auto"/>
            <w:vAlign w:val="center"/>
          </w:tcPr>
          <w:p w14:paraId="657F7092" w14:textId="77777777" w:rsidR="00763AE7" w:rsidRDefault="00763AE7">
            <w:pPr>
              <w:ind w:firstLine="0"/>
              <w:jc w:val="both"/>
              <w:rPr>
                <w:rFonts w:ascii="宋体" w:eastAsia="宋体" w:hAnsi="宋体" w:cs="宋体"/>
              </w:rPr>
            </w:pPr>
          </w:p>
        </w:tc>
        <w:tc>
          <w:tcPr>
            <w:tcW w:w="851" w:type="dxa"/>
            <w:tcBorders>
              <w:top w:val="single" w:sz="2" w:space="0" w:color="auto"/>
            </w:tcBorders>
            <w:shd w:val="clear" w:color="auto" w:fill="auto"/>
            <w:vAlign w:val="center"/>
          </w:tcPr>
          <w:p w14:paraId="650E7511" w14:textId="77777777" w:rsidR="00763AE7" w:rsidRDefault="00763AE7">
            <w:pPr>
              <w:ind w:firstLine="0"/>
              <w:jc w:val="both"/>
              <w:rPr>
                <w:rFonts w:ascii="宋体" w:eastAsia="宋体" w:hAnsi="宋体" w:cs="宋体"/>
              </w:rPr>
            </w:pPr>
          </w:p>
        </w:tc>
        <w:tc>
          <w:tcPr>
            <w:tcW w:w="1559" w:type="dxa"/>
            <w:tcBorders>
              <w:top w:val="single" w:sz="2" w:space="0" w:color="auto"/>
            </w:tcBorders>
            <w:shd w:val="clear" w:color="auto" w:fill="auto"/>
            <w:vAlign w:val="center"/>
          </w:tcPr>
          <w:p w14:paraId="76ADF9D2" w14:textId="77777777" w:rsidR="00763AE7" w:rsidRDefault="00763AE7">
            <w:pPr>
              <w:ind w:firstLine="0"/>
              <w:jc w:val="both"/>
              <w:rPr>
                <w:rFonts w:ascii="宋体" w:eastAsia="宋体" w:hAnsi="宋体" w:cs="宋体"/>
              </w:rPr>
            </w:pPr>
          </w:p>
        </w:tc>
        <w:tc>
          <w:tcPr>
            <w:tcW w:w="1418" w:type="dxa"/>
            <w:tcBorders>
              <w:top w:val="single" w:sz="2" w:space="0" w:color="auto"/>
            </w:tcBorders>
            <w:shd w:val="clear" w:color="auto" w:fill="auto"/>
            <w:vAlign w:val="center"/>
          </w:tcPr>
          <w:p w14:paraId="0B55D5AB" w14:textId="77777777" w:rsidR="00763AE7" w:rsidRDefault="00763AE7">
            <w:pPr>
              <w:ind w:firstLine="0"/>
              <w:jc w:val="both"/>
              <w:rPr>
                <w:rFonts w:ascii="宋体" w:eastAsia="宋体" w:hAnsi="宋体" w:cs="宋体"/>
              </w:rPr>
            </w:pPr>
          </w:p>
        </w:tc>
        <w:tc>
          <w:tcPr>
            <w:tcW w:w="1653" w:type="dxa"/>
            <w:tcBorders>
              <w:top w:val="single" w:sz="2" w:space="0" w:color="auto"/>
            </w:tcBorders>
            <w:shd w:val="clear" w:color="auto" w:fill="auto"/>
            <w:vAlign w:val="center"/>
          </w:tcPr>
          <w:p w14:paraId="76F2B5A5" w14:textId="77777777" w:rsidR="00763AE7" w:rsidRDefault="00763AE7">
            <w:pPr>
              <w:ind w:firstLine="0"/>
              <w:jc w:val="both"/>
              <w:rPr>
                <w:rFonts w:ascii="宋体" w:eastAsia="宋体" w:hAnsi="宋体" w:cs="宋体"/>
              </w:rPr>
            </w:pPr>
          </w:p>
        </w:tc>
      </w:tr>
      <w:tr w:rsidR="00763AE7" w14:paraId="2420B19D" w14:textId="77777777">
        <w:trPr>
          <w:trHeight w:val="397"/>
          <w:jc w:val="center"/>
        </w:trPr>
        <w:tc>
          <w:tcPr>
            <w:tcW w:w="552" w:type="dxa"/>
            <w:shd w:val="clear" w:color="auto" w:fill="auto"/>
            <w:vAlign w:val="center"/>
          </w:tcPr>
          <w:p w14:paraId="2CBA1879" w14:textId="77777777" w:rsidR="00763AE7" w:rsidRDefault="00763AE7">
            <w:pPr>
              <w:ind w:firstLine="0"/>
              <w:jc w:val="both"/>
              <w:rPr>
                <w:rFonts w:ascii="宋体" w:eastAsia="宋体" w:hAnsi="宋体" w:cs="宋体"/>
              </w:rPr>
            </w:pPr>
          </w:p>
        </w:tc>
        <w:tc>
          <w:tcPr>
            <w:tcW w:w="1361" w:type="dxa"/>
            <w:shd w:val="clear" w:color="auto" w:fill="auto"/>
            <w:vAlign w:val="center"/>
          </w:tcPr>
          <w:p w14:paraId="7A49AD6D" w14:textId="77777777" w:rsidR="00763AE7" w:rsidRDefault="00763AE7">
            <w:pPr>
              <w:ind w:firstLine="0"/>
              <w:jc w:val="both"/>
              <w:rPr>
                <w:rFonts w:ascii="宋体" w:eastAsia="宋体" w:hAnsi="宋体" w:cs="宋体"/>
              </w:rPr>
            </w:pPr>
          </w:p>
        </w:tc>
        <w:tc>
          <w:tcPr>
            <w:tcW w:w="1474" w:type="dxa"/>
            <w:shd w:val="clear" w:color="auto" w:fill="auto"/>
            <w:vAlign w:val="center"/>
          </w:tcPr>
          <w:p w14:paraId="778F15C5" w14:textId="77777777" w:rsidR="00763AE7" w:rsidRDefault="00763AE7">
            <w:pPr>
              <w:ind w:firstLine="0"/>
              <w:jc w:val="both"/>
              <w:rPr>
                <w:rFonts w:ascii="宋体" w:eastAsia="宋体" w:hAnsi="宋体" w:cs="宋体"/>
              </w:rPr>
            </w:pPr>
          </w:p>
        </w:tc>
        <w:tc>
          <w:tcPr>
            <w:tcW w:w="851" w:type="dxa"/>
            <w:shd w:val="clear" w:color="auto" w:fill="auto"/>
            <w:vAlign w:val="center"/>
          </w:tcPr>
          <w:p w14:paraId="47432B6A" w14:textId="77777777" w:rsidR="00763AE7" w:rsidRDefault="00763AE7">
            <w:pPr>
              <w:ind w:firstLine="0"/>
              <w:jc w:val="both"/>
              <w:rPr>
                <w:rFonts w:ascii="宋体" w:eastAsia="宋体" w:hAnsi="宋体" w:cs="宋体"/>
              </w:rPr>
            </w:pPr>
          </w:p>
        </w:tc>
        <w:tc>
          <w:tcPr>
            <w:tcW w:w="1559" w:type="dxa"/>
            <w:shd w:val="clear" w:color="auto" w:fill="auto"/>
            <w:vAlign w:val="center"/>
          </w:tcPr>
          <w:p w14:paraId="76E55D4B" w14:textId="77777777" w:rsidR="00763AE7" w:rsidRDefault="00763AE7">
            <w:pPr>
              <w:ind w:firstLine="0"/>
              <w:jc w:val="both"/>
              <w:rPr>
                <w:rFonts w:ascii="宋体" w:eastAsia="宋体" w:hAnsi="宋体" w:cs="宋体"/>
              </w:rPr>
            </w:pPr>
          </w:p>
        </w:tc>
        <w:tc>
          <w:tcPr>
            <w:tcW w:w="1418" w:type="dxa"/>
            <w:shd w:val="clear" w:color="auto" w:fill="auto"/>
            <w:vAlign w:val="center"/>
          </w:tcPr>
          <w:p w14:paraId="5838F3A4" w14:textId="77777777" w:rsidR="00763AE7" w:rsidRDefault="00763AE7">
            <w:pPr>
              <w:ind w:firstLine="0"/>
              <w:jc w:val="both"/>
              <w:rPr>
                <w:rFonts w:ascii="宋体" w:eastAsia="宋体" w:hAnsi="宋体" w:cs="宋体"/>
              </w:rPr>
            </w:pPr>
          </w:p>
        </w:tc>
        <w:tc>
          <w:tcPr>
            <w:tcW w:w="1653" w:type="dxa"/>
            <w:shd w:val="clear" w:color="auto" w:fill="auto"/>
            <w:vAlign w:val="center"/>
          </w:tcPr>
          <w:p w14:paraId="1BE7BBEA" w14:textId="77777777" w:rsidR="00763AE7" w:rsidRDefault="00763AE7">
            <w:pPr>
              <w:ind w:firstLine="0"/>
              <w:jc w:val="both"/>
              <w:rPr>
                <w:rFonts w:ascii="宋体" w:eastAsia="宋体" w:hAnsi="宋体" w:cs="宋体"/>
              </w:rPr>
            </w:pPr>
          </w:p>
        </w:tc>
      </w:tr>
      <w:tr w:rsidR="00763AE7" w14:paraId="355C3E5B" w14:textId="77777777">
        <w:trPr>
          <w:trHeight w:val="397"/>
          <w:jc w:val="center"/>
        </w:trPr>
        <w:tc>
          <w:tcPr>
            <w:tcW w:w="552" w:type="dxa"/>
            <w:shd w:val="clear" w:color="auto" w:fill="auto"/>
            <w:vAlign w:val="center"/>
          </w:tcPr>
          <w:p w14:paraId="154A90F4" w14:textId="77777777" w:rsidR="00763AE7" w:rsidRDefault="00763AE7">
            <w:pPr>
              <w:ind w:firstLine="0"/>
              <w:jc w:val="both"/>
              <w:rPr>
                <w:rFonts w:ascii="宋体" w:eastAsia="宋体" w:hAnsi="宋体" w:cs="宋体"/>
              </w:rPr>
            </w:pPr>
          </w:p>
        </w:tc>
        <w:tc>
          <w:tcPr>
            <w:tcW w:w="1361" w:type="dxa"/>
            <w:shd w:val="clear" w:color="auto" w:fill="auto"/>
            <w:vAlign w:val="center"/>
          </w:tcPr>
          <w:p w14:paraId="68A7ADF7" w14:textId="77777777" w:rsidR="00763AE7" w:rsidRDefault="00763AE7">
            <w:pPr>
              <w:ind w:firstLine="0"/>
              <w:jc w:val="both"/>
              <w:rPr>
                <w:rFonts w:ascii="宋体" w:eastAsia="宋体" w:hAnsi="宋体" w:cs="宋体"/>
              </w:rPr>
            </w:pPr>
          </w:p>
        </w:tc>
        <w:tc>
          <w:tcPr>
            <w:tcW w:w="1474" w:type="dxa"/>
            <w:shd w:val="clear" w:color="auto" w:fill="auto"/>
            <w:vAlign w:val="center"/>
          </w:tcPr>
          <w:p w14:paraId="03C9C7F5" w14:textId="77777777" w:rsidR="00763AE7" w:rsidRDefault="00763AE7">
            <w:pPr>
              <w:ind w:firstLine="0"/>
              <w:jc w:val="both"/>
              <w:rPr>
                <w:rFonts w:ascii="宋体" w:eastAsia="宋体" w:hAnsi="宋体" w:cs="宋体"/>
              </w:rPr>
            </w:pPr>
          </w:p>
        </w:tc>
        <w:tc>
          <w:tcPr>
            <w:tcW w:w="851" w:type="dxa"/>
            <w:shd w:val="clear" w:color="auto" w:fill="auto"/>
            <w:vAlign w:val="center"/>
          </w:tcPr>
          <w:p w14:paraId="6F08B2B4" w14:textId="77777777" w:rsidR="00763AE7" w:rsidRDefault="00763AE7">
            <w:pPr>
              <w:ind w:firstLine="0"/>
              <w:jc w:val="both"/>
              <w:rPr>
                <w:rFonts w:ascii="宋体" w:eastAsia="宋体" w:hAnsi="宋体" w:cs="宋体"/>
              </w:rPr>
            </w:pPr>
          </w:p>
        </w:tc>
        <w:tc>
          <w:tcPr>
            <w:tcW w:w="1559" w:type="dxa"/>
            <w:shd w:val="clear" w:color="auto" w:fill="auto"/>
            <w:vAlign w:val="center"/>
          </w:tcPr>
          <w:p w14:paraId="3BBCA624" w14:textId="77777777" w:rsidR="00763AE7" w:rsidRDefault="00763AE7">
            <w:pPr>
              <w:ind w:firstLine="0"/>
              <w:jc w:val="both"/>
              <w:rPr>
                <w:rFonts w:ascii="宋体" w:eastAsia="宋体" w:hAnsi="宋体" w:cs="宋体"/>
              </w:rPr>
            </w:pPr>
          </w:p>
        </w:tc>
        <w:tc>
          <w:tcPr>
            <w:tcW w:w="1418" w:type="dxa"/>
            <w:shd w:val="clear" w:color="auto" w:fill="auto"/>
            <w:vAlign w:val="center"/>
          </w:tcPr>
          <w:p w14:paraId="4F3E8B91" w14:textId="77777777" w:rsidR="00763AE7" w:rsidRDefault="00763AE7">
            <w:pPr>
              <w:ind w:firstLine="0"/>
              <w:jc w:val="both"/>
              <w:rPr>
                <w:rFonts w:ascii="宋体" w:eastAsia="宋体" w:hAnsi="宋体" w:cs="宋体"/>
              </w:rPr>
            </w:pPr>
          </w:p>
        </w:tc>
        <w:tc>
          <w:tcPr>
            <w:tcW w:w="1653" w:type="dxa"/>
            <w:shd w:val="clear" w:color="auto" w:fill="auto"/>
            <w:vAlign w:val="center"/>
          </w:tcPr>
          <w:p w14:paraId="2D7D275F" w14:textId="77777777" w:rsidR="00763AE7" w:rsidRDefault="00763AE7">
            <w:pPr>
              <w:ind w:firstLine="0"/>
              <w:jc w:val="both"/>
              <w:rPr>
                <w:rFonts w:ascii="宋体" w:eastAsia="宋体" w:hAnsi="宋体" w:cs="宋体"/>
              </w:rPr>
            </w:pPr>
          </w:p>
        </w:tc>
      </w:tr>
      <w:tr w:rsidR="00763AE7" w14:paraId="23FCC5FC" w14:textId="77777777">
        <w:trPr>
          <w:trHeight w:val="397"/>
          <w:jc w:val="center"/>
        </w:trPr>
        <w:tc>
          <w:tcPr>
            <w:tcW w:w="552" w:type="dxa"/>
            <w:shd w:val="clear" w:color="auto" w:fill="auto"/>
            <w:vAlign w:val="center"/>
          </w:tcPr>
          <w:p w14:paraId="2ED0F08B" w14:textId="77777777" w:rsidR="00763AE7" w:rsidRDefault="00763AE7">
            <w:pPr>
              <w:ind w:firstLine="0"/>
              <w:jc w:val="both"/>
              <w:rPr>
                <w:rFonts w:ascii="宋体" w:eastAsia="宋体" w:hAnsi="宋体" w:cs="宋体"/>
              </w:rPr>
            </w:pPr>
          </w:p>
        </w:tc>
        <w:tc>
          <w:tcPr>
            <w:tcW w:w="1361" w:type="dxa"/>
            <w:shd w:val="clear" w:color="auto" w:fill="auto"/>
            <w:vAlign w:val="center"/>
          </w:tcPr>
          <w:p w14:paraId="20A8C2EA" w14:textId="77777777" w:rsidR="00763AE7" w:rsidRDefault="00763AE7">
            <w:pPr>
              <w:ind w:firstLine="0"/>
              <w:jc w:val="both"/>
              <w:rPr>
                <w:rFonts w:ascii="宋体" w:eastAsia="宋体" w:hAnsi="宋体" w:cs="宋体"/>
              </w:rPr>
            </w:pPr>
          </w:p>
        </w:tc>
        <w:tc>
          <w:tcPr>
            <w:tcW w:w="1474" w:type="dxa"/>
            <w:shd w:val="clear" w:color="auto" w:fill="auto"/>
            <w:vAlign w:val="center"/>
          </w:tcPr>
          <w:p w14:paraId="054A4A40" w14:textId="77777777" w:rsidR="00763AE7" w:rsidRDefault="00763AE7">
            <w:pPr>
              <w:ind w:firstLine="0"/>
              <w:jc w:val="both"/>
              <w:rPr>
                <w:rFonts w:ascii="宋体" w:eastAsia="宋体" w:hAnsi="宋体" w:cs="宋体"/>
              </w:rPr>
            </w:pPr>
          </w:p>
        </w:tc>
        <w:tc>
          <w:tcPr>
            <w:tcW w:w="851" w:type="dxa"/>
            <w:shd w:val="clear" w:color="auto" w:fill="auto"/>
            <w:vAlign w:val="center"/>
          </w:tcPr>
          <w:p w14:paraId="0E0F386B" w14:textId="77777777" w:rsidR="00763AE7" w:rsidRDefault="00763AE7">
            <w:pPr>
              <w:ind w:firstLine="0"/>
              <w:jc w:val="both"/>
              <w:rPr>
                <w:rFonts w:ascii="宋体" w:eastAsia="宋体" w:hAnsi="宋体" w:cs="宋体"/>
              </w:rPr>
            </w:pPr>
          </w:p>
        </w:tc>
        <w:tc>
          <w:tcPr>
            <w:tcW w:w="1559" w:type="dxa"/>
            <w:shd w:val="clear" w:color="auto" w:fill="auto"/>
            <w:vAlign w:val="center"/>
          </w:tcPr>
          <w:p w14:paraId="78F41910" w14:textId="77777777" w:rsidR="00763AE7" w:rsidRDefault="00763AE7">
            <w:pPr>
              <w:ind w:firstLine="0"/>
              <w:jc w:val="both"/>
              <w:rPr>
                <w:rFonts w:ascii="宋体" w:eastAsia="宋体" w:hAnsi="宋体" w:cs="宋体"/>
              </w:rPr>
            </w:pPr>
          </w:p>
        </w:tc>
        <w:tc>
          <w:tcPr>
            <w:tcW w:w="1418" w:type="dxa"/>
            <w:shd w:val="clear" w:color="auto" w:fill="auto"/>
            <w:vAlign w:val="center"/>
          </w:tcPr>
          <w:p w14:paraId="477283DB" w14:textId="77777777" w:rsidR="00763AE7" w:rsidRDefault="00763AE7">
            <w:pPr>
              <w:ind w:firstLine="0"/>
              <w:jc w:val="both"/>
              <w:rPr>
                <w:rFonts w:ascii="宋体" w:eastAsia="宋体" w:hAnsi="宋体" w:cs="宋体"/>
              </w:rPr>
            </w:pPr>
          </w:p>
        </w:tc>
        <w:tc>
          <w:tcPr>
            <w:tcW w:w="1653" w:type="dxa"/>
            <w:shd w:val="clear" w:color="auto" w:fill="auto"/>
            <w:vAlign w:val="center"/>
          </w:tcPr>
          <w:p w14:paraId="0F394AF1" w14:textId="77777777" w:rsidR="00763AE7" w:rsidRDefault="00763AE7">
            <w:pPr>
              <w:ind w:firstLine="0"/>
              <w:jc w:val="both"/>
              <w:rPr>
                <w:rFonts w:ascii="宋体" w:eastAsia="宋体" w:hAnsi="宋体" w:cs="宋体"/>
              </w:rPr>
            </w:pPr>
          </w:p>
        </w:tc>
      </w:tr>
      <w:tr w:rsidR="00763AE7" w14:paraId="71435EAD" w14:textId="77777777">
        <w:trPr>
          <w:trHeight w:val="397"/>
          <w:jc w:val="center"/>
        </w:trPr>
        <w:tc>
          <w:tcPr>
            <w:tcW w:w="552" w:type="dxa"/>
            <w:shd w:val="clear" w:color="auto" w:fill="auto"/>
            <w:vAlign w:val="center"/>
          </w:tcPr>
          <w:p w14:paraId="3344247F" w14:textId="77777777" w:rsidR="00763AE7" w:rsidRDefault="00763AE7">
            <w:pPr>
              <w:ind w:firstLine="0"/>
              <w:jc w:val="both"/>
              <w:rPr>
                <w:rFonts w:ascii="宋体" w:eastAsia="宋体" w:hAnsi="宋体" w:cs="宋体"/>
              </w:rPr>
            </w:pPr>
          </w:p>
        </w:tc>
        <w:tc>
          <w:tcPr>
            <w:tcW w:w="1361" w:type="dxa"/>
            <w:shd w:val="clear" w:color="auto" w:fill="auto"/>
            <w:vAlign w:val="center"/>
          </w:tcPr>
          <w:p w14:paraId="5838EEB5" w14:textId="77777777" w:rsidR="00763AE7" w:rsidRDefault="00763AE7">
            <w:pPr>
              <w:ind w:firstLine="0"/>
              <w:jc w:val="both"/>
              <w:rPr>
                <w:rFonts w:ascii="宋体" w:eastAsia="宋体" w:hAnsi="宋体" w:cs="宋体"/>
              </w:rPr>
            </w:pPr>
          </w:p>
        </w:tc>
        <w:tc>
          <w:tcPr>
            <w:tcW w:w="1474" w:type="dxa"/>
            <w:shd w:val="clear" w:color="auto" w:fill="auto"/>
            <w:vAlign w:val="center"/>
          </w:tcPr>
          <w:p w14:paraId="1B2A760A" w14:textId="77777777" w:rsidR="00763AE7" w:rsidRDefault="00763AE7">
            <w:pPr>
              <w:ind w:firstLine="0"/>
              <w:jc w:val="both"/>
              <w:rPr>
                <w:rFonts w:ascii="宋体" w:eastAsia="宋体" w:hAnsi="宋体" w:cs="宋体"/>
              </w:rPr>
            </w:pPr>
          </w:p>
        </w:tc>
        <w:tc>
          <w:tcPr>
            <w:tcW w:w="851" w:type="dxa"/>
            <w:shd w:val="clear" w:color="auto" w:fill="auto"/>
            <w:vAlign w:val="center"/>
          </w:tcPr>
          <w:p w14:paraId="46FF20C5" w14:textId="77777777" w:rsidR="00763AE7" w:rsidRDefault="00763AE7">
            <w:pPr>
              <w:ind w:firstLine="0"/>
              <w:jc w:val="both"/>
              <w:rPr>
                <w:rFonts w:ascii="宋体" w:eastAsia="宋体" w:hAnsi="宋体" w:cs="宋体"/>
              </w:rPr>
            </w:pPr>
          </w:p>
        </w:tc>
        <w:tc>
          <w:tcPr>
            <w:tcW w:w="1559" w:type="dxa"/>
            <w:shd w:val="clear" w:color="auto" w:fill="auto"/>
            <w:vAlign w:val="center"/>
          </w:tcPr>
          <w:p w14:paraId="4498F5D1" w14:textId="77777777" w:rsidR="00763AE7" w:rsidRDefault="00763AE7">
            <w:pPr>
              <w:ind w:firstLine="0"/>
              <w:jc w:val="both"/>
              <w:rPr>
                <w:rFonts w:ascii="宋体" w:eastAsia="宋体" w:hAnsi="宋体" w:cs="宋体"/>
              </w:rPr>
            </w:pPr>
          </w:p>
        </w:tc>
        <w:tc>
          <w:tcPr>
            <w:tcW w:w="1418" w:type="dxa"/>
            <w:shd w:val="clear" w:color="auto" w:fill="auto"/>
            <w:vAlign w:val="center"/>
          </w:tcPr>
          <w:p w14:paraId="3B1B1B02" w14:textId="77777777" w:rsidR="00763AE7" w:rsidRDefault="00763AE7">
            <w:pPr>
              <w:ind w:firstLine="0"/>
              <w:jc w:val="both"/>
              <w:rPr>
                <w:rFonts w:ascii="宋体" w:eastAsia="宋体" w:hAnsi="宋体" w:cs="宋体"/>
              </w:rPr>
            </w:pPr>
          </w:p>
        </w:tc>
        <w:tc>
          <w:tcPr>
            <w:tcW w:w="1653" w:type="dxa"/>
            <w:shd w:val="clear" w:color="auto" w:fill="auto"/>
            <w:vAlign w:val="center"/>
          </w:tcPr>
          <w:p w14:paraId="19E7EB87" w14:textId="77777777" w:rsidR="00763AE7" w:rsidRDefault="00763AE7">
            <w:pPr>
              <w:ind w:firstLine="0"/>
              <w:jc w:val="both"/>
              <w:rPr>
                <w:rFonts w:ascii="宋体" w:eastAsia="宋体" w:hAnsi="宋体" w:cs="宋体"/>
              </w:rPr>
            </w:pPr>
          </w:p>
        </w:tc>
      </w:tr>
      <w:tr w:rsidR="00763AE7" w14:paraId="47320CED" w14:textId="77777777">
        <w:trPr>
          <w:trHeight w:val="397"/>
          <w:jc w:val="center"/>
        </w:trPr>
        <w:tc>
          <w:tcPr>
            <w:tcW w:w="552" w:type="dxa"/>
            <w:shd w:val="clear" w:color="auto" w:fill="auto"/>
            <w:vAlign w:val="center"/>
          </w:tcPr>
          <w:p w14:paraId="4093FB5F" w14:textId="77777777" w:rsidR="00763AE7" w:rsidRDefault="00763AE7">
            <w:pPr>
              <w:ind w:firstLine="0"/>
              <w:jc w:val="both"/>
              <w:rPr>
                <w:rFonts w:ascii="宋体" w:eastAsia="宋体" w:hAnsi="宋体" w:cs="宋体"/>
              </w:rPr>
            </w:pPr>
          </w:p>
        </w:tc>
        <w:tc>
          <w:tcPr>
            <w:tcW w:w="1361" w:type="dxa"/>
            <w:shd w:val="clear" w:color="auto" w:fill="auto"/>
            <w:vAlign w:val="center"/>
          </w:tcPr>
          <w:p w14:paraId="081F5457" w14:textId="77777777" w:rsidR="00763AE7" w:rsidRDefault="00763AE7">
            <w:pPr>
              <w:ind w:firstLine="0"/>
              <w:jc w:val="both"/>
              <w:rPr>
                <w:rFonts w:ascii="宋体" w:eastAsia="宋体" w:hAnsi="宋体" w:cs="宋体"/>
              </w:rPr>
            </w:pPr>
          </w:p>
        </w:tc>
        <w:tc>
          <w:tcPr>
            <w:tcW w:w="1474" w:type="dxa"/>
            <w:shd w:val="clear" w:color="auto" w:fill="auto"/>
            <w:vAlign w:val="center"/>
          </w:tcPr>
          <w:p w14:paraId="34F34581" w14:textId="77777777" w:rsidR="00763AE7" w:rsidRDefault="00763AE7">
            <w:pPr>
              <w:ind w:firstLine="0"/>
              <w:jc w:val="both"/>
              <w:rPr>
                <w:rFonts w:ascii="宋体" w:eastAsia="宋体" w:hAnsi="宋体" w:cs="宋体"/>
              </w:rPr>
            </w:pPr>
          </w:p>
        </w:tc>
        <w:tc>
          <w:tcPr>
            <w:tcW w:w="851" w:type="dxa"/>
            <w:shd w:val="clear" w:color="auto" w:fill="auto"/>
            <w:vAlign w:val="center"/>
          </w:tcPr>
          <w:p w14:paraId="73BE2CAB" w14:textId="77777777" w:rsidR="00763AE7" w:rsidRDefault="00763AE7">
            <w:pPr>
              <w:ind w:firstLine="0"/>
              <w:jc w:val="both"/>
              <w:rPr>
                <w:rFonts w:ascii="宋体" w:eastAsia="宋体" w:hAnsi="宋体" w:cs="宋体"/>
              </w:rPr>
            </w:pPr>
          </w:p>
        </w:tc>
        <w:tc>
          <w:tcPr>
            <w:tcW w:w="1559" w:type="dxa"/>
            <w:shd w:val="clear" w:color="auto" w:fill="auto"/>
            <w:vAlign w:val="center"/>
          </w:tcPr>
          <w:p w14:paraId="61C48EE9" w14:textId="77777777" w:rsidR="00763AE7" w:rsidRDefault="00763AE7">
            <w:pPr>
              <w:ind w:firstLine="0"/>
              <w:jc w:val="both"/>
              <w:rPr>
                <w:rFonts w:ascii="宋体" w:eastAsia="宋体" w:hAnsi="宋体" w:cs="宋体"/>
              </w:rPr>
            </w:pPr>
          </w:p>
        </w:tc>
        <w:tc>
          <w:tcPr>
            <w:tcW w:w="1418" w:type="dxa"/>
            <w:shd w:val="clear" w:color="auto" w:fill="auto"/>
            <w:vAlign w:val="center"/>
          </w:tcPr>
          <w:p w14:paraId="4CAB64F9" w14:textId="77777777" w:rsidR="00763AE7" w:rsidRDefault="00763AE7">
            <w:pPr>
              <w:ind w:firstLine="0"/>
              <w:jc w:val="both"/>
              <w:rPr>
                <w:rFonts w:ascii="宋体" w:eastAsia="宋体" w:hAnsi="宋体" w:cs="宋体"/>
              </w:rPr>
            </w:pPr>
          </w:p>
        </w:tc>
        <w:tc>
          <w:tcPr>
            <w:tcW w:w="1653" w:type="dxa"/>
            <w:shd w:val="clear" w:color="auto" w:fill="auto"/>
            <w:vAlign w:val="center"/>
          </w:tcPr>
          <w:p w14:paraId="664D869C" w14:textId="77777777" w:rsidR="00763AE7" w:rsidRDefault="00763AE7">
            <w:pPr>
              <w:ind w:firstLine="0"/>
              <w:jc w:val="both"/>
              <w:rPr>
                <w:rFonts w:ascii="宋体" w:eastAsia="宋体" w:hAnsi="宋体" w:cs="宋体"/>
              </w:rPr>
            </w:pPr>
          </w:p>
        </w:tc>
      </w:tr>
      <w:tr w:rsidR="00763AE7" w14:paraId="50C5774B" w14:textId="77777777">
        <w:trPr>
          <w:trHeight w:val="397"/>
          <w:jc w:val="center"/>
        </w:trPr>
        <w:tc>
          <w:tcPr>
            <w:tcW w:w="552" w:type="dxa"/>
            <w:shd w:val="clear" w:color="auto" w:fill="auto"/>
            <w:vAlign w:val="center"/>
          </w:tcPr>
          <w:p w14:paraId="6626BC68" w14:textId="77777777" w:rsidR="00763AE7" w:rsidRDefault="00763AE7">
            <w:pPr>
              <w:ind w:firstLine="0"/>
              <w:jc w:val="both"/>
              <w:rPr>
                <w:rFonts w:ascii="宋体" w:eastAsia="宋体" w:hAnsi="宋体" w:cs="宋体"/>
              </w:rPr>
            </w:pPr>
          </w:p>
        </w:tc>
        <w:tc>
          <w:tcPr>
            <w:tcW w:w="1361" w:type="dxa"/>
            <w:shd w:val="clear" w:color="auto" w:fill="auto"/>
            <w:vAlign w:val="center"/>
          </w:tcPr>
          <w:p w14:paraId="7716D997" w14:textId="77777777" w:rsidR="00763AE7" w:rsidRDefault="00763AE7">
            <w:pPr>
              <w:ind w:firstLine="0"/>
              <w:jc w:val="both"/>
              <w:rPr>
                <w:rFonts w:ascii="宋体" w:eastAsia="宋体" w:hAnsi="宋体" w:cs="宋体"/>
              </w:rPr>
            </w:pPr>
          </w:p>
        </w:tc>
        <w:tc>
          <w:tcPr>
            <w:tcW w:w="1474" w:type="dxa"/>
            <w:shd w:val="clear" w:color="auto" w:fill="auto"/>
            <w:vAlign w:val="center"/>
          </w:tcPr>
          <w:p w14:paraId="42A660B4" w14:textId="77777777" w:rsidR="00763AE7" w:rsidRDefault="00763AE7">
            <w:pPr>
              <w:ind w:firstLine="0"/>
              <w:jc w:val="both"/>
              <w:rPr>
                <w:rFonts w:ascii="宋体" w:eastAsia="宋体" w:hAnsi="宋体" w:cs="宋体"/>
              </w:rPr>
            </w:pPr>
          </w:p>
        </w:tc>
        <w:tc>
          <w:tcPr>
            <w:tcW w:w="851" w:type="dxa"/>
            <w:shd w:val="clear" w:color="auto" w:fill="auto"/>
            <w:vAlign w:val="center"/>
          </w:tcPr>
          <w:p w14:paraId="03D8B422" w14:textId="77777777" w:rsidR="00763AE7" w:rsidRDefault="00763AE7">
            <w:pPr>
              <w:ind w:firstLine="0"/>
              <w:jc w:val="both"/>
              <w:rPr>
                <w:rFonts w:ascii="宋体" w:eastAsia="宋体" w:hAnsi="宋体" w:cs="宋体"/>
              </w:rPr>
            </w:pPr>
          </w:p>
        </w:tc>
        <w:tc>
          <w:tcPr>
            <w:tcW w:w="1559" w:type="dxa"/>
            <w:shd w:val="clear" w:color="auto" w:fill="auto"/>
            <w:vAlign w:val="center"/>
          </w:tcPr>
          <w:p w14:paraId="2B832E8E" w14:textId="77777777" w:rsidR="00763AE7" w:rsidRDefault="00763AE7">
            <w:pPr>
              <w:ind w:firstLine="0"/>
              <w:jc w:val="both"/>
              <w:rPr>
                <w:rFonts w:ascii="宋体" w:eastAsia="宋体" w:hAnsi="宋体" w:cs="宋体"/>
              </w:rPr>
            </w:pPr>
          </w:p>
        </w:tc>
        <w:tc>
          <w:tcPr>
            <w:tcW w:w="1418" w:type="dxa"/>
            <w:shd w:val="clear" w:color="auto" w:fill="auto"/>
            <w:vAlign w:val="center"/>
          </w:tcPr>
          <w:p w14:paraId="629DCBE2" w14:textId="77777777" w:rsidR="00763AE7" w:rsidRDefault="00763AE7">
            <w:pPr>
              <w:ind w:firstLine="0"/>
              <w:jc w:val="both"/>
              <w:rPr>
                <w:rFonts w:ascii="宋体" w:eastAsia="宋体" w:hAnsi="宋体" w:cs="宋体"/>
              </w:rPr>
            </w:pPr>
          </w:p>
        </w:tc>
        <w:tc>
          <w:tcPr>
            <w:tcW w:w="1653" w:type="dxa"/>
            <w:shd w:val="clear" w:color="auto" w:fill="auto"/>
            <w:vAlign w:val="center"/>
          </w:tcPr>
          <w:p w14:paraId="5AA3962F" w14:textId="77777777" w:rsidR="00763AE7" w:rsidRDefault="00763AE7">
            <w:pPr>
              <w:ind w:firstLine="0"/>
              <w:jc w:val="both"/>
              <w:rPr>
                <w:rFonts w:ascii="宋体" w:eastAsia="宋体" w:hAnsi="宋体" w:cs="宋体"/>
              </w:rPr>
            </w:pPr>
          </w:p>
        </w:tc>
      </w:tr>
      <w:tr w:rsidR="00763AE7" w14:paraId="61B19299" w14:textId="77777777">
        <w:trPr>
          <w:trHeight w:val="397"/>
          <w:jc w:val="center"/>
        </w:trPr>
        <w:tc>
          <w:tcPr>
            <w:tcW w:w="552" w:type="dxa"/>
            <w:shd w:val="clear" w:color="auto" w:fill="auto"/>
            <w:vAlign w:val="center"/>
          </w:tcPr>
          <w:p w14:paraId="427E5981" w14:textId="77777777" w:rsidR="00763AE7" w:rsidRDefault="00763AE7">
            <w:pPr>
              <w:ind w:firstLine="0"/>
              <w:jc w:val="both"/>
              <w:rPr>
                <w:rFonts w:ascii="宋体" w:eastAsia="宋体" w:hAnsi="宋体" w:cs="宋体"/>
              </w:rPr>
            </w:pPr>
          </w:p>
        </w:tc>
        <w:tc>
          <w:tcPr>
            <w:tcW w:w="1361" w:type="dxa"/>
            <w:shd w:val="clear" w:color="auto" w:fill="auto"/>
            <w:vAlign w:val="center"/>
          </w:tcPr>
          <w:p w14:paraId="043C7ADD" w14:textId="77777777" w:rsidR="00763AE7" w:rsidRDefault="00763AE7">
            <w:pPr>
              <w:ind w:firstLine="0"/>
              <w:jc w:val="both"/>
              <w:rPr>
                <w:rFonts w:ascii="宋体" w:eastAsia="宋体" w:hAnsi="宋体" w:cs="宋体"/>
              </w:rPr>
            </w:pPr>
          </w:p>
        </w:tc>
        <w:tc>
          <w:tcPr>
            <w:tcW w:w="1474" w:type="dxa"/>
            <w:shd w:val="clear" w:color="auto" w:fill="auto"/>
            <w:vAlign w:val="center"/>
          </w:tcPr>
          <w:p w14:paraId="1F423153" w14:textId="77777777" w:rsidR="00763AE7" w:rsidRDefault="00763AE7">
            <w:pPr>
              <w:ind w:firstLine="0"/>
              <w:jc w:val="both"/>
              <w:rPr>
                <w:rFonts w:ascii="宋体" w:eastAsia="宋体" w:hAnsi="宋体" w:cs="宋体"/>
              </w:rPr>
            </w:pPr>
          </w:p>
        </w:tc>
        <w:tc>
          <w:tcPr>
            <w:tcW w:w="851" w:type="dxa"/>
            <w:shd w:val="clear" w:color="auto" w:fill="auto"/>
            <w:vAlign w:val="center"/>
          </w:tcPr>
          <w:p w14:paraId="496B0A1A" w14:textId="77777777" w:rsidR="00763AE7" w:rsidRDefault="00763AE7">
            <w:pPr>
              <w:ind w:firstLine="0"/>
              <w:jc w:val="both"/>
              <w:rPr>
                <w:rFonts w:ascii="宋体" w:eastAsia="宋体" w:hAnsi="宋体" w:cs="宋体"/>
              </w:rPr>
            </w:pPr>
          </w:p>
        </w:tc>
        <w:tc>
          <w:tcPr>
            <w:tcW w:w="1559" w:type="dxa"/>
            <w:shd w:val="clear" w:color="auto" w:fill="auto"/>
            <w:vAlign w:val="center"/>
          </w:tcPr>
          <w:p w14:paraId="2A6F7631" w14:textId="77777777" w:rsidR="00763AE7" w:rsidRDefault="00763AE7">
            <w:pPr>
              <w:ind w:firstLine="0"/>
              <w:jc w:val="both"/>
              <w:rPr>
                <w:rFonts w:ascii="宋体" w:eastAsia="宋体" w:hAnsi="宋体" w:cs="宋体"/>
              </w:rPr>
            </w:pPr>
          </w:p>
        </w:tc>
        <w:tc>
          <w:tcPr>
            <w:tcW w:w="1418" w:type="dxa"/>
            <w:shd w:val="clear" w:color="auto" w:fill="auto"/>
            <w:vAlign w:val="center"/>
          </w:tcPr>
          <w:p w14:paraId="1115FB1D" w14:textId="77777777" w:rsidR="00763AE7" w:rsidRDefault="00763AE7">
            <w:pPr>
              <w:ind w:firstLine="0"/>
              <w:jc w:val="both"/>
              <w:rPr>
                <w:rFonts w:ascii="宋体" w:eastAsia="宋体" w:hAnsi="宋体" w:cs="宋体"/>
              </w:rPr>
            </w:pPr>
          </w:p>
        </w:tc>
        <w:tc>
          <w:tcPr>
            <w:tcW w:w="1653" w:type="dxa"/>
            <w:shd w:val="clear" w:color="auto" w:fill="auto"/>
            <w:vAlign w:val="center"/>
          </w:tcPr>
          <w:p w14:paraId="134F3BB0" w14:textId="77777777" w:rsidR="00763AE7" w:rsidRDefault="00763AE7">
            <w:pPr>
              <w:ind w:firstLine="0"/>
              <w:jc w:val="both"/>
              <w:rPr>
                <w:rFonts w:ascii="宋体" w:eastAsia="宋体" w:hAnsi="宋体" w:cs="宋体"/>
              </w:rPr>
            </w:pPr>
          </w:p>
        </w:tc>
      </w:tr>
      <w:tr w:rsidR="00763AE7" w14:paraId="57B104D0" w14:textId="77777777">
        <w:trPr>
          <w:trHeight w:val="397"/>
          <w:jc w:val="center"/>
        </w:trPr>
        <w:tc>
          <w:tcPr>
            <w:tcW w:w="552" w:type="dxa"/>
            <w:shd w:val="clear" w:color="auto" w:fill="auto"/>
            <w:vAlign w:val="center"/>
          </w:tcPr>
          <w:p w14:paraId="7451D23E" w14:textId="77777777" w:rsidR="00763AE7" w:rsidRDefault="00000000">
            <w:pPr>
              <w:ind w:firstLine="0"/>
              <w:jc w:val="both"/>
              <w:rPr>
                <w:rFonts w:ascii="宋体" w:eastAsia="宋体" w:hAnsi="宋体" w:cs="宋体"/>
              </w:rPr>
            </w:pPr>
            <w:r>
              <w:rPr>
                <w:rFonts w:ascii="宋体" w:eastAsia="宋体" w:hAnsi="宋体" w:cs="宋体" w:hint="eastAsia"/>
              </w:rPr>
              <w:t>备注</w:t>
            </w:r>
          </w:p>
        </w:tc>
        <w:tc>
          <w:tcPr>
            <w:tcW w:w="8316" w:type="dxa"/>
            <w:gridSpan w:val="6"/>
            <w:shd w:val="clear" w:color="auto" w:fill="auto"/>
            <w:vAlign w:val="center"/>
          </w:tcPr>
          <w:p w14:paraId="01FB8C7D" w14:textId="77777777" w:rsidR="00763AE7" w:rsidRDefault="00000000">
            <w:pPr>
              <w:ind w:firstLine="0"/>
              <w:jc w:val="both"/>
              <w:rPr>
                <w:rFonts w:ascii="宋体" w:eastAsia="宋体" w:hAnsi="宋体" w:cs="宋体"/>
              </w:rPr>
            </w:pPr>
            <w:r>
              <w:rPr>
                <w:rFonts w:ascii="宋体" w:eastAsia="宋体" w:hAnsi="宋体" w:cs="宋体" w:hint="eastAsia"/>
              </w:rPr>
              <w:t>1．表格行数不足时请自行扩展。</w:t>
            </w:r>
          </w:p>
          <w:p w14:paraId="2A49438B" w14:textId="77777777" w:rsidR="00763AE7" w:rsidRDefault="00000000">
            <w:pPr>
              <w:ind w:firstLine="0"/>
              <w:jc w:val="both"/>
              <w:rPr>
                <w:rFonts w:ascii="宋体" w:eastAsia="宋体" w:hAnsi="宋体" w:cs="宋体"/>
              </w:rPr>
            </w:pPr>
            <w:r>
              <w:rPr>
                <w:rFonts w:ascii="宋体" w:eastAsia="宋体" w:hAnsi="宋体" w:cs="宋体" w:hint="eastAsia"/>
              </w:rPr>
              <w:t>2．设备可以填写单台设备，也可以填写成套设备。</w:t>
            </w:r>
          </w:p>
        </w:tc>
      </w:tr>
    </w:tbl>
    <w:p w14:paraId="3D127DD3" w14:textId="77777777" w:rsidR="00763AE7" w:rsidRDefault="00000000">
      <w:pPr>
        <w:spacing w:line="560" w:lineRule="exact"/>
        <w:ind w:firstLineChars="1151" w:firstLine="2762"/>
        <w:jc w:val="both"/>
        <w:rPr>
          <w:rFonts w:ascii="宋体" w:eastAsia="宋体" w:hAnsi="宋体" w:cs="宋体"/>
        </w:rPr>
      </w:pPr>
      <w:r>
        <w:rPr>
          <w:rFonts w:ascii="宋体" w:eastAsia="宋体" w:hAnsi="宋体" w:cs="宋体" w:hint="eastAsia"/>
        </w:rPr>
        <w:t>供应商：（供应商全称并加盖公章）</w:t>
      </w:r>
    </w:p>
    <w:p w14:paraId="0971CE77" w14:textId="77777777" w:rsidR="00763AE7" w:rsidRDefault="00000000">
      <w:pPr>
        <w:rPr>
          <w:rFonts w:ascii="宋体" w:eastAsia="宋体" w:hAnsi="宋体" w:cs="宋体"/>
        </w:rPr>
      </w:pPr>
      <w:r>
        <w:rPr>
          <w:rFonts w:ascii="宋体" w:eastAsia="宋体" w:hAnsi="宋体" w:cs="宋体" w:hint="eastAsia"/>
        </w:rPr>
        <w:br w:type="page"/>
      </w:r>
    </w:p>
    <w:p w14:paraId="6E0A514B" w14:textId="77777777" w:rsidR="00763AE7" w:rsidRDefault="00000000">
      <w:pPr>
        <w:spacing w:line="560" w:lineRule="exact"/>
        <w:ind w:firstLineChars="200" w:firstLine="480"/>
        <w:jc w:val="both"/>
        <w:outlineLvl w:val="3"/>
        <w:rPr>
          <w:rFonts w:ascii="宋体" w:eastAsia="宋体" w:hAnsi="宋体" w:cs="宋体"/>
        </w:rPr>
      </w:pPr>
      <w:r>
        <w:rPr>
          <w:rFonts w:ascii="宋体" w:eastAsia="宋体" w:hAnsi="宋体" w:cs="宋体" w:hint="eastAsia"/>
        </w:rPr>
        <w:lastRenderedPageBreak/>
        <w:t>3.其他（根据招标文件要求自行补充）</w:t>
      </w:r>
    </w:p>
    <w:p w14:paraId="1CDD8E94" w14:textId="77777777" w:rsidR="00763AE7" w:rsidRDefault="00763AE7">
      <w:pPr>
        <w:rPr>
          <w:rFonts w:ascii="宋体" w:eastAsia="宋体" w:hAnsi="宋体" w:cs="宋体"/>
        </w:rPr>
      </w:pPr>
    </w:p>
    <w:sectPr w:rsidR="00763AE7">
      <w:headerReference w:type="default" r:id="rId36"/>
      <w:footerReference w:type="even" r:id="rId37"/>
      <w:footerReference w:type="default" r:id="rId38"/>
      <w:pgSz w:w="11906" w:h="16838"/>
      <w:pgMar w:top="1440" w:right="1083" w:bottom="1440" w:left="1519" w:header="851" w:footer="992" w:gutter="0"/>
      <w:pgNumType w:start="1"/>
      <w:cols w:space="425"/>
      <w:docGrid w:type="linesAndChars" w:linePitch="4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DA900" w14:textId="77777777" w:rsidR="0095412A" w:rsidRDefault="0095412A">
      <w:r>
        <w:separator/>
      </w:r>
    </w:p>
  </w:endnote>
  <w:endnote w:type="continuationSeparator" w:id="0">
    <w:p w14:paraId="09CC17BA" w14:textId="77777777" w:rsidR="0095412A" w:rsidRDefault="00954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方正小标宋_GBK">
    <w:altName w:val="微软雅黑"/>
    <w:charset w:val="86"/>
    <w:family w:val="script"/>
    <w:pitch w:val="default"/>
    <w:sig w:usb0="00000000" w:usb1="00000000" w:usb2="00082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charset w:val="86"/>
    <w:family w:val="modern"/>
    <w:pitch w:val="default"/>
    <w:sig w:usb0="00000001" w:usb1="080E0000" w:usb2="00000000" w:usb3="00000000" w:csb0="00040000" w:csb1="00000000"/>
  </w:font>
  <w:font w:name="Arial">
    <w:panose1 w:val="020B0604020202020204"/>
    <w:charset w:val="00"/>
    <w:family w:val="swiss"/>
    <w:pitch w:val="variable"/>
    <w:sig w:usb0="E0002EFF" w:usb1="C000785B" w:usb2="00000009" w:usb3="00000000" w:csb0="000001FF" w:csb1="00000000"/>
  </w:font>
  <w:font w:name="华文仿宋">
    <w:altName w:val="仿宋"/>
    <w:panose1 w:val="02010600040101010101"/>
    <w:charset w:val="86"/>
    <w:family w:val="auto"/>
    <w:pitch w:val="variable"/>
    <w:sig w:usb0="00000287" w:usb1="080F0000" w:usb2="00000010" w:usb3="00000000" w:csb0="0004009F" w:csb1="00000000"/>
  </w:font>
  <w:font w:name="华文宋体">
    <w:altName w:val="宋体"/>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monospace">
    <w:altName w:val="Segoe Print"/>
    <w:charset w:val="00"/>
    <w:family w:val="auto"/>
    <w:pitch w:val="default"/>
  </w:font>
  <w:font w:name="华文中宋">
    <w:altName w:val="宋体"/>
    <w:panose1 w:val="02010600040101010101"/>
    <w:charset w:val="86"/>
    <w:family w:val="auto"/>
    <w:pitch w:val="variable"/>
    <w:sig w:usb0="00000287" w:usb1="080F0000" w:usb2="00000010" w:usb3="00000000" w:csb0="0004009F"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304F7" w14:textId="77777777" w:rsidR="00763AE7" w:rsidRDefault="00000000">
    <w:pPr>
      <w:pStyle w:val="af1"/>
    </w:pPr>
    <w:r>
      <w:pict w14:anchorId="4C78EA3F">
        <v:shapetype id="_x0000_t202" coordsize="21600,21600" o:spt="202" path="m,l,21600r21600,l21600,xe">
          <v:stroke joinstyle="miter"/>
          <v:path gradientshapeok="t" o:connecttype="rect"/>
        </v:shapetype>
        <v:shape id="_x0000_s1027" type="#_x0000_t202" style="position:absolute;margin-left:0;margin-top:0;width:2in;height:2in;z-index:251660288;mso-wrap-style:none;mso-position-horizontal:center;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filled="f" stroked="f" strokeweight=".5pt">
          <v:textbox style="mso-fit-shape-to-text:t" inset="0,0,0,0">
            <w:txbxContent>
              <w:p w14:paraId="24AF5DED" w14:textId="77777777" w:rsidR="00763AE7" w:rsidRDefault="00000000">
                <w:pPr>
                  <w:pStyle w:val="af1"/>
                </w:pPr>
                <w:r>
                  <w:t>第</w:t>
                </w:r>
                <w:r>
                  <w:t xml:space="preserve"> </w:t>
                </w:r>
                <w:r>
                  <w:fldChar w:fldCharType="begin"/>
                </w:r>
                <w:r>
                  <w:instrText xml:space="preserve"> PAGE  \* MERGEFORMAT </w:instrText>
                </w:r>
                <w:r>
                  <w:fldChar w:fldCharType="separate"/>
                </w:r>
                <w:r>
                  <w:t>2</w:t>
                </w:r>
                <w:r>
                  <w:fldChar w:fldCharType="end"/>
                </w:r>
                <w:r>
                  <w:t xml:space="preserve"> </w:t>
                </w:r>
                <w:r>
                  <w:t>页</w:t>
                </w:r>
                <w:r>
                  <w:t xml:space="preserve"> </w:t>
                </w:r>
                <w:r>
                  <w:t>共</w:t>
                </w:r>
                <w:r>
                  <w:t xml:space="preserve"> </w:t>
                </w:r>
                <w:fldSimple w:instr=" NUMPAGES  \* MERGEFORMAT ">
                  <w:r>
                    <w:t>85</w:t>
                  </w:r>
                </w:fldSimple>
                <w:r>
                  <w:t xml:space="preserve"> </w:t>
                </w:r>
                <w:r>
                  <w:t>页</w:t>
                </w:r>
              </w:p>
            </w:txbxContent>
          </v:textbox>
          <w10:wrap anchorx="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E8F9D" w14:textId="77777777" w:rsidR="00763AE7" w:rsidRDefault="00000000">
    <w:pPr>
      <w:pStyle w:val="af1"/>
    </w:pPr>
    <w:r>
      <w:pict w14:anchorId="55BF5F75">
        <v:shapetype id="_x0000_t202" coordsize="21600,21600" o:spt="202" path="m,l,21600r21600,l21600,xe">
          <v:stroke joinstyle="miter"/>
          <v:path gradientshapeok="t" o:connecttype="rect"/>
        </v:shapetype>
        <v:shape id="_x0000_s1026" type="#_x0000_t202" style="position:absolute;margin-left:0;margin-top:0;width:2in;height:2in;z-index:251659264;mso-wrap-style:none;mso-position-horizontal:center;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filled="f" stroked="f" strokeweight=".5pt">
          <v:textbox style="mso-fit-shape-to-text:t" inset="0,0,0,0">
            <w:txbxContent>
              <w:p w14:paraId="29BDECEA" w14:textId="77777777" w:rsidR="00763AE7" w:rsidRDefault="00000000">
                <w:pPr>
                  <w:pStyle w:val="af1"/>
                </w:pPr>
                <w:r>
                  <w:t>第</w:t>
                </w:r>
                <w:r>
                  <w:t xml:space="preserve"> </w:t>
                </w:r>
                <w:r>
                  <w:fldChar w:fldCharType="begin"/>
                </w:r>
                <w:r>
                  <w:instrText xml:space="preserve"> PAGE  \* MERGEFORMAT </w:instrText>
                </w:r>
                <w:r>
                  <w:fldChar w:fldCharType="separate"/>
                </w:r>
                <w:r>
                  <w:t>99</w:t>
                </w:r>
                <w:r>
                  <w:fldChar w:fldCharType="end"/>
                </w:r>
                <w:r>
                  <w:t xml:space="preserve"> </w:t>
                </w:r>
                <w:r>
                  <w:t>页</w:t>
                </w:r>
                <w:r>
                  <w:t xml:space="preserve"> </w:t>
                </w:r>
                <w:r>
                  <w:t>共</w:t>
                </w:r>
                <w:r>
                  <w:t xml:space="preserve"> </w:t>
                </w:r>
                <w:fldSimple w:instr=" NUMPAGES  \* MERGEFORMAT ">
                  <w:r>
                    <w:t>100</w:t>
                  </w:r>
                </w:fldSimple>
                <w:r>
                  <w:t xml:space="preserve"> </w:t>
                </w:r>
                <w:r>
                  <w:t>页</w:t>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CA6BD" w14:textId="77777777" w:rsidR="0095412A" w:rsidRDefault="0095412A">
      <w:r>
        <w:separator/>
      </w:r>
    </w:p>
  </w:footnote>
  <w:footnote w:type="continuationSeparator" w:id="0">
    <w:p w14:paraId="6334B6B2" w14:textId="77777777" w:rsidR="0095412A" w:rsidRDefault="009541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E3B8D" w14:textId="77777777" w:rsidR="00763AE7" w:rsidRDefault="00763AE7">
    <w:pPr>
      <w:pStyle w:val="af3"/>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7082D" w14:textId="77777777" w:rsidR="00763AE7" w:rsidRDefault="00763AE7">
    <w:pPr>
      <w:pStyle w:val="af3"/>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9B4B7" w14:textId="77777777" w:rsidR="00763AE7" w:rsidRDefault="00763AE7">
    <w:pPr>
      <w:pStyle w:val="af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149F0BD"/>
    <w:multiLevelType w:val="singleLevel"/>
    <w:tmpl w:val="C149F0BD"/>
    <w:lvl w:ilvl="0">
      <w:start w:val="1"/>
      <w:numFmt w:val="chineseCounting"/>
      <w:suff w:val="nothing"/>
      <w:lvlText w:val="%1、"/>
      <w:lvlJc w:val="left"/>
      <w:rPr>
        <w:rFonts w:hint="eastAsia"/>
      </w:rPr>
    </w:lvl>
  </w:abstractNum>
  <w:abstractNum w:abstractNumId="1" w15:restartNumberingAfterBreak="0">
    <w:nsid w:val="30A0B1BB"/>
    <w:multiLevelType w:val="singleLevel"/>
    <w:tmpl w:val="30A0B1BB"/>
    <w:lvl w:ilvl="0">
      <w:start w:val="1"/>
      <w:numFmt w:val="chineseCounting"/>
      <w:suff w:val="nothing"/>
      <w:lvlText w:val="（%1）"/>
      <w:lvlJc w:val="left"/>
      <w:rPr>
        <w:rFonts w:hint="eastAsia"/>
      </w:rPr>
    </w:lvl>
  </w:abstractNum>
  <w:abstractNum w:abstractNumId="2" w15:restartNumberingAfterBreak="0">
    <w:nsid w:val="6D4132C2"/>
    <w:multiLevelType w:val="multilevel"/>
    <w:tmpl w:val="6D4132C2"/>
    <w:lvl w:ilvl="0">
      <w:start w:val="1"/>
      <w:numFmt w:val="none"/>
      <w:suff w:val="nothing"/>
      <w:lvlText w:val=""/>
      <w:lvlJc w:val="center"/>
      <w:pPr>
        <w:ind w:left="0" w:firstLine="0"/>
      </w:pPr>
      <w:rPr>
        <w:rFonts w:ascii="Calibri" w:eastAsia="黑体" w:hAnsi="Calibri" w:hint="default"/>
        <w:b w:val="0"/>
        <w:i w:val="0"/>
        <w:caps w:val="0"/>
        <w:strike w:val="0"/>
        <w:dstrike w:val="0"/>
        <w:snapToGrid/>
        <w:vanish w:val="0"/>
        <w:spacing w:val="0"/>
        <w:w w:val="100"/>
        <w:kern w:val="44"/>
        <w:position w:val="0"/>
        <w:sz w:val="32"/>
        <w:vertAlign w:val="baseline"/>
      </w:rPr>
    </w:lvl>
    <w:lvl w:ilvl="1">
      <w:start w:val="1"/>
      <w:numFmt w:val="none"/>
      <w:suff w:val="nothing"/>
      <w:lvlText w:val=""/>
      <w:lvlJc w:val="left"/>
      <w:pPr>
        <w:ind w:left="0" w:firstLine="0"/>
      </w:pPr>
      <w:rPr>
        <w:rFonts w:ascii="Calibri" w:eastAsia="黑体" w:hAnsi="Calibri" w:hint="default"/>
        <w:b w:val="0"/>
        <w:i w:val="0"/>
        <w:caps w:val="0"/>
        <w:strike w:val="0"/>
        <w:dstrike w:val="0"/>
        <w:snapToGrid/>
        <w:vanish w:val="0"/>
        <w:spacing w:val="0"/>
        <w:w w:val="100"/>
        <w:kern w:val="32"/>
        <w:position w:val="0"/>
        <w:sz w:val="32"/>
        <w:vertAlign w:val="baseline"/>
      </w:rPr>
    </w:lvl>
    <w:lvl w:ilvl="2">
      <w:start w:val="1"/>
      <w:numFmt w:val="none"/>
      <w:suff w:val="nothing"/>
      <w:lvlText w:val=""/>
      <w:lvlJc w:val="left"/>
      <w:pPr>
        <w:ind w:left="0" w:firstLine="289"/>
      </w:pPr>
      <w:rPr>
        <w:rFonts w:ascii="Calibri Light" w:eastAsia="宋体" w:hAnsi="Calibri Light" w:hint="default"/>
        <w:b/>
        <w:i w:val="0"/>
        <w:caps w:val="0"/>
        <w:strike w:val="0"/>
        <w:dstrike w:val="0"/>
        <w:snapToGrid/>
        <w:vanish w:val="0"/>
        <w:spacing w:val="0"/>
        <w:w w:val="100"/>
        <w:kern w:val="30"/>
        <w:position w:val="0"/>
        <w:sz w:val="30"/>
        <w:vertAlign w:val="baseline"/>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num w:numId="1" w16cid:durableId="229459412">
    <w:abstractNumId w:val="2"/>
  </w:num>
  <w:num w:numId="2" w16cid:durableId="76246125">
    <w:abstractNumId w:val="0"/>
  </w:num>
  <w:num w:numId="3" w16cid:durableId="3260565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20"/>
  <w:drawingGridVerticalSpacing w:val="210"/>
  <w:noPunctuationKerning/>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docVars>
    <w:docVar w:name="commondata" w:val="eyJoZGlkIjoiMGJhNzBiMjI5Zjc3MzM2NDIzNmE3MjU5MWQ5NjcyODcifQ=="/>
  </w:docVars>
  <w:rsids>
    <w:rsidRoot w:val="006A6B87"/>
    <w:rsid w:val="0000159C"/>
    <w:rsid w:val="000019FA"/>
    <w:rsid w:val="00002BB3"/>
    <w:rsid w:val="00003F53"/>
    <w:rsid w:val="00004F9A"/>
    <w:rsid w:val="00006A52"/>
    <w:rsid w:val="00012137"/>
    <w:rsid w:val="00012844"/>
    <w:rsid w:val="00012F9B"/>
    <w:rsid w:val="000131C6"/>
    <w:rsid w:val="00013929"/>
    <w:rsid w:val="00014DAF"/>
    <w:rsid w:val="00015802"/>
    <w:rsid w:val="00016042"/>
    <w:rsid w:val="000162A2"/>
    <w:rsid w:val="00021AF9"/>
    <w:rsid w:val="00022A4E"/>
    <w:rsid w:val="00022F41"/>
    <w:rsid w:val="00023261"/>
    <w:rsid w:val="000234CF"/>
    <w:rsid w:val="000235C8"/>
    <w:rsid w:val="000251DF"/>
    <w:rsid w:val="00027E6B"/>
    <w:rsid w:val="0003251F"/>
    <w:rsid w:val="00032BB4"/>
    <w:rsid w:val="00033377"/>
    <w:rsid w:val="00033B5A"/>
    <w:rsid w:val="000353DD"/>
    <w:rsid w:val="00037F2F"/>
    <w:rsid w:val="00037FD3"/>
    <w:rsid w:val="000403A2"/>
    <w:rsid w:val="00040799"/>
    <w:rsid w:val="00040973"/>
    <w:rsid w:val="00043830"/>
    <w:rsid w:val="000440AF"/>
    <w:rsid w:val="00044F32"/>
    <w:rsid w:val="00051EF3"/>
    <w:rsid w:val="000543B4"/>
    <w:rsid w:val="00054879"/>
    <w:rsid w:val="000556F1"/>
    <w:rsid w:val="0005692F"/>
    <w:rsid w:val="00061A13"/>
    <w:rsid w:val="00062D84"/>
    <w:rsid w:val="00063EEF"/>
    <w:rsid w:val="00064071"/>
    <w:rsid w:val="00064386"/>
    <w:rsid w:val="00067A39"/>
    <w:rsid w:val="00067D44"/>
    <w:rsid w:val="0007053B"/>
    <w:rsid w:val="00070AA6"/>
    <w:rsid w:val="0007534F"/>
    <w:rsid w:val="000770B7"/>
    <w:rsid w:val="00077B80"/>
    <w:rsid w:val="000857F2"/>
    <w:rsid w:val="00090002"/>
    <w:rsid w:val="000906B5"/>
    <w:rsid w:val="000911CC"/>
    <w:rsid w:val="00092417"/>
    <w:rsid w:val="00093AD5"/>
    <w:rsid w:val="000951C6"/>
    <w:rsid w:val="000952F2"/>
    <w:rsid w:val="00095A8D"/>
    <w:rsid w:val="00096428"/>
    <w:rsid w:val="00097CDB"/>
    <w:rsid w:val="000A0237"/>
    <w:rsid w:val="000A0EFD"/>
    <w:rsid w:val="000A250B"/>
    <w:rsid w:val="000A2583"/>
    <w:rsid w:val="000A2B11"/>
    <w:rsid w:val="000A7A6A"/>
    <w:rsid w:val="000B5741"/>
    <w:rsid w:val="000B5ACF"/>
    <w:rsid w:val="000B6858"/>
    <w:rsid w:val="000C048C"/>
    <w:rsid w:val="000C078B"/>
    <w:rsid w:val="000C21A4"/>
    <w:rsid w:val="000C4C29"/>
    <w:rsid w:val="000C538D"/>
    <w:rsid w:val="000C59A5"/>
    <w:rsid w:val="000D0AF3"/>
    <w:rsid w:val="000D0DE1"/>
    <w:rsid w:val="000D1277"/>
    <w:rsid w:val="000D12BE"/>
    <w:rsid w:val="000D4097"/>
    <w:rsid w:val="000E3FB5"/>
    <w:rsid w:val="000E5C68"/>
    <w:rsid w:val="000E5DED"/>
    <w:rsid w:val="000E6AE7"/>
    <w:rsid w:val="000F0C8A"/>
    <w:rsid w:val="000F1A9A"/>
    <w:rsid w:val="000F27AD"/>
    <w:rsid w:val="000F2BEC"/>
    <w:rsid w:val="000F35AB"/>
    <w:rsid w:val="000F3645"/>
    <w:rsid w:val="000F4ECB"/>
    <w:rsid w:val="000F66FE"/>
    <w:rsid w:val="000F6831"/>
    <w:rsid w:val="000F6A10"/>
    <w:rsid w:val="000F735B"/>
    <w:rsid w:val="000F7DA6"/>
    <w:rsid w:val="00100C1B"/>
    <w:rsid w:val="00103379"/>
    <w:rsid w:val="00103D6B"/>
    <w:rsid w:val="00104D98"/>
    <w:rsid w:val="001059A0"/>
    <w:rsid w:val="00106530"/>
    <w:rsid w:val="001067F9"/>
    <w:rsid w:val="00107B8A"/>
    <w:rsid w:val="001101BD"/>
    <w:rsid w:val="0011093D"/>
    <w:rsid w:val="00111F0F"/>
    <w:rsid w:val="001131D6"/>
    <w:rsid w:val="00113B9B"/>
    <w:rsid w:val="00121FC0"/>
    <w:rsid w:val="00122D76"/>
    <w:rsid w:val="001232E1"/>
    <w:rsid w:val="001240BB"/>
    <w:rsid w:val="001257D4"/>
    <w:rsid w:val="0013005B"/>
    <w:rsid w:val="0013015E"/>
    <w:rsid w:val="00131904"/>
    <w:rsid w:val="0013342E"/>
    <w:rsid w:val="001338D9"/>
    <w:rsid w:val="00133ADB"/>
    <w:rsid w:val="00134EE2"/>
    <w:rsid w:val="001351E3"/>
    <w:rsid w:val="00135AA2"/>
    <w:rsid w:val="00136D4A"/>
    <w:rsid w:val="00137E7B"/>
    <w:rsid w:val="00142244"/>
    <w:rsid w:val="001454AD"/>
    <w:rsid w:val="001455F6"/>
    <w:rsid w:val="001456C7"/>
    <w:rsid w:val="00152476"/>
    <w:rsid w:val="0015361E"/>
    <w:rsid w:val="00156ED5"/>
    <w:rsid w:val="001630D0"/>
    <w:rsid w:val="00164101"/>
    <w:rsid w:val="00164EE1"/>
    <w:rsid w:val="001664B2"/>
    <w:rsid w:val="00166804"/>
    <w:rsid w:val="00166FD9"/>
    <w:rsid w:val="00167ECE"/>
    <w:rsid w:val="0017054A"/>
    <w:rsid w:val="00171A61"/>
    <w:rsid w:val="00173749"/>
    <w:rsid w:val="00173A35"/>
    <w:rsid w:val="0017410F"/>
    <w:rsid w:val="00174285"/>
    <w:rsid w:val="00175756"/>
    <w:rsid w:val="00176F0E"/>
    <w:rsid w:val="0018316D"/>
    <w:rsid w:val="00184DE0"/>
    <w:rsid w:val="00184F72"/>
    <w:rsid w:val="00187846"/>
    <w:rsid w:val="00191693"/>
    <w:rsid w:val="00191834"/>
    <w:rsid w:val="00191A7E"/>
    <w:rsid w:val="00193B5F"/>
    <w:rsid w:val="001947E8"/>
    <w:rsid w:val="00194890"/>
    <w:rsid w:val="00196A1C"/>
    <w:rsid w:val="001A0C97"/>
    <w:rsid w:val="001A2103"/>
    <w:rsid w:val="001A5309"/>
    <w:rsid w:val="001A5764"/>
    <w:rsid w:val="001B0699"/>
    <w:rsid w:val="001B0C7B"/>
    <w:rsid w:val="001B2019"/>
    <w:rsid w:val="001B49FD"/>
    <w:rsid w:val="001B5302"/>
    <w:rsid w:val="001C0BA3"/>
    <w:rsid w:val="001C0BBD"/>
    <w:rsid w:val="001C25ED"/>
    <w:rsid w:val="001C5BE5"/>
    <w:rsid w:val="001D1BCB"/>
    <w:rsid w:val="001D22C0"/>
    <w:rsid w:val="001D2CE5"/>
    <w:rsid w:val="001D4171"/>
    <w:rsid w:val="001D576E"/>
    <w:rsid w:val="001D70BC"/>
    <w:rsid w:val="001E0376"/>
    <w:rsid w:val="001E1DFE"/>
    <w:rsid w:val="001E2BB9"/>
    <w:rsid w:val="001E6A70"/>
    <w:rsid w:val="001E7761"/>
    <w:rsid w:val="001E790E"/>
    <w:rsid w:val="001F2059"/>
    <w:rsid w:val="001F23C9"/>
    <w:rsid w:val="001F49A1"/>
    <w:rsid w:val="001F4ACC"/>
    <w:rsid w:val="001F7532"/>
    <w:rsid w:val="001F7B5A"/>
    <w:rsid w:val="00201795"/>
    <w:rsid w:val="0020498C"/>
    <w:rsid w:val="002051A7"/>
    <w:rsid w:val="00207790"/>
    <w:rsid w:val="00210CFC"/>
    <w:rsid w:val="00210FBE"/>
    <w:rsid w:val="00212328"/>
    <w:rsid w:val="002125C8"/>
    <w:rsid w:val="00213205"/>
    <w:rsid w:val="002137AF"/>
    <w:rsid w:val="002174B0"/>
    <w:rsid w:val="00220787"/>
    <w:rsid w:val="002209DE"/>
    <w:rsid w:val="00221727"/>
    <w:rsid w:val="00223EFE"/>
    <w:rsid w:val="00224257"/>
    <w:rsid w:val="0023070C"/>
    <w:rsid w:val="00230C6A"/>
    <w:rsid w:val="00233D53"/>
    <w:rsid w:val="002345B9"/>
    <w:rsid w:val="002378CD"/>
    <w:rsid w:val="00237A3F"/>
    <w:rsid w:val="00237C8C"/>
    <w:rsid w:val="0024210D"/>
    <w:rsid w:val="002434A7"/>
    <w:rsid w:val="00244C29"/>
    <w:rsid w:val="00247B11"/>
    <w:rsid w:val="00250468"/>
    <w:rsid w:val="00250A0D"/>
    <w:rsid w:val="00250B6E"/>
    <w:rsid w:val="002519B6"/>
    <w:rsid w:val="00252050"/>
    <w:rsid w:val="00253B74"/>
    <w:rsid w:val="00254492"/>
    <w:rsid w:val="002547E0"/>
    <w:rsid w:val="00255DBC"/>
    <w:rsid w:val="00256AC1"/>
    <w:rsid w:val="0025777A"/>
    <w:rsid w:val="00257B25"/>
    <w:rsid w:val="00260306"/>
    <w:rsid w:val="00261898"/>
    <w:rsid w:val="00264014"/>
    <w:rsid w:val="0026501F"/>
    <w:rsid w:val="00266611"/>
    <w:rsid w:val="00267AE5"/>
    <w:rsid w:val="00267C8A"/>
    <w:rsid w:val="00267F98"/>
    <w:rsid w:val="00271136"/>
    <w:rsid w:val="00272337"/>
    <w:rsid w:val="00272E7E"/>
    <w:rsid w:val="00273219"/>
    <w:rsid w:val="00273A93"/>
    <w:rsid w:val="002742EA"/>
    <w:rsid w:val="0027449B"/>
    <w:rsid w:val="00275C8F"/>
    <w:rsid w:val="00276641"/>
    <w:rsid w:val="00276C8A"/>
    <w:rsid w:val="002771C6"/>
    <w:rsid w:val="00277949"/>
    <w:rsid w:val="0028033D"/>
    <w:rsid w:val="002827CD"/>
    <w:rsid w:val="00282837"/>
    <w:rsid w:val="00282CF7"/>
    <w:rsid w:val="002848E9"/>
    <w:rsid w:val="00291777"/>
    <w:rsid w:val="0029384E"/>
    <w:rsid w:val="00294428"/>
    <w:rsid w:val="002961E2"/>
    <w:rsid w:val="00296372"/>
    <w:rsid w:val="00297703"/>
    <w:rsid w:val="00297866"/>
    <w:rsid w:val="002A3B25"/>
    <w:rsid w:val="002A62BF"/>
    <w:rsid w:val="002A6815"/>
    <w:rsid w:val="002A703D"/>
    <w:rsid w:val="002A7FF7"/>
    <w:rsid w:val="002B35C4"/>
    <w:rsid w:val="002B36C2"/>
    <w:rsid w:val="002B59BE"/>
    <w:rsid w:val="002B65AB"/>
    <w:rsid w:val="002B696D"/>
    <w:rsid w:val="002B69BA"/>
    <w:rsid w:val="002C05A3"/>
    <w:rsid w:val="002C4511"/>
    <w:rsid w:val="002C7425"/>
    <w:rsid w:val="002D2B5F"/>
    <w:rsid w:val="002D327B"/>
    <w:rsid w:val="002D34BA"/>
    <w:rsid w:val="002D41DD"/>
    <w:rsid w:val="002D65D4"/>
    <w:rsid w:val="002D7418"/>
    <w:rsid w:val="002E1283"/>
    <w:rsid w:val="002E1660"/>
    <w:rsid w:val="002E379C"/>
    <w:rsid w:val="002E43F6"/>
    <w:rsid w:val="002E4813"/>
    <w:rsid w:val="002E7C3E"/>
    <w:rsid w:val="002F074B"/>
    <w:rsid w:val="002F1C19"/>
    <w:rsid w:val="002F1C7D"/>
    <w:rsid w:val="002F1EC9"/>
    <w:rsid w:val="002F25EC"/>
    <w:rsid w:val="002F2A10"/>
    <w:rsid w:val="002F2AAA"/>
    <w:rsid w:val="002F2EAB"/>
    <w:rsid w:val="002F30DD"/>
    <w:rsid w:val="002F3224"/>
    <w:rsid w:val="002F3350"/>
    <w:rsid w:val="002F7D7D"/>
    <w:rsid w:val="00300067"/>
    <w:rsid w:val="00300513"/>
    <w:rsid w:val="00300B27"/>
    <w:rsid w:val="0030123B"/>
    <w:rsid w:val="00301E0D"/>
    <w:rsid w:val="00301FAE"/>
    <w:rsid w:val="003024CF"/>
    <w:rsid w:val="00306470"/>
    <w:rsid w:val="00311862"/>
    <w:rsid w:val="00316D60"/>
    <w:rsid w:val="003172BB"/>
    <w:rsid w:val="00322208"/>
    <w:rsid w:val="003245F8"/>
    <w:rsid w:val="00325D47"/>
    <w:rsid w:val="00325EF1"/>
    <w:rsid w:val="00326169"/>
    <w:rsid w:val="00327A6B"/>
    <w:rsid w:val="00330EA4"/>
    <w:rsid w:val="00332A7C"/>
    <w:rsid w:val="00335C58"/>
    <w:rsid w:val="00337CFC"/>
    <w:rsid w:val="0034052E"/>
    <w:rsid w:val="003406B1"/>
    <w:rsid w:val="00343305"/>
    <w:rsid w:val="003443D3"/>
    <w:rsid w:val="003450CD"/>
    <w:rsid w:val="00345F35"/>
    <w:rsid w:val="00346A88"/>
    <w:rsid w:val="003509CA"/>
    <w:rsid w:val="00351734"/>
    <w:rsid w:val="00354FCF"/>
    <w:rsid w:val="003551E0"/>
    <w:rsid w:val="0035572B"/>
    <w:rsid w:val="00357EC3"/>
    <w:rsid w:val="00360830"/>
    <w:rsid w:val="00364896"/>
    <w:rsid w:val="00366A2C"/>
    <w:rsid w:val="003704E3"/>
    <w:rsid w:val="00371456"/>
    <w:rsid w:val="00373AE9"/>
    <w:rsid w:val="00374506"/>
    <w:rsid w:val="0037495D"/>
    <w:rsid w:val="0037531B"/>
    <w:rsid w:val="00375819"/>
    <w:rsid w:val="00375C89"/>
    <w:rsid w:val="00376DAF"/>
    <w:rsid w:val="00377482"/>
    <w:rsid w:val="003833FB"/>
    <w:rsid w:val="00383F8F"/>
    <w:rsid w:val="003872CB"/>
    <w:rsid w:val="00387AFC"/>
    <w:rsid w:val="00390290"/>
    <w:rsid w:val="0039216D"/>
    <w:rsid w:val="00392EBD"/>
    <w:rsid w:val="00393459"/>
    <w:rsid w:val="003943D1"/>
    <w:rsid w:val="0039449C"/>
    <w:rsid w:val="00395695"/>
    <w:rsid w:val="003A0002"/>
    <w:rsid w:val="003A0295"/>
    <w:rsid w:val="003A0D83"/>
    <w:rsid w:val="003A192D"/>
    <w:rsid w:val="003A2A14"/>
    <w:rsid w:val="003B086A"/>
    <w:rsid w:val="003B0D75"/>
    <w:rsid w:val="003B2AF6"/>
    <w:rsid w:val="003B3207"/>
    <w:rsid w:val="003C3325"/>
    <w:rsid w:val="003C61F3"/>
    <w:rsid w:val="003C6AB2"/>
    <w:rsid w:val="003C7C29"/>
    <w:rsid w:val="003D2606"/>
    <w:rsid w:val="003D39C7"/>
    <w:rsid w:val="003D3A50"/>
    <w:rsid w:val="003D45F5"/>
    <w:rsid w:val="003D6B60"/>
    <w:rsid w:val="003E010E"/>
    <w:rsid w:val="003E1D81"/>
    <w:rsid w:val="003E2F34"/>
    <w:rsid w:val="003E5CDB"/>
    <w:rsid w:val="003E7874"/>
    <w:rsid w:val="003F3882"/>
    <w:rsid w:val="003F60A3"/>
    <w:rsid w:val="003F7C8E"/>
    <w:rsid w:val="004001BE"/>
    <w:rsid w:val="00400ECF"/>
    <w:rsid w:val="0040124D"/>
    <w:rsid w:val="004017C8"/>
    <w:rsid w:val="0040181A"/>
    <w:rsid w:val="004024C2"/>
    <w:rsid w:val="00405285"/>
    <w:rsid w:val="004068A7"/>
    <w:rsid w:val="00406C11"/>
    <w:rsid w:val="00407BBB"/>
    <w:rsid w:val="004106B2"/>
    <w:rsid w:val="00412CBC"/>
    <w:rsid w:val="00414D38"/>
    <w:rsid w:val="004155E3"/>
    <w:rsid w:val="00415649"/>
    <w:rsid w:val="004156E2"/>
    <w:rsid w:val="00415AB5"/>
    <w:rsid w:val="00416478"/>
    <w:rsid w:val="00420875"/>
    <w:rsid w:val="0042388D"/>
    <w:rsid w:val="00425038"/>
    <w:rsid w:val="0042688F"/>
    <w:rsid w:val="00427ABD"/>
    <w:rsid w:val="004317AB"/>
    <w:rsid w:val="00431DBF"/>
    <w:rsid w:val="00433512"/>
    <w:rsid w:val="0043432D"/>
    <w:rsid w:val="00441423"/>
    <w:rsid w:val="00441D7B"/>
    <w:rsid w:val="00444250"/>
    <w:rsid w:val="00444298"/>
    <w:rsid w:val="004456C5"/>
    <w:rsid w:val="00454666"/>
    <w:rsid w:val="004547F6"/>
    <w:rsid w:val="004574A4"/>
    <w:rsid w:val="00461F1D"/>
    <w:rsid w:val="00463236"/>
    <w:rsid w:val="004657D3"/>
    <w:rsid w:val="0046690A"/>
    <w:rsid w:val="0046782F"/>
    <w:rsid w:val="00471E1E"/>
    <w:rsid w:val="0047278F"/>
    <w:rsid w:val="00473CE1"/>
    <w:rsid w:val="0047590B"/>
    <w:rsid w:val="004846F1"/>
    <w:rsid w:val="00490F98"/>
    <w:rsid w:val="00491349"/>
    <w:rsid w:val="00493684"/>
    <w:rsid w:val="00493E48"/>
    <w:rsid w:val="00496ACE"/>
    <w:rsid w:val="00497530"/>
    <w:rsid w:val="004A00FD"/>
    <w:rsid w:val="004A570C"/>
    <w:rsid w:val="004A5CFF"/>
    <w:rsid w:val="004A61D7"/>
    <w:rsid w:val="004A6B5A"/>
    <w:rsid w:val="004B1026"/>
    <w:rsid w:val="004B13F6"/>
    <w:rsid w:val="004B5992"/>
    <w:rsid w:val="004C093C"/>
    <w:rsid w:val="004C0B7A"/>
    <w:rsid w:val="004C0CA0"/>
    <w:rsid w:val="004C5B48"/>
    <w:rsid w:val="004C6493"/>
    <w:rsid w:val="004C7371"/>
    <w:rsid w:val="004D2147"/>
    <w:rsid w:val="004D2D8E"/>
    <w:rsid w:val="004D2F54"/>
    <w:rsid w:val="004D4879"/>
    <w:rsid w:val="004D7112"/>
    <w:rsid w:val="004D7C23"/>
    <w:rsid w:val="004D7F2C"/>
    <w:rsid w:val="004E07B6"/>
    <w:rsid w:val="004E0B6D"/>
    <w:rsid w:val="004E63AF"/>
    <w:rsid w:val="004F01A5"/>
    <w:rsid w:val="004F04DD"/>
    <w:rsid w:val="004F2CC5"/>
    <w:rsid w:val="004F3159"/>
    <w:rsid w:val="004F411F"/>
    <w:rsid w:val="004F60D3"/>
    <w:rsid w:val="004F7234"/>
    <w:rsid w:val="004F7D8F"/>
    <w:rsid w:val="0050182A"/>
    <w:rsid w:val="00501CED"/>
    <w:rsid w:val="0050264E"/>
    <w:rsid w:val="00502DB5"/>
    <w:rsid w:val="0050431E"/>
    <w:rsid w:val="005053C1"/>
    <w:rsid w:val="00506ECC"/>
    <w:rsid w:val="00510D3F"/>
    <w:rsid w:val="00511E18"/>
    <w:rsid w:val="00512B77"/>
    <w:rsid w:val="00515ADE"/>
    <w:rsid w:val="00515E63"/>
    <w:rsid w:val="005176F4"/>
    <w:rsid w:val="005203BA"/>
    <w:rsid w:val="005220F8"/>
    <w:rsid w:val="00522932"/>
    <w:rsid w:val="0052539A"/>
    <w:rsid w:val="005309DD"/>
    <w:rsid w:val="005330CB"/>
    <w:rsid w:val="0053320F"/>
    <w:rsid w:val="005340C0"/>
    <w:rsid w:val="00534E48"/>
    <w:rsid w:val="0053507D"/>
    <w:rsid w:val="00535F18"/>
    <w:rsid w:val="00537136"/>
    <w:rsid w:val="005406CD"/>
    <w:rsid w:val="00544037"/>
    <w:rsid w:val="00544FDF"/>
    <w:rsid w:val="0054537C"/>
    <w:rsid w:val="00547AD0"/>
    <w:rsid w:val="005509F0"/>
    <w:rsid w:val="00551012"/>
    <w:rsid w:val="00553778"/>
    <w:rsid w:val="00553AC5"/>
    <w:rsid w:val="00554646"/>
    <w:rsid w:val="00554791"/>
    <w:rsid w:val="00555365"/>
    <w:rsid w:val="005555A0"/>
    <w:rsid w:val="0056050F"/>
    <w:rsid w:val="00560BBE"/>
    <w:rsid w:val="005612F2"/>
    <w:rsid w:val="0056216F"/>
    <w:rsid w:val="005627E9"/>
    <w:rsid w:val="005642D3"/>
    <w:rsid w:val="005676F6"/>
    <w:rsid w:val="00572506"/>
    <w:rsid w:val="00573AC9"/>
    <w:rsid w:val="00575980"/>
    <w:rsid w:val="005801CF"/>
    <w:rsid w:val="00581DBA"/>
    <w:rsid w:val="00581F60"/>
    <w:rsid w:val="005829C2"/>
    <w:rsid w:val="00582A46"/>
    <w:rsid w:val="0058322B"/>
    <w:rsid w:val="00583A5C"/>
    <w:rsid w:val="0058471F"/>
    <w:rsid w:val="0058487A"/>
    <w:rsid w:val="00585E3F"/>
    <w:rsid w:val="00592CFD"/>
    <w:rsid w:val="00593C8A"/>
    <w:rsid w:val="00594467"/>
    <w:rsid w:val="00594F66"/>
    <w:rsid w:val="005960B9"/>
    <w:rsid w:val="005A1806"/>
    <w:rsid w:val="005A20E0"/>
    <w:rsid w:val="005A32F2"/>
    <w:rsid w:val="005A3DFC"/>
    <w:rsid w:val="005A43AB"/>
    <w:rsid w:val="005A4B53"/>
    <w:rsid w:val="005A5A7B"/>
    <w:rsid w:val="005A5B0F"/>
    <w:rsid w:val="005A69F8"/>
    <w:rsid w:val="005A6B45"/>
    <w:rsid w:val="005A7B9D"/>
    <w:rsid w:val="005B0579"/>
    <w:rsid w:val="005B1C32"/>
    <w:rsid w:val="005B2863"/>
    <w:rsid w:val="005B314D"/>
    <w:rsid w:val="005B353B"/>
    <w:rsid w:val="005B3CE3"/>
    <w:rsid w:val="005B51A3"/>
    <w:rsid w:val="005B547C"/>
    <w:rsid w:val="005B65A5"/>
    <w:rsid w:val="005B67BE"/>
    <w:rsid w:val="005B7116"/>
    <w:rsid w:val="005C50A4"/>
    <w:rsid w:val="005C6C4F"/>
    <w:rsid w:val="005D000E"/>
    <w:rsid w:val="005D035F"/>
    <w:rsid w:val="005D62E5"/>
    <w:rsid w:val="005D7216"/>
    <w:rsid w:val="005E12F7"/>
    <w:rsid w:val="005E37E1"/>
    <w:rsid w:val="005E548A"/>
    <w:rsid w:val="005E5BCC"/>
    <w:rsid w:val="005E5CCE"/>
    <w:rsid w:val="005E6CCC"/>
    <w:rsid w:val="005F1247"/>
    <w:rsid w:val="005F19BB"/>
    <w:rsid w:val="005F3B5B"/>
    <w:rsid w:val="005F6909"/>
    <w:rsid w:val="005F6C88"/>
    <w:rsid w:val="0060005D"/>
    <w:rsid w:val="006022C0"/>
    <w:rsid w:val="00602E42"/>
    <w:rsid w:val="00603657"/>
    <w:rsid w:val="00603BB4"/>
    <w:rsid w:val="0060479B"/>
    <w:rsid w:val="00606A55"/>
    <w:rsid w:val="00611AC2"/>
    <w:rsid w:val="00611FFE"/>
    <w:rsid w:val="00613BB6"/>
    <w:rsid w:val="0061777B"/>
    <w:rsid w:val="00624066"/>
    <w:rsid w:val="0062454A"/>
    <w:rsid w:val="00624620"/>
    <w:rsid w:val="00624946"/>
    <w:rsid w:val="00625173"/>
    <w:rsid w:val="00630CCB"/>
    <w:rsid w:val="00631E71"/>
    <w:rsid w:val="0063350A"/>
    <w:rsid w:val="006340A0"/>
    <w:rsid w:val="0063581A"/>
    <w:rsid w:val="00635858"/>
    <w:rsid w:val="00636BF4"/>
    <w:rsid w:val="00637FE9"/>
    <w:rsid w:val="00642CB1"/>
    <w:rsid w:val="006431A9"/>
    <w:rsid w:val="006460E3"/>
    <w:rsid w:val="006466DF"/>
    <w:rsid w:val="00646A42"/>
    <w:rsid w:val="006518D0"/>
    <w:rsid w:val="00652393"/>
    <w:rsid w:val="00656003"/>
    <w:rsid w:val="00657150"/>
    <w:rsid w:val="006571DD"/>
    <w:rsid w:val="0065774D"/>
    <w:rsid w:val="0065792C"/>
    <w:rsid w:val="00662E32"/>
    <w:rsid w:val="0066668A"/>
    <w:rsid w:val="00667CAB"/>
    <w:rsid w:val="00675065"/>
    <w:rsid w:val="00675481"/>
    <w:rsid w:val="00675563"/>
    <w:rsid w:val="00675DAD"/>
    <w:rsid w:val="00682389"/>
    <w:rsid w:val="00685346"/>
    <w:rsid w:val="00685390"/>
    <w:rsid w:val="00685B24"/>
    <w:rsid w:val="006870E8"/>
    <w:rsid w:val="00690BC5"/>
    <w:rsid w:val="00690C8E"/>
    <w:rsid w:val="00691341"/>
    <w:rsid w:val="006933DD"/>
    <w:rsid w:val="0069471D"/>
    <w:rsid w:val="00695670"/>
    <w:rsid w:val="00695E20"/>
    <w:rsid w:val="006A2D90"/>
    <w:rsid w:val="006A3BA0"/>
    <w:rsid w:val="006A4EC6"/>
    <w:rsid w:val="006A6B87"/>
    <w:rsid w:val="006A6DF3"/>
    <w:rsid w:val="006A7769"/>
    <w:rsid w:val="006B20D5"/>
    <w:rsid w:val="006B34F6"/>
    <w:rsid w:val="006B4952"/>
    <w:rsid w:val="006B5EA1"/>
    <w:rsid w:val="006B62C2"/>
    <w:rsid w:val="006B6316"/>
    <w:rsid w:val="006B6C2F"/>
    <w:rsid w:val="006B7A21"/>
    <w:rsid w:val="006B7F10"/>
    <w:rsid w:val="006C042B"/>
    <w:rsid w:val="006C2543"/>
    <w:rsid w:val="006C2A45"/>
    <w:rsid w:val="006C4042"/>
    <w:rsid w:val="006C6C85"/>
    <w:rsid w:val="006C6F0B"/>
    <w:rsid w:val="006C700A"/>
    <w:rsid w:val="006C7C59"/>
    <w:rsid w:val="006D0312"/>
    <w:rsid w:val="006D06D5"/>
    <w:rsid w:val="006D214E"/>
    <w:rsid w:val="006D2DEA"/>
    <w:rsid w:val="006D2E9C"/>
    <w:rsid w:val="006D30BC"/>
    <w:rsid w:val="006E1A0E"/>
    <w:rsid w:val="006E6E8B"/>
    <w:rsid w:val="006E7C76"/>
    <w:rsid w:val="006F04CD"/>
    <w:rsid w:val="006F07C9"/>
    <w:rsid w:val="006F0A6B"/>
    <w:rsid w:val="006F0F75"/>
    <w:rsid w:val="006F3496"/>
    <w:rsid w:val="006F4633"/>
    <w:rsid w:val="006F5AC8"/>
    <w:rsid w:val="006F5F50"/>
    <w:rsid w:val="006F721C"/>
    <w:rsid w:val="006F7A75"/>
    <w:rsid w:val="00703F7A"/>
    <w:rsid w:val="00704218"/>
    <w:rsid w:val="00706102"/>
    <w:rsid w:val="00711356"/>
    <w:rsid w:val="00713D33"/>
    <w:rsid w:val="00716375"/>
    <w:rsid w:val="00717B21"/>
    <w:rsid w:val="00721BAC"/>
    <w:rsid w:val="007240F9"/>
    <w:rsid w:val="00724763"/>
    <w:rsid w:val="007303C2"/>
    <w:rsid w:val="0073139F"/>
    <w:rsid w:val="007326D4"/>
    <w:rsid w:val="00733D26"/>
    <w:rsid w:val="00733E96"/>
    <w:rsid w:val="00733F1D"/>
    <w:rsid w:val="00734BE2"/>
    <w:rsid w:val="00734DBA"/>
    <w:rsid w:val="007405AB"/>
    <w:rsid w:val="00740862"/>
    <w:rsid w:val="00740ED2"/>
    <w:rsid w:val="0074169B"/>
    <w:rsid w:val="00742326"/>
    <w:rsid w:val="00743F8B"/>
    <w:rsid w:val="007552A7"/>
    <w:rsid w:val="00757FC1"/>
    <w:rsid w:val="00760265"/>
    <w:rsid w:val="00763522"/>
    <w:rsid w:val="00763AE7"/>
    <w:rsid w:val="00763B46"/>
    <w:rsid w:val="00767121"/>
    <w:rsid w:val="00770A23"/>
    <w:rsid w:val="00770D89"/>
    <w:rsid w:val="00771FBD"/>
    <w:rsid w:val="00772751"/>
    <w:rsid w:val="00772BFA"/>
    <w:rsid w:val="007732E5"/>
    <w:rsid w:val="00773A1F"/>
    <w:rsid w:val="007750D4"/>
    <w:rsid w:val="00775725"/>
    <w:rsid w:val="00775864"/>
    <w:rsid w:val="00780950"/>
    <w:rsid w:val="00781A2A"/>
    <w:rsid w:val="0079003B"/>
    <w:rsid w:val="00797959"/>
    <w:rsid w:val="007A0298"/>
    <w:rsid w:val="007A0EED"/>
    <w:rsid w:val="007A1F61"/>
    <w:rsid w:val="007A2D00"/>
    <w:rsid w:val="007A3433"/>
    <w:rsid w:val="007A5B38"/>
    <w:rsid w:val="007A7AC5"/>
    <w:rsid w:val="007B1707"/>
    <w:rsid w:val="007B1F48"/>
    <w:rsid w:val="007B4190"/>
    <w:rsid w:val="007B5A22"/>
    <w:rsid w:val="007B7795"/>
    <w:rsid w:val="007C1E2E"/>
    <w:rsid w:val="007C32E6"/>
    <w:rsid w:val="007C551E"/>
    <w:rsid w:val="007C6103"/>
    <w:rsid w:val="007C7079"/>
    <w:rsid w:val="007C745E"/>
    <w:rsid w:val="007C7E4A"/>
    <w:rsid w:val="007D20D8"/>
    <w:rsid w:val="007D249E"/>
    <w:rsid w:val="007D2EE8"/>
    <w:rsid w:val="007D4745"/>
    <w:rsid w:val="007D5763"/>
    <w:rsid w:val="007D596E"/>
    <w:rsid w:val="007D6288"/>
    <w:rsid w:val="007D7193"/>
    <w:rsid w:val="007D7958"/>
    <w:rsid w:val="007D7D00"/>
    <w:rsid w:val="007E051D"/>
    <w:rsid w:val="007E1576"/>
    <w:rsid w:val="007E2BD2"/>
    <w:rsid w:val="007E5F41"/>
    <w:rsid w:val="007E6CF2"/>
    <w:rsid w:val="007F0B94"/>
    <w:rsid w:val="007F0BE0"/>
    <w:rsid w:val="007F1EB4"/>
    <w:rsid w:val="007F5493"/>
    <w:rsid w:val="007F5B53"/>
    <w:rsid w:val="007F60D5"/>
    <w:rsid w:val="007F6DC7"/>
    <w:rsid w:val="0080075E"/>
    <w:rsid w:val="00802948"/>
    <w:rsid w:val="00802AAC"/>
    <w:rsid w:val="00806FED"/>
    <w:rsid w:val="00811115"/>
    <w:rsid w:val="008122DE"/>
    <w:rsid w:val="008134C7"/>
    <w:rsid w:val="008139EB"/>
    <w:rsid w:val="00813D5F"/>
    <w:rsid w:val="008150A6"/>
    <w:rsid w:val="008151E2"/>
    <w:rsid w:val="00816091"/>
    <w:rsid w:val="00816182"/>
    <w:rsid w:val="00821BA2"/>
    <w:rsid w:val="00822824"/>
    <w:rsid w:val="008228B9"/>
    <w:rsid w:val="00824639"/>
    <w:rsid w:val="00826C95"/>
    <w:rsid w:val="00830FB7"/>
    <w:rsid w:val="00832985"/>
    <w:rsid w:val="008332CE"/>
    <w:rsid w:val="008345B9"/>
    <w:rsid w:val="008354ED"/>
    <w:rsid w:val="00835DAD"/>
    <w:rsid w:val="00836FBF"/>
    <w:rsid w:val="008376EF"/>
    <w:rsid w:val="00837760"/>
    <w:rsid w:val="00837F02"/>
    <w:rsid w:val="00840EF2"/>
    <w:rsid w:val="00842D6E"/>
    <w:rsid w:val="00843A87"/>
    <w:rsid w:val="00843C41"/>
    <w:rsid w:val="0084500E"/>
    <w:rsid w:val="00845138"/>
    <w:rsid w:val="008455FB"/>
    <w:rsid w:val="0084584F"/>
    <w:rsid w:val="00847DB4"/>
    <w:rsid w:val="00850BC8"/>
    <w:rsid w:val="00850E33"/>
    <w:rsid w:val="0085172A"/>
    <w:rsid w:val="00856715"/>
    <w:rsid w:val="00856DC0"/>
    <w:rsid w:val="008607CA"/>
    <w:rsid w:val="00861CE7"/>
    <w:rsid w:val="00862E46"/>
    <w:rsid w:val="00864D01"/>
    <w:rsid w:val="00865BFC"/>
    <w:rsid w:val="00870585"/>
    <w:rsid w:val="0087394A"/>
    <w:rsid w:val="00873EAC"/>
    <w:rsid w:val="00874D32"/>
    <w:rsid w:val="00880D1C"/>
    <w:rsid w:val="00880EB6"/>
    <w:rsid w:val="00881B84"/>
    <w:rsid w:val="00885CC3"/>
    <w:rsid w:val="00886362"/>
    <w:rsid w:val="008876A3"/>
    <w:rsid w:val="00887DFB"/>
    <w:rsid w:val="0089283A"/>
    <w:rsid w:val="00892ADC"/>
    <w:rsid w:val="00893813"/>
    <w:rsid w:val="0089658C"/>
    <w:rsid w:val="00897000"/>
    <w:rsid w:val="008A0739"/>
    <w:rsid w:val="008A2458"/>
    <w:rsid w:val="008A66B8"/>
    <w:rsid w:val="008A7EED"/>
    <w:rsid w:val="008B25E6"/>
    <w:rsid w:val="008B2B1D"/>
    <w:rsid w:val="008B5009"/>
    <w:rsid w:val="008B7E45"/>
    <w:rsid w:val="008C1237"/>
    <w:rsid w:val="008C64FB"/>
    <w:rsid w:val="008C6F63"/>
    <w:rsid w:val="008C771B"/>
    <w:rsid w:val="008C77A4"/>
    <w:rsid w:val="008D0DB7"/>
    <w:rsid w:val="008D2DAF"/>
    <w:rsid w:val="008D4EEC"/>
    <w:rsid w:val="008D5BFC"/>
    <w:rsid w:val="008E1C91"/>
    <w:rsid w:val="008E2EFF"/>
    <w:rsid w:val="008E3B9E"/>
    <w:rsid w:val="008E4E0F"/>
    <w:rsid w:val="008E5935"/>
    <w:rsid w:val="008E738E"/>
    <w:rsid w:val="008F0A84"/>
    <w:rsid w:val="008F0CC3"/>
    <w:rsid w:val="008F44C7"/>
    <w:rsid w:val="008F5035"/>
    <w:rsid w:val="008F5056"/>
    <w:rsid w:val="00900C2F"/>
    <w:rsid w:val="0090408F"/>
    <w:rsid w:val="00906F8A"/>
    <w:rsid w:val="009104E4"/>
    <w:rsid w:val="00910A37"/>
    <w:rsid w:val="00915570"/>
    <w:rsid w:val="0091611D"/>
    <w:rsid w:val="00916267"/>
    <w:rsid w:val="009173A3"/>
    <w:rsid w:val="0092016A"/>
    <w:rsid w:val="00920CEB"/>
    <w:rsid w:val="00921082"/>
    <w:rsid w:val="00922A3C"/>
    <w:rsid w:val="00922DE7"/>
    <w:rsid w:val="00922EFB"/>
    <w:rsid w:val="00923A6C"/>
    <w:rsid w:val="009249C8"/>
    <w:rsid w:val="0093115A"/>
    <w:rsid w:val="00931671"/>
    <w:rsid w:val="00932C0E"/>
    <w:rsid w:val="00933F00"/>
    <w:rsid w:val="00935401"/>
    <w:rsid w:val="0094003A"/>
    <w:rsid w:val="0094004A"/>
    <w:rsid w:val="0094638E"/>
    <w:rsid w:val="00946A82"/>
    <w:rsid w:val="00951071"/>
    <w:rsid w:val="0095333C"/>
    <w:rsid w:val="0095412A"/>
    <w:rsid w:val="009544D9"/>
    <w:rsid w:val="00955186"/>
    <w:rsid w:val="00955282"/>
    <w:rsid w:val="00956990"/>
    <w:rsid w:val="00956EE8"/>
    <w:rsid w:val="009570F6"/>
    <w:rsid w:val="00965C09"/>
    <w:rsid w:val="00966B6A"/>
    <w:rsid w:val="0097057C"/>
    <w:rsid w:val="009715C5"/>
    <w:rsid w:val="00971AF2"/>
    <w:rsid w:val="009723B8"/>
    <w:rsid w:val="009817A0"/>
    <w:rsid w:val="0098281C"/>
    <w:rsid w:val="009833A0"/>
    <w:rsid w:val="0098423D"/>
    <w:rsid w:val="009850E9"/>
    <w:rsid w:val="00985DFA"/>
    <w:rsid w:val="00986315"/>
    <w:rsid w:val="00986617"/>
    <w:rsid w:val="009911E3"/>
    <w:rsid w:val="00994B4C"/>
    <w:rsid w:val="00994E42"/>
    <w:rsid w:val="00995178"/>
    <w:rsid w:val="009960E6"/>
    <w:rsid w:val="009A1C33"/>
    <w:rsid w:val="009A2439"/>
    <w:rsid w:val="009A2BFF"/>
    <w:rsid w:val="009A6D30"/>
    <w:rsid w:val="009B206F"/>
    <w:rsid w:val="009B5F6F"/>
    <w:rsid w:val="009B7A7F"/>
    <w:rsid w:val="009B7A90"/>
    <w:rsid w:val="009B7BA4"/>
    <w:rsid w:val="009C1007"/>
    <w:rsid w:val="009C1F6E"/>
    <w:rsid w:val="009C2514"/>
    <w:rsid w:val="009C3C03"/>
    <w:rsid w:val="009C3C6C"/>
    <w:rsid w:val="009C3EBA"/>
    <w:rsid w:val="009C4C61"/>
    <w:rsid w:val="009C5377"/>
    <w:rsid w:val="009C58A2"/>
    <w:rsid w:val="009C7BA0"/>
    <w:rsid w:val="009D1B51"/>
    <w:rsid w:val="009D426B"/>
    <w:rsid w:val="009D43A5"/>
    <w:rsid w:val="009D52BF"/>
    <w:rsid w:val="009D6255"/>
    <w:rsid w:val="009D6DD3"/>
    <w:rsid w:val="009E3F57"/>
    <w:rsid w:val="009E4F8A"/>
    <w:rsid w:val="009E6471"/>
    <w:rsid w:val="009E6771"/>
    <w:rsid w:val="009E67E4"/>
    <w:rsid w:val="009E754B"/>
    <w:rsid w:val="009F0511"/>
    <w:rsid w:val="009F092A"/>
    <w:rsid w:val="009F1DBD"/>
    <w:rsid w:val="009F22FE"/>
    <w:rsid w:val="009F750B"/>
    <w:rsid w:val="00A00435"/>
    <w:rsid w:val="00A01FCD"/>
    <w:rsid w:val="00A025E8"/>
    <w:rsid w:val="00A03071"/>
    <w:rsid w:val="00A044F0"/>
    <w:rsid w:val="00A0582B"/>
    <w:rsid w:val="00A05B11"/>
    <w:rsid w:val="00A06B7F"/>
    <w:rsid w:val="00A06FBD"/>
    <w:rsid w:val="00A07D9C"/>
    <w:rsid w:val="00A109CC"/>
    <w:rsid w:val="00A13EDB"/>
    <w:rsid w:val="00A14C4D"/>
    <w:rsid w:val="00A15845"/>
    <w:rsid w:val="00A17B52"/>
    <w:rsid w:val="00A2141C"/>
    <w:rsid w:val="00A21B16"/>
    <w:rsid w:val="00A22D76"/>
    <w:rsid w:val="00A2438C"/>
    <w:rsid w:val="00A24D47"/>
    <w:rsid w:val="00A30370"/>
    <w:rsid w:val="00A32017"/>
    <w:rsid w:val="00A3527C"/>
    <w:rsid w:val="00A36E1D"/>
    <w:rsid w:val="00A37E7E"/>
    <w:rsid w:val="00A4098F"/>
    <w:rsid w:val="00A4193A"/>
    <w:rsid w:val="00A42D4A"/>
    <w:rsid w:val="00A45C6F"/>
    <w:rsid w:val="00A46DCC"/>
    <w:rsid w:val="00A5014E"/>
    <w:rsid w:val="00A55DD6"/>
    <w:rsid w:val="00A562E3"/>
    <w:rsid w:val="00A569D3"/>
    <w:rsid w:val="00A6062B"/>
    <w:rsid w:val="00A62089"/>
    <w:rsid w:val="00A63264"/>
    <w:rsid w:val="00A64C2B"/>
    <w:rsid w:val="00A654EF"/>
    <w:rsid w:val="00A658F2"/>
    <w:rsid w:val="00A65AFD"/>
    <w:rsid w:val="00A66B78"/>
    <w:rsid w:val="00A6769B"/>
    <w:rsid w:val="00A677C6"/>
    <w:rsid w:val="00A67E25"/>
    <w:rsid w:val="00A72C38"/>
    <w:rsid w:val="00A72FD2"/>
    <w:rsid w:val="00A7420A"/>
    <w:rsid w:val="00A74D3C"/>
    <w:rsid w:val="00A75DB1"/>
    <w:rsid w:val="00A760CB"/>
    <w:rsid w:val="00A761C2"/>
    <w:rsid w:val="00A76BBD"/>
    <w:rsid w:val="00A76D29"/>
    <w:rsid w:val="00A81335"/>
    <w:rsid w:val="00A816E2"/>
    <w:rsid w:val="00A81ADF"/>
    <w:rsid w:val="00A86383"/>
    <w:rsid w:val="00A86960"/>
    <w:rsid w:val="00A86B01"/>
    <w:rsid w:val="00A91A54"/>
    <w:rsid w:val="00A91B7E"/>
    <w:rsid w:val="00A96F13"/>
    <w:rsid w:val="00AA09E0"/>
    <w:rsid w:val="00AA1080"/>
    <w:rsid w:val="00AA16D3"/>
    <w:rsid w:val="00AA18CA"/>
    <w:rsid w:val="00AA1D98"/>
    <w:rsid w:val="00AA3063"/>
    <w:rsid w:val="00AA3BFA"/>
    <w:rsid w:val="00AA4BCE"/>
    <w:rsid w:val="00AA5A0A"/>
    <w:rsid w:val="00AA5E84"/>
    <w:rsid w:val="00AA66C1"/>
    <w:rsid w:val="00AA725C"/>
    <w:rsid w:val="00AB3274"/>
    <w:rsid w:val="00AB3E05"/>
    <w:rsid w:val="00AB7A0E"/>
    <w:rsid w:val="00AC0409"/>
    <w:rsid w:val="00AC0C60"/>
    <w:rsid w:val="00AC178D"/>
    <w:rsid w:val="00AC1897"/>
    <w:rsid w:val="00AC2E63"/>
    <w:rsid w:val="00AC2EA5"/>
    <w:rsid w:val="00AC3A70"/>
    <w:rsid w:val="00AC63F8"/>
    <w:rsid w:val="00AC7144"/>
    <w:rsid w:val="00AC75AF"/>
    <w:rsid w:val="00AD0634"/>
    <w:rsid w:val="00AD340C"/>
    <w:rsid w:val="00AD3849"/>
    <w:rsid w:val="00AD3D18"/>
    <w:rsid w:val="00AD4D41"/>
    <w:rsid w:val="00AD4DD2"/>
    <w:rsid w:val="00AD6114"/>
    <w:rsid w:val="00AD74EC"/>
    <w:rsid w:val="00AE01B3"/>
    <w:rsid w:val="00AE0CFD"/>
    <w:rsid w:val="00AE1DA8"/>
    <w:rsid w:val="00AE4D94"/>
    <w:rsid w:val="00AE5612"/>
    <w:rsid w:val="00AE6664"/>
    <w:rsid w:val="00AE6EED"/>
    <w:rsid w:val="00AE74AC"/>
    <w:rsid w:val="00B01853"/>
    <w:rsid w:val="00B02758"/>
    <w:rsid w:val="00B02B5A"/>
    <w:rsid w:val="00B0302F"/>
    <w:rsid w:val="00B036CF"/>
    <w:rsid w:val="00B03790"/>
    <w:rsid w:val="00B03CDC"/>
    <w:rsid w:val="00B04B8A"/>
    <w:rsid w:val="00B04BFB"/>
    <w:rsid w:val="00B104AA"/>
    <w:rsid w:val="00B11872"/>
    <w:rsid w:val="00B13758"/>
    <w:rsid w:val="00B13979"/>
    <w:rsid w:val="00B15E4F"/>
    <w:rsid w:val="00B17E7D"/>
    <w:rsid w:val="00B2012B"/>
    <w:rsid w:val="00B20B29"/>
    <w:rsid w:val="00B20CB9"/>
    <w:rsid w:val="00B20D52"/>
    <w:rsid w:val="00B2167C"/>
    <w:rsid w:val="00B22598"/>
    <w:rsid w:val="00B246D3"/>
    <w:rsid w:val="00B262C9"/>
    <w:rsid w:val="00B26A2C"/>
    <w:rsid w:val="00B26BDA"/>
    <w:rsid w:val="00B30526"/>
    <w:rsid w:val="00B3125B"/>
    <w:rsid w:val="00B32F9A"/>
    <w:rsid w:val="00B32FCD"/>
    <w:rsid w:val="00B34577"/>
    <w:rsid w:val="00B34E07"/>
    <w:rsid w:val="00B43464"/>
    <w:rsid w:val="00B45223"/>
    <w:rsid w:val="00B45C7D"/>
    <w:rsid w:val="00B461F3"/>
    <w:rsid w:val="00B46548"/>
    <w:rsid w:val="00B47EFD"/>
    <w:rsid w:val="00B50604"/>
    <w:rsid w:val="00B50C36"/>
    <w:rsid w:val="00B51C5E"/>
    <w:rsid w:val="00B52083"/>
    <w:rsid w:val="00B52525"/>
    <w:rsid w:val="00B52A88"/>
    <w:rsid w:val="00B52B44"/>
    <w:rsid w:val="00B52D72"/>
    <w:rsid w:val="00B56BAC"/>
    <w:rsid w:val="00B56E5B"/>
    <w:rsid w:val="00B571F4"/>
    <w:rsid w:val="00B61F86"/>
    <w:rsid w:val="00B6381E"/>
    <w:rsid w:val="00B64780"/>
    <w:rsid w:val="00B6494B"/>
    <w:rsid w:val="00B64BD5"/>
    <w:rsid w:val="00B64D7D"/>
    <w:rsid w:val="00B658BB"/>
    <w:rsid w:val="00B65E8E"/>
    <w:rsid w:val="00B6622F"/>
    <w:rsid w:val="00B67926"/>
    <w:rsid w:val="00B679FA"/>
    <w:rsid w:val="00B72B4C"/>
    <w:rsid w:val="00B75DE1"/>
    <w:rsid w:val="00B76EAC"/>
    <w:rsid w:val="00B81ECA"/>
    <w:rsid w:val="00B838D7"/>
    <w:rsid w:val="00B83DCC"/>
    <w:rsid w:val="00B86A3E"/>
    <w:rsid w:val="00B903B2"/>
    <w:rsid w:val="00B9113C"/>
    <w:rsid w:val="00B91DE8"/>
    <w:rsid w:val="00B93ECE"/>
    <w:rsid w:val="00B96111"/>
    <w:rsid w:val="00B975ED"/>
    <w:rsid w:val="00B979E2"/>
    <w:rsid w:val="00B97D1F"/>
    <w:rsid w:val="00B97E9D"/>
    <w:rsid w:val="00BA25DB"/>
    <w:rsid w:val="00BA38E0"/>
    <w:rsid w:val="00BA4649"/>
    <w:rsid w:val="00BA51C2"/>
    <w:rsid w:val="00BA619F"/>
    <w:rsid w:val="00BA7D43"/>
    <w:rsid w:val="00BB02EB"/>
    <w:rsid w:val="00BB08FA"/>
    <w:rsid w:val="00BB0940"/>
    <w:rsid w:val="00BB0A6C"/>
    <w:rsid w:val="00BB17F3"/>
    <w:rsid w:val="00BB2DBC"/>
    <w:rsid w:val="00BB4AC7"/>
    <w:rsid w:val="00BB4CD0"/>
    <w:rsid w:val="00BB4F92"/>
    <w:rsid w:val="00BB61C1"/>
    <w:rsid w:val="00BB6B4A"/>
    <w:rsid w:val="00BB7E90"/>
    <w:rsid w:val="00BB7F6A"/>
    <w:rsid w:val="00BC03CC"/>
    <w:rsid w:val="00BC11D7"/>
    <w:rsid w:val="00BC1B9C"/>
    <w:rsid w:val="00BC2C14"/>
    <w:rsid w:val="00BC31EE"/>
    <w:rsid w:val="00BC3C19"/>
    <w:rsid w:val="00BC4B27"/>
    <w:rsid w:val="00BC5C23"/>
    <w:rsid w:val="00BD15BE"/>
    <w:rsid w:val="00BD2E19"/>
    <w:rsid w:val="00BD3BF3"/>
    <w:rsid w:val="00BD5081"/>
    <w:rsid w:val="00BD5316"/>
    <w:rsid w:val="00BD6613"/>
    <w:rsid w:val="00BE41BE"/>
    <w:rsid w:val="00BE4EBB"/>
    <w:rsid w:val="00BE6F8C"/>
    <w:rsid w:val="00BE735F"/>
    <w:rsid w:val="00BF0B0F"/>
    <w:rsid w:val="00BF150A"/>
    <w:rsid w:val="00BF30A5"/>
    <w:rsid w:val="00BF3210"/>
    <w:rsid w:val="00BF3B09"/>
    <w:rsid w:val="00BF4A06"/>
    <w:rsid w:val="00C00340"/>
    <w:rsid w:val="00C03270"/>
    <w:rsid w:val="00C03937"/>
    <w:rsid w:val="00C048FB"/>
    <w:rsid w:val="00C04CFA"/>
    <w:rsid w:val="00C074A8"/>
    <w:rsid w:val="00C076EF"/>
    <w:rsid w:val="00C15E59"/>
    <w:rsid w:val="00C15E84"/>
    <w:rsid w:val="00C16C84"/>
    <w:rsid w:val="00C21DB4"/>
    <w:rsid w:val="00C224CD"/>
    <w:rsid w:val="00C25539"/>
    <w:rsid w:val="00C25C2B"/>
    <w:rsid w:val="00C2744F"/>
    <w:rsid w:val="00C33D5F"/>
    <w:rsid w:val="00C34648"/>
    <w:rsid w:val="00C34D95"/>
    <w:rsid w:val="00C357EB"/>
    <w:rsid w:val="00C37015"/>
    <w:rsid w:val="00C40072"/>
    <w:rsid w:val="00C408BD"/>
    <w:rsid w:val="00C4213E"/>
    <w:rsid w:val="00C438D5"/>
    <w:rsid w:val="00C45741"/>
    <w:rsid w:val="00C4699F"/>
    <w:rsid w:val="00C472A3"/>
    <w:rsid w:val="00C50C4A"/>
    <w:rsid w:val="00C524B1"/>
    <w:rsid w:val="00C53D6E"/>
    <w:rsid w:val="00C56B9D"/>
    <w:rsid w:val="00C60706"/>
    <w:rsid w:val="00C61A1B"/>
    <w:rsid w:val="00C6464D"/>
    <w:rsid w:val="00C64FE6"/>
    <w:rsid w:val="00C65838"/>
    <w:rsid w:val="00C72DBC"/>
    <w:rsid w:val="00C74041"/>
    <w:rsid w:val="00C76B39"/>
    <w:rsid w:val="00C77891"/>
    <w:rsid w:val="00C80803"/>
    <w:rsid w:val="00C8081E"/>
    <w:rsid w:val="00C8194B"/>
    <w:rsid w:val="00C8510F"/>
    <w:rsid w:val="00C856C4"/>
    <w:rsid w:val="00C8634C"/>
    <w:rsid w:val="00C86F92"/>
    <w:rsid w:val="00C90072"/>
    <w:rsid w:val="00C9533B"/>
    <w:rsid w:val="00CA14A2"/>
    <w:rsid w:val="00CA408B"/>
    <w:rsid w:val="00CA597B"/>
    <w:rsid w:val="00CB0748"/>
    <w:rsid w:val="00CB18BD"/>
    <w:rsid w:val="00CB1B09"/>
    <w:rsid w:val="00CB232C"/>
    <w:rsid w:val="00CB2D79"/>
    <w:rsid w:val="00CB2E90"/>
    <w:rsid w:val="00CB31D0"/>
    <w:rsid w:val="00CB4405"/>
    <w:rsid w:val="00CB4EF4"/>
    <w:rsid w:val="00CB5BD0"/>
    <w:rsid w:val="00CB63F6"/>
    <w:rsid w:val="00CC042F"/>
    <w:rsid w:val="00CC11D6"/>
    <w:rsid w:val="00CC237A"/>
    <w:rsid w:val="00CC2A69"/>
    <w:rsid w:val="00CD2668"/>
    <w:rsid w:val="00CD2B6F"/>
    <w:rsid w:val="00CD2FAC"/>
    <w:rsid w:val="00CD3879"/>
    <w:rsid w:val="00CD495B"/>
    <w:rsid w:val="00CD5C64"/>
    <w:rsid w:val="00CD69A5"/>
    <w:rsid w:val="00CD7C0B"/>
    <w:rsid w:val="00CD7C6C"/>
    <w:rsid w:val="00CE3BDB"/>
    <w:rsid w:val="00CE4305"/>
    <w:rsid w:val="00CE44AB"/>
    <w:rsid w:val="00CE4BC6"/>
    <w:rsid w:val="00CE52BF"/>
    <w:rsid w:val="00CE70DB"/>
    <w:rsid w:val="00CF001E"/>
    <w:rsid w:val="00CF363A"/>
    <w:rsid w:val="00CF50D5"/>
    <w:rsid w:val="00CF5C9B"/>
    <w:rsid w:val="00CF6662"/>
    <w:rsid w:val="00D01058"/>
    <w:rsid w:val="00D01136"/>
    <w:rsid w:val="00D03474"/>
    <w:rsid w:val="00D03476"/>
    <w:rsid w:val="00D03C0F"/>
    <w:rsid w:val="00D06998"/>
    <w:rsid w:val="00D06B71"/>
    <w:rsid w:val="00D06DC1"/>
    <w:rsid w:val="00D105D9"/>
    <w:rsid w:val="00D11FB0"/>
    <w:rsid w:val="00D129B0"/>
    <w:rsid w:val="00D1422B"/>
    <w:rsid w:val="00D1756F"/>
    <w:rsid w:val="00D21893"/>
    <w:rsid w:val="00D21E87"/>
    <w:rsid w:val="00D23DB6"/>
    <w:rsid w:val="00D242FC"/>
    <w:rsid w:val="00D24CEB"/>
    <w:rsid w:val="00D24F90"/>
    <w:rsid w:val="00D26400"/>
    <w:rsid w:val="00D264F9"/>
    <w:rsid w:val="00D31768"/>
    <w:rsid w:val="00D33471"/>
    <w:rsid w:val="00D35E6A"/>
    <w:rsid w:val="00D361F7"/>
    <w:rsid w:val="00D37A4D"/>
    <w:rsid w:val="00D37BDA"/>
    <w:rsid w:val="00D41D8D"/>
    <w:rsid w:val="00D475DD"/>
    <w:rsid w:val="00D50781"/>
    <w:rsid w:val="00D51C08"/>
    <w:rsid w:val="00D51F3E"/>
    <w:rsid w:val="00D55D74"/>
    <w:rsid w:val="00D568D6"/>
    <w:rsid w:val="00D613B2"/>
    <w:rsid w:val="00D61D4F"/>
    <w:rsid w:val="00D62526"/>
    <w:rsid w:val="00D65B3B"/>
    <w:rsid w:val="00D6655A"/>
    <w:rsid w:val="00D73BEF"/>
    <w:rsid w:val="00D75DD7"/>
    <w:rsid w:val="00D8461E"/>
    <w:rsid w:val="00D848AF"/>
    <w:rsid w:val="00D84D41"/>
    <w:rsid w:val="00D85867"/>
    <w:rsid w:val="00D90438"/>
    <w:rsid w:val="00D90F7C"/>
    <w:rsid w:val="00D91BBB"/>
    <w:rsid w:val="00D93BBB"/>
    <w:rsid w:val="00D9483F"/>
    <w:rsid w:val="00D957E5"/>
    <w:rsid w:val="00D9612C"/>
    <w:rsid w:val="00D96B41"/>
    <w:rsid w:val="00DA02CE"/>
    <w:rsid w:val="00DA0DFD"/>
    <w:rsid w:val="00DA26D1"/>
    <w:rsid w:val="00DA7EC9"/>
    <w:rsid w:val="00DB18FC"/>
    <w:rsid w:val="00DB2769"/>
    <w:rsid w:val="00DB4762"/>
    <w:rsid w:val="00DB630A"/>
    <w:rsid w:val="00DB6473"/>
    <w:rsid w:val="00DC3ED2"/>
    <w:rsid w:val="00DC4AE1"/>
    <w:rsid w:val="00DC6B38"/>
    <w:rsid w:val="00DC767D"/>
    <w:rsid w:val="00DC7A15"/>
    <w:rsid w:val="00DD0CDD"/>
    <w:rsid w:val="00DD26EA"/>
    <w:rsid w:val="00DD35BB"/>
    <w:rsid w:val="00DD5EDD"/>
    <w:rsid w:val="00DD6B34"/>
    <w:rsid w:val="00DD7198"/>
    <w:rsid w:val="00DE3B48"/>
    <w:rsid w:val="00DF0FF1"/>
    <w:rsid w:val="00DF1557"/>
    <w:rsid w:val="00DF49C5"/>
    <w:rsid w:val="00DF6B72"/>
    <w:rsid w:val="00DF7223"/>
    <w:rsid w:val="00DF749E"/>
    <w:rsid w:val="00DF7988"/>
    <w:rsid w:val="00E0112E"/>
    <w:rsid w:val="00E02056"/>
    <w:rsid w:val="00E037D5"/>
    <w:rsid w:val="00E07564"/>
    <w:rsid w:val="00E07EB9"/>
    <w:rsid w:val="00E10A87"/>
    <w:rsid w:val="00E114BC"/>
    <w:rsid w:val="00E11D50"/>
    <w:rsid w:val="00E13609"/>
    <w:rsid w:val="00E14B3C"/>
    <w:rsid w:val="00E16067"/>
    <w:rsid w:val="00E212E3"/>
    <w:rsid w:val="00E22505"/>
    <w:rsid w:val="00E226B6"/>
    <w:rsid w:val="00E227F4"/>
    <w:rsid w:val="00E23903"/>
    <w:rsid w:val="00E2465F"/>
    <w:rsid w:val="00E2575E"/>
    <w:rsid w:val="00E25E0D"/>
    <w:rsid w:val="00E27DAA"/>
    <w:rsid w:val="00E27FDC"/>
    <w:rsid w:val="00E303C9"/>
    <w:rsid w:val="00E30E7D"/>
    <w:rsid w:val="00E31BA9"/>
    <w:rsid w:val="00E332F8"/>
    <w:rsid w:val="00E33659"/>
    <w:rsid w:val="00E4021E"/>
    <w:rsid w:val="00E40872"/>
    <w:rsid w:val="00E41594"/>
    <w:rsid w:val="00E4296F"/>
    <w:rsid w:val="00E46A08"/>
    <w:rsid w:val="00E47BE1"/>
    <w:rsid w:val="00E518FB"/>
    <w:rsid w:val="00E56FE8"/>
    <w:rsid w:val="00E57945"/>
    <w:rsid w:val="00E57C5E"/>
    <w:rsid w:val="00E6057C"/>
    <w:rsid w:val="00E607A7"/>
    <w:rsid w:val="00E60C5E"/>
    <w:rsid w:val="00E63BD1"/>
    <w:rsid w:val="00E6467D"/>
    <w:rsid w:val="00E66BCF"/>
    <w:rsid w:val="00E71342"/>
    <w:rsid w:val="00E728E4"/>
    <w:rsid w:val="00E77471"/>
    <w:rsid w:val="00E777FC"/>
    <w:rsid w:val="00E83DB2"/>
    <w:rsid w:val="00E840FB"/>
    <w:rsid w:val="00E8555A"/>
    <w:rsid w:val="00E85DAF"/>
    <w:rsid w:val="00E86A39"/>
    <w:rsid w:val="00E8703F"/>
    <w:rsid w:val="00E87864"/>
    <w:rsid w:val="00E9170D"/>
    <w:rsid w:val="00E9198A"/>
    <w:rsid w:val="00E92C29"/>
    <w:rsid w:val="00E931C1"/>
    <w:rsid w:val="00E93D73"/>
    <w:rsid w:val="00E94BE1"/>
    <w:rsid w:val="00E94BFD"/>
    <w:rsid w:val="00E94E0E"/>
    <w:rsid w:val="00E97186"/>
    <w:rsid w:val="00E97F6C"/>
    <w:rsid w:val="00EA04D2"/>
    <w:rsid w:val="00EA4B29"/>
    <w:rsid w:val="00EA6401"/>
    <w:rsid w:val="00EA68DB"/>
    <w:rsid w:val="00EB0764"/>
    <w:rsid w:val="00EB1322"/>
    <w:rsid w:val="00EB1A62"/>
    <w:rsid w:val="00EB4FC8"/>
    <w:rsid w:val="00EB6E57"/>
    <w:rsid w:val="00EB7A4C"/>
    <w:rsid w:val="00EC0DD8"/>
    <w:rsid w:val="00EC2A66"/>
    <w:rsid w:val="00EC3672"/>
    <w:rsid w:val="00EC44FF"/>
    <w:rsid w:val="00ED0960"/>
    <w:rsid w:val="00ED3782"/>
    <w:rsid w:val="00ED56C1"/>
    <w:rsid w:val="00ED7D80"/>
    <w:rsid w:val="00EE1F49"/>
    <w:rsid w:val="00EE1F87"/>
    <w:rsid w:val="00EE3720"/>
    <w:rsid w:val="00EE3F92"/>
    <w:rsid w:val="00EE7634"/>
    <w:rsid w:val="00EF271D"/>
    <w:rsid w:val="00EF4228"/>
    <w:rsid w:val="00EF473E"/>
    <w:rsid w:val="00EF4DC8"/>
    <w:rsid w:val="00EF659E"/>
    <w:rsid w:val="00EF6A13"/>
    <w:rsid w:val="00EF6F24"/>
    <w:rsid w:val="00EF7950"/>
    <w:rsid w:val="00F00971"/>
    <w:rsid w:val="00F01751"/>
    <w:rsid w:val="00F02CF2"/>
    <w:rsid w:val="00F0385A"/>
    <w:rsid w:val="00F053D3"/>
    <w:rsid w:val="00F1070F"/>
    <w:rsid w:val="00F10CEC"/>
    <w:rsid w:val="00F13BB5"/>
    <w:rsid w:val="00F14992"/>
    <w:rsid w:val="00F16A50"/>
    <w:rsid w:val="00F21D20"/>
    <w:rsid w:val="00F22674"/>
    <w:rsid w:val="00F22B78"/>
    <w:rsid w:val="00F244F9"/>
    <w:rsid w:val="00F25220"/>
    <w:rsid w:val="00F25309"/>
    <w:rsid w:val="00F25320"/>
    <w:rsid w:val="00F26FA6"/>
    <w:rsid w:val="00F306D7"/>
    <w:rsid w:val="00F308B7"/>
    <w:rsid w:val="00F31501"/>
    <w:rsid w:val="00F3188A"/>
    <w:rsid w:val="00F31BE1"/>
    <w:rsid w:val="00F31CAB"/>
    <w:rsid w:val="00F32A46"/>
    <w:rsid w:val="00F34AD2"/>
    <w:rsid w:val="00F37170"/>
    <w:rsid w:val="00F43040"/>
    <w:rsid w:val="00F440E7"/>
    <w:rsid w:val="00F44520"/>
    <w:rsid w:val="00F44E00"/>
    <w:rsid w:val="00F44EC3"/>
    <w:rsid w:val="00F459DC"/>
    <w:rsid w:val="00F46AFA"/>
    <w:rsid w:val="00F46B72"/>
    <w:rsid w:val="00F474AB"/>
    <w:rsid w:val="00F476F6"/>
    <w:rsid w:val="00F47A28"/>
    <w:rsid w:val="00F5050C"/>
    <w:rsid w:val="00F5134E"/>
    <w:rsid w:val="00F528DD"/>
    <w:rsid w:val="00F52A18"/>
    <w:rsid w:val="00F52C68"/>
    <w:rsid w:val="00F53CC6"/>
    <w:rsid w:val="00F564CD"/>
    <w:rsid w:val="00F61702"/>
    <w:rsid w:val="00F62E71"/>
    <w:rsid w:val="00F6306C"/>
    <w:rsid w:val="00F630C8"/>
    <w:rsid w:val="00F64C12"/>
    <w:rsid w:val="00F6552D"/>
    <w:rsid w:val="00F667F5"/>
    <w:rsid w:val="00F67278"/>
    <w:rsid w:val="00F710E9"/>
    <w:rsid w:val="00F733F0"/>
    <w:rsid w:val="00F76A72"/>
    <w:rsid w:val="00F77340"/>
    <w:rsid w:val="00F8042D"/>
    <w:rsid w:val="00F8355F"/>
    <w:rsid w:val="00F85256"/>
    <w:rsid w:val="00F87572"/>
    <w:rsid w:val="00F87CA2"/>
    <w:rsid w:val="00F9062D"/>
    <w:rsid w:val="00F91976"/>
    <w:rsid w:val="00F92C8D"/>
    <w:rsid w:val="00F931AD"/>
    <w:rsid w:val="00F95FE5"/>
    <w:rsid w:val="00F9741A"/>
    <w:rsid w:val="00FA18B4"/>
    <w:rsid w:val="00FA1F53"/>
    <w:rsid w:val="00FA2095"/>
    <w:rsid w:val="00FA244D"/>
    <w:rsid w:val="00FA7224"/>
    <w:rsid w:val="00FB01BB"/>
    <w:rsid w:val="00FB1215"/>
    <w:rsid w:val="00FB3D8E"/>
    <w:rsid w:val="00FB4CB0"/>
    <w:rsid w:val="00FB608E"/>
    <w:rsid w:val="00FB6392"/>
    <w:rsid w:val="00FC39BA"/>
    <w:rsid w:val="00FC3DAC"/>
    <w:rsid w:val="00FD1428"/>
    <w:rsid w:val="00FD20C5"/>
    <w:rsid w:val="00FD221D"/>
    <w:rsid w:val="00FD2761"/>
    <w:rsid w:val="00FD309E"/>
    <w:rsid w:val="00FD37B5"/>
    <w:rsid w:val="00FD4568"/>
    <w:rsid w:val="00FD5B5E"/>
    <w:rsid w:val="00FD613E"/>
    <w:rsid w:val="00FD6F4D"/>
    <w:rsid w:val="00FE0559"/>
    <w:rsid w:val="00FE05A0"/>
    <w:rsid w:val="00FE3884"/>
    <w:rsid w:val="00FE3FCF"/>
    <w:rsid w:val="00FF2E19"/>
    <w:rsid w:val="00FF756F"/>
    <w:rsid w:val="015A2E5C"/>
    <w:rsid w:val="017B1CD3"/>
    <w:rsid w:val="01A06D45"/>
    <w:rsid w:val="01A808A2"/>
    <w:rsid w:val="01BC0965"/>
    <w:rsid w:val="01D628BE"/>
    <w:rsid w:val="01DB1C83"/>
    <w:rsid w:val="01F42D45"/>
    <w:rsid w:val="01FB2325"/>
    <w:rsid w:val="01FD3B42"/>
    <w:rsid w:val="02094A42"/>
    <w:rsid w:val="024912E2"/>
    <w:rsid w:val="02D05560"/>
    <w:rsid w:val="02ED7EC0"/>
    <w:rsid w:val="03055533"/>
    <w:rsid w:val="035C739E"/>
    <w:rsid w:val="036068E4"/>
    <w:rsid w:val="03BC0C61"/>
    <w:rsid w:val="03D31A9F"/>
    <w:rsid w:val="03E70DB3"/>
    <w:rsid w:val="0414147C"/>
    <w:rsid w:val="04161DF0"/>
    <w:rsid w:val="0482288A"/>
    <w:rsid w:val="04970029"/>
    <w:rsid w:val="050D2A9B"/>
    <w:rsid w:val="05104339"/>
    <w:rsid w:val="05305441"/>
    <w:rsid w:val="05441904"/>
    <w:rsid w:val="05481BC6"/>
    <w:rsid w:val="05660244"/>
    <w:rsid w:val="05876466"/>
    <w:rsid w:val="05AB144A"/>
    <w:rsid w:val="05DD246D"/>
    <w:rsid w:val="05F257ED"/>
    <w:rsid w:val="05F4071B"/>
    <w:rsid w:val="05F477B7"/>
    <w:rsid w:val="062F73CE"/>
    <w:rsid w:val="063302DF"/>
    <w:rsid w:val="0644143E"/>
    <w:rsid w:val="06757435"/>
    <w:rsid w:val="07034156"/>
    <w:rsid w:val="07481326"/>
    <w:rsid w:val="07591FC7"/>
    <w:rsid w:val="076A3DAC"/>
    <w:rsid w:val="077A53ED"/>
    <w:rsid w:val="07C46CC8"/>
    <w:rsid w:val="08017F69"/>
    <w:rsid w:val="08290A63"/>
    <w:rsid w:val="08A94889"/>
    <w:rsid w:val="08C90A87"/>
    <w:rsid w:val="08E34EA3"/>
    <w:rsid w:val="090B5543"/>
    <w:rsid w:val="098350DA"/>
    <w:rsid w:val="09AD2F76"/>
    <w:rsid w:val="0A124240"/>
    <w:rsid w:val="0AAF173C"/>
    <w:rsid w:val="0ADA51CD"/>
    <w:rsid w:val="0AE31C47"/>
    <w:rsid w:val="0AF12517"/>
    <w:rsid w:val="0B727B6E"/>
    <w:rsid w:val="0B980BE5"/>
    <w:rsid w:val="0BAC6F41"/>
    <w:rsid w:val="0BB55C09"/>
    <w:rsid w:val="0C2F3131"/>
    <w:rsid w:val="0C77413A"/>
    <w:rsid w:val="0C7E427E"/>
    <w:rsid w:val="0CD21ED4"/>
    <w:rsid w:val="0DE16873"/>
    <w:rsid w:val="0E010CC3"/>
    <w:rsid w:val="0E6F00B3"/>
    <w:rsid w:val="0E6F0323"/>
    <w:rsid w:val="0E7262FB"/>
    <w:rsid w:val="0EC341CA"/>
    <w:rsid w:val="0EE06E4A"/>
    <w:rsid w:val="0EE7435D"/>
    <w:rsid w:val="0F0A106F"/>
    <w:rsid w:val="0F87595A"/>
    <w:rsid w:val="0F8B38DC"/>
    <w:rsid w:val="0FA1275E"/>
    <w:rsid w:val="10593038"/>
    <w:rsid w:val="107D65A4"/>
    <w:rsid w:val="111C668B"/>
    <w:rsid w:val="11357601"/>
    <w:rsid w:val="119E273B"/>
    <w:rsid w:val="11A2456B"/>
    <w:rsid w:val="11B5429E"/>
    <w:rsid w:val="11BD13A5"/>
    <w:rsid w:val="11F528ED"/>
    <w:rsid w:val="121E7D94"/>
    <w:rsid w:val="12353631"/>
    <w:rsid w:val="12902616"/>
    <w:rsid w:val="12A85DF8"/>
    <w:rsid w:val="12FB3F33"/>
    <w:rsid w:val="131D498C"/>
    <w:rsid w:val="13257202"/>
    <w:rsid w:val="134E6759"/>
    <w:rsid w:val="13855EF2"/>
    <w:rsid w:val="13C403B4"/>
    <w:rsid w:val="13CA6FAF"/>
    <w:rsid w:val="145A2EDB"/>
    <w:rsid w:val="14861F22"/>
    <w:rsid w:val="14C52A4A"/>
    <w:rsid w:val="154F67B8"/>
    <w:rsid w:val="15A9411A"/>
    <w:rsid w:val="15E52C78"/>
    <w:rsid w:val="15F54CEA"/>
    <w:rsid w:val="161812A0"/>
    <w:rsid w:val="163273DD"/>
    <w:rsid w:val="163D0D06"/>
    <w:rsid w:val="164E6A70"/>
    <w:rsid w:val="16705666"/>
    <w:rsid w:val="169D711A"/>
    <w:rsid w:val="16DA6555"/>
    <w:rsid w:val="17207642"/>
    <w:rsid w:val="17375756"/>
    <w:rsid w:val="17583C78"/>
    <w:rsid w:val="17D64F6F"/>
    <w:rsid w:val="17E23913"/>
    <w:rsid w:val="184D1557"/>
    <w:rsid w:val="18F110C7"/>
    <w:rsid w:val="19540841"/>
    <w:rsid w:val="196A44ED"/>
    <w:rsid w:val="19792055"/>
    <w:rsid w:val="197A73AC"/>
    <w:rsid w:val="19B242C6"/>
    <w:rsid w:val="19C05321"/>
    <w:rsid w:val="19E27B58"/>
    <w:rsid w:val="1A082D25"/>
    <w:rsid w:val="1A3D12D5"/>
    <w:rsid w:val="1A5B175B"/>
    <w:rsid w:val="1A7412D9"/>
    <w:rsid w:val="1A9E5B80"/>
    <w:rsid w:val="1AF776D6"/>
    <w:rsid w:val="1B291859"/>
    <w:rsid w:val="1BD4719D"/>
    <w:rsid w:val="1C512800"/>
    <w:rsid w:val="1C92095A"/>
    <w:rsid w:val="1CEF00ED"/>
    <w:rsid w:val="1D640CB3"/>
    <w:rsid w:val="1D933986"/>
    <w:rsid w:val="1DDB3284"/>
    <w:rsid w:val="1E083917"/>
    <w:rsid w:val="1E4C5FEA"/>
    <w:rsid w:val="1E7D42E4"/>
    <w:rsid w:val="1E8334FC"/>
    <w:rsid w:val="1EFB350D"/>
    <w:rsid w:val="1FA140B4"/>
    <w:rsid w:val="1FFB2073"/>
    <w:rsid w:val="203D23C0"/>
    <w:rsid w:val="205611AE"/>
    <w:rsid w:val="205848BD"/>
    <w:rsid w:val="20713A86"/>
    <w:rsid w:val="20B336F3"/>
    <w:rsid w:val="21052421"/>
    <w:rsid w:val="21096A4A"/>
    <w:rsid w:val="21323446"/>
    <w:rsid w:val="216E1D66"/>
    <w:rsid w:val="21B856E5"/>
    <w:rsid w:val="21FF4B22"/>
    <w:rsid w:val="2217240B"/>
    <w:rsid w:val="22316C03"/>
    <w:rsid w:val="22590C76"/>
    <w:rsid w:val="226B626C"/>
    <w:rsid w:val="22BA4C63"/>
    <w:rsid w:val="2331574F"/>
    <w:rsid w:val="23577C39"/>
    <w:rsid w:val="23B24AE2"/>
    <w:rsid w:val="23F9157E"/>
    <w:rsid w:val="241A75B5"/>
    <w:rsid w:val="243A6885"/>
    <w:rsid w:val="245B0CD5"/>
    <w:rsid w:val="24B46637"/>
    <w:rsid w:val="253D662D"/>
    <w:rsid w:val="254259F1"/>
    <w:rsid w:val="25703F94"/>
    <w:rsid w:val="25C1582D"/>
    <w:rsid w:val="25CB2FB1"/>
    <w:rsid w:val="25D80104"/>
    <w:rsid w:val="25E940BF"/>
    <w:rsid w:val="261F3F85"/>
    <w:rsid w:val="2631659E"/>
    <w:rsid w:val="26572D4C"/>
    <w:rsid w:val="26CF5A63"/>
    <w:rsid w:val="26E47A85"/>
    <w:rsid w:val="27DB19E5"/>
    <w:rsid w:val="27E43A5D"/>
    <w:rsid w:val="27FF5E1C"/>
    <w:rsid w:val="28100029"/>
    <w:rsid w:val="28175CDC"/>
    <w:rsid w:val="281B2CA3"/>
    <w:rsid w:val="282431E4"/>
    <w:rsid w:val="282671F4"/>
    <w:rsid w:val="28447CD2"/>
    <w:rsid w:val="285C501C"/>
    <w:rsid w:val="288F53F1"/>
    <w:rsid w:val="28CE60E1"/>
    <w:rsid w:val="28D70B46"/>
    <w:rsid w:val="28F545CF"/>
    <w:rsid w:val="28FB3492"/>
    <w:rsid w:val="29254783"/>
    <w:rsid w:val="29393012"/>
    <w:rsid w:val="294A1318"/>
    <w:rsid w:val="29656152"/>
    <w:rsid w:val="2987431B"/>
    <w:rsid w:val="29A22F02"/>
    <w:rsid w:val="29A547A1"/>
    <w:rsid w:val="29A6163C"/>
    <w:rsid w:val="29C50F13"/>
    <w:rsid w:val="2A437F35"/>
    <w:rsid w:val="2A816FBC"/>
    <w:rsid w:val="2A9B7011"/>
    <w:rsid w:val="2AA56209"/>
    <w:rsid w:val="2AA9206F"/>
    <w:rsid w:val="2AC0246A"/>
    <w:rsid w:val="2AC17BA3"/>
    <w:rsid w:val="2AE45217"/>
    <w:rsid w:val="2B476EFC"/>
    <w:rsid w:val="2BC21BA1"/>
    <w:rsid w:val="2BD5034F"/>
    <w:rsid w:val="2BFC5E23"/>
    <w:rsid w:val="2C092CA3"/>
    <w:rsid w:val="2C5544DD"/>
    <w:rsid w:val="2C6B71AE"/>
    <w:rsid w:val="2CAD4098"/>
    <w:rsid w:val="2CBF201D"/>
    <w:rsid w:val="2CEF608D"/>
    <w:rsid w:val="2D051035"/>
    <w:rsid w:val="2D2704DD"/>
    <w:rsid w:val="2D297497"/>
    <w:rsid w:val="2D363880"/>
    <w:rsid w:val="2E23750C"/>
    <w:rsid w:val="2E6D7F83"/>
    <w:rsid w:val="2EA96AE1"/>
    <w:rsid w:val="2EBA484A"/>
    <w:rsid w:val="2EC92CDF"/>
    <w:rsid w:val="2F033A14"/>
    <w:rsid w:val="2F0E7D4A"/>
    <w:rsid w:val="2F1A178D"/>
    <w:rsid w:val="2F476681"/>
    <w:rsid w:val="2FC1439F"/>
    <w:rsid w:val="2FCB75E5"/>
    <w:rsid w:val="2FF005FC"/>
    <w:rsid w:val="303A21AF"/>
    <w:rsid w:val="3056529F"/>
    <w:rsid w:val="305F1B4D"/>
    <w:rsid w:val="305F38FB"/>
    <w:rsid w:val="307373A7"/>
    <w:rsid w:val="3075311F"/>
    <w:rsid w:val="308570DA"/>
    <w:rsid w:val="30A752A2"/>
    <w:rsid w:val="30B579BF"/>
    <w:rsid w:val="30C95219"/>
    <w:rsid w:val="30EA7003"/>
    <w:rsid w:val="31275097"/>
    <w:rsid w:val="313E1763"/>
    <w:rsid w:val="31542076"/>
    <w:rsid w:val="3181001F"/>
    <w:rsid w:val="31945827"/>
    <w:rsid w:val="319E0B3E"/>
    <w:rsid w:val="31DE6AA2"/>
    <w:rsid w:val="31F16B58"/>
    <w:rsid w:val="32456B21"/>
    <w:rsid w:val="329B2BE5"/>
    <w:rsid w:val="32EE32AA"/>
    <w:rsid w:val="3311227C"/>
    <w:rsid w:val="3324727F"/>
    <w:rsid w:val="3330157F"/>
    <w:rsid w:val="33D04B10"/>
    <w:rsid w:val="33D53E1A"/>
    <w:rsid w:val="33EA5BD2"/>
    <w:rsid w:val="34272982"/>
    <w:rsid w:val="343C3F54"/>
    <w:rsid w:val="345F6F7C"/>
    <w:rsid w:val="346534AA"/>
    <w:rsid w:val="34AC1F61"/>
    <w:rsid w:val="34BC6C5E"/>
    <w:rsid w:val="34BD5094"/>
    <w:rsid w:val="34C401D1"/>
    <w:rsid w:val="34D16F73"/>
    <w:rsid w:val="3546366F"/>
    <w:rsid w:val="356279A7"/>
    <w:rsid w:val="35660394"/>
    <w:rsid w:val="35FC7E3E"/>
    <w:rsid w:val="360A60B7"/>
    <w:rsid w:val="36195A51"/>
    <w:rsid w:val="36323189"/>
    <w:rsid w:val="36413BC1"/>
    <w:rsid w:val="36BA1781"/>
    <w:rsid w:val="36FA5D6F"/>
    <w:rsid w:val="378D3F39"/>
    <w:rsid w:val="37DC5518"/>
    <w:rsid w:val="38327B47"/>
    <w:rsid w:val="386326B5"/>
    <w:rsid w:val="38E075A3"/>
    <w:rsid w:val="38E86458"/>
    <w:rsid w:val="393C05D6"/>
    <w:rsid w:val="39FF1CAB"/>
    <w:rsid w:val="3A461688"/>
    <w:rsid w:val="3A680640"/>
    <w:rsid w:val="3A902C03"/>
    <w:rsid w:val="3ABC5DBB"/>
    <w:rsid w:val="3AE57A8F"/>
    <w:rsid w:val="3B0F5F1E"/>
    <w:rsid w:val="3B224115"/>
    <w:rsid w:val="3B293484"/>
    <w:rsid w:val="3B867FAF"/>
    <w:rsid w:val="3B9C1479"/>
    <w:rsid w:val="3BAE49CD"/>
    <w:rsid w:val="3C027831"/>
    <w:rsid w:val="3C37355B"/>
    <w:rsid w:val="3C37397E"/>
    <w:rsid w:val="3C793F97"/>
    <w:rsid w:val="3C7C5835"/>
    <w:rsid w:val="3CCD4339"/>
    <w:rsid w:val="3CE84C78"/>
    <w:rsid w:val="3D0D6C88"/>
    <w:rsid w:val="3D1E4B3E"/>
    <w:rsid w:val="3D2C764F"/>
    <w:rsid w:val="3D672041"/>
    <w:rsid w:val="3D7960B0"/>
    <w:rsid w:val="3DE713D4"/>
    <w:rsid w:val="3E265A58"/>
    <w:rsid w:val="3E9C5D1B"/>
    <w:rsid w:val="3E9F1B81"/>
    <w:rsid w:val="3EDC080D"/>
    <w:rsid w:val="40287A5A"/>
    <w:rsid w:val="404B79F8"/>
    <w:rsid w:val="40520154"/>
    <w:rsid w:val="40665869"/>
    <w:rsid w:val="40B01F51"/>
    <w:rsid w:val="40C33A32"/>
    <w:rsid w:val="40F81E1B"/>
    <w:rsid w:val="412A4DEB"/>
    <w:rsid w:val="41607EC4"/>
    <w:rsid w:val="416B795B"/>
    <w:rsid w:val="41B33AA7"/>
    <w:rsid w:val="41FF4F3E"/>
    <w:rsid w:val="421D53C4"/>
    <w:rsid w:val="4242307D"/>
    <w:rsid w:val="424E37D0"/>
    <w:rsid w:val="426E79CE"/>
    <w:rsid w:val="427A6373"/>
    <w:rsid w:val="42DE4B54"/>
    <w:rsid w:val="42E94F7C"/>
    <w:rsid w:val="42FA5706"/>
    <w:rsid w:val="434A21E9"/>
    <w:rsid w:val="43736DBA"/>
    <w:rsid w:val="43925E19"/>
    <w:rsid w:val="43AC002A"/>
    <w:rsid w:val="43B611CB"/>
    <w:rsid w:val="43BB4E95"/>
    <w:rsid w:val="43FB1735"/>
    <w:rsid w:val="44625FD4"/>
    <w:rsid w:val="449D086A"/>
    <w:rsid w:val="449D27EC"/>
    <w:rsid w:val="44E361D6"/>
    <w:rsid w:val="44E60B69"/>
    <w:rsid w:val="451C1963"/>
    <w:rsid w:val="455B6E0D"/>
    <w:rsid w:val="456D0411"/>
    <w:rsid w:val="456F4189"/>
    <w:rsid w:val="45F913D6"/>
    <w:rsid w:val="464B7E1C"/>
    <w:rsid w:val="46674E60"/>
    <w:rsid w:val="46935C55"/>
    <w:rsid w:val="46B856BC"/>
    <w:rsid w:val="46D719C9"/>
    <w:rsid w:val="46D72B3B"/>
    <w:rsid w:val="46D866C9"/>
    <w:rsid w:val="47571378"/>
    <w:rsid w:val="47E74529"/>
    <w:rsid w:val="48272115"/>
    <w:rsid w:val="482F5EC7"/>
    <w:rsid w:val="48621A93"/>
    <w:rsid w:val="48A51C70"/>
    <w:rsid w:val="492961CF"/>
    <w:rsid w:val="498D2A66"/>
    <w:rsid w:val="49941727"/>
    <w:rsid w:val="49B83A21"/>
    <w:rsid w:val="49DF1CB8"/>
    <w:rsid w:val="4A15226D"/>
    <w:rsid w:val="4A7F690D"/>
    <w:rsid w:val="4A8E048D"/>
    <w:rsid w:val="4ACC65DF"/>
    <w:rsid w:val="4AE42F23"/>
    <w:rsid w:val="4B1B1EC1"/>
    <w:rsid w:val="4B50680B"/>
    <w:rsid w:val="4B547B78"/>
    <w:rsid w:val="4BB24502"/>
    <w:rsid w:val="4BB26B7D"/>
    <w:rsid w:val="4BD0684C"/>
    <w:rsid w:val="4BE56F53"/>
    <w:rsid w:val="4CA128E5"/>
    <w:rsid w:val="4CBB5F06"/>
    <w:rsid w:val="4CFE62ED"/>
    <w:rsid w:val="4D693BB4"/>
    <w:rsid w:val="4DCA2B2F"/>
    <w:rsid w:val="4DE66FB2"/>
    <w:rsid w:val="4DFC4A28"/>
    <w:rsid w:val="4E50267E"/>
    <w:rsid w:val="4E5E2FEC"/>
    <w:rsid w:val="4E8B0864"/>
    <w:rsid w:val="4E8F31A6"/>
    <w:rsid w:val="4EA32699"/>
    <w:rsid w:val="4F05790C"/>
    <w:rsid w:val="4F2E6E63"/>
    <w:rsid w:val="4F3F4BCC"/>
    <w:rsid w:val="4F77702D"/>
    <w:rsid w:val="4F934F18"/>
    <w:rsid w:val="4FA56727"/>
    <w:rsid w:val="4FA95E78"/>
    <w:rsid w:val="5072152F"/>
    <w:rsid w:val="50A63E80"/>
    <w:rsid w:val="50C40DD7"/>
    <w:rsid w:val="50CE7831"/>
    <w:rsid w:val="50FB388D"/>
    <w:rsid w:val="51656440"/>
    <w:rsid w:val="52045C59"/>
    <w:rsid w:val="52163F05"/>
    <w:rsid w:val="5217598C"/>
    <w:rsid w:val="5230738F"/>
    <w:rsid w:val="523B56F1"/>
    <w:rsid w:val="523E6A21"/>
    <w:rsid w:val="525536BD"/>
    <w:rsid w:val="52AF27BC"/>
    <w:rsid w:val="52D7511B"/>
    <w:rsid w:val="52E579D6"/>
    <w:rsid w:val="53530C46"/>
    <w:rsid w:val="53A73388"/>
    <w:rsid w:val="53C438F2"/>
    <w:rsid w:val="544C647C"/>
    <w:rsid w:val="54EA346C"/>
    <w:rsid w:val="555F6635"/>
    <w:rsid w:val="55747599"/>
    <w:rsid w:val="557E051F"/>
    <w:rsid w:val="55CC4CE0"/>
    <w:rsid w:val="55D336EB"/>
    <w:rsid w:val="56101070"/>
    <w:rsid w:val="57387588"/>
    <w:rsid w:val="57527466"/>
    <w:rsid w:val="5754232C"/>
    <w:rsid w:val="57A203EE"/>
    <w:rsid w:val="57AA1051"/>
    <w:rsid w:val="58005114"/>
    <w:rsid w:val="584F6FD7"/>
    <w:rsid w:val="58501BF8"/>
    <w:rsid w:val="58891203"/>
    <w:rsid w:val="58913689"/>
    <w:rsid w:val="589F0489"/>
    <w:rsid w:val="58A907EB"/>
    <w:rsid w:val="58BD377C"/>
    <w:rsid w:val="58C46142"/>
    <w:rsid w:val="593212FE"/>
    <w:rsid w:val="594D3F55"/>
    <w:rsid w:val="59EA7C93"/>
    <w:rsid w:val="5A421A14"/>
    <w:rsid w:val="5A737E20"/>
    <w:rsid w:val="5A8B5169"/>
    <w:rsid w:val="5A957D82"/>
    <w:rsid w:val="5AE0077B"/>
    <w:rsid w:val="5B206834"/>
    <w:rsid w:val="5B296DE9"/>
    <w:rsid w:val="5B2D6220"/>
    <w:rsid w:val="5B5714EF"/>
    <w:rsid w:val="5B887691"/>
    <w:rsid w:val="5C247BA6"/>
    <w:rsid w:val="5C3C3BB3"/>
    <w:rsid w:val="5C8122EC"/>
    <w:rsid w:val="5CAA49A3"/>
    <w:rsid w:val="5CD252D1"/>
    <w:rsid w:val="5CEE7C31"/>
    <w:rsid w:val="5D5A3E41"/>
    <w:rsid w:val="5D860856"/>
    <w:rsid w:val="5D871691"/>
    <w:rsid w:val="5D9D6AD1"/>
    <w:rsid w:val="5E113BD7"/>
    <w:rsid w:val="5E2A16AF"/>
    <w:rsid w:val="5E430752"/>
    <w:rsid w:val="5E653F23"/>
    <w:rsid w:val="5E7E6D93"/>
    <w:rsid w:val="5E820631"/>
    <w:rsid w:val="5EAE7678"/>
    <w:rsid w:val="5EEB4428"/>
    <w:rsid w:val="5EFB03E4"/>
    <w:rsid w:val="5F090D52"/>
    <w:rsid w:val="5F0D0843"/>
    <w:rsid w:val="5F101789"/>
    <w:rsid w:val="5F8959EF"/>
    <w:rsid w:val="5FBA680A"/>
    <w:rsid w:val="60056B37"/>
    <w:rsid w:val="60E82889"/>
    <w:rsid w:val="611008D8"/>
    <w:rsid w:val="612D4D53"/>
    <w:rsid w:val="614442C4"/>
    <w:rsid w:val="61480ED7"/>
    <w:rsid w:val="61500EBB"/>
    <w:rsid w:val="61926DDD"/>
    <w:rsid w:val="623507B5"/>
    <w:rsid w:val="623B46F0"/>
    <w:rsid w:val="62540044"/>
    <w:rsid w:val="62830E1C"/>
    <w:rsid w:val="629C27F7"/>
    <w:rsid w:val="62F51723"/>
    <w:rsid w:val="63672428"/>
    <w:rsid w:val="636968FC"/>
    <w:rsid w:val="63750765"/>
    <w:rsid w:val="643423CE"/>
    <w:rsid w:val="648A6492"/>
    <w:rsid w:val="64923598"/>
    <w:rsid w:val="64B05712"/>
    <w:rsid w:val="64F27480"/>
    <w:rsid w:val="651421FF"/>
    <w:rsid w:val="65163A10"/>
    <w:rsid w:val="6535464F"/>
    <w:rsid w:val="654D4373"/>
    <w:rsid w:val="657C0C02"/>
    <w:rsid w:val="65AE4402"/>
    <w:rsid w:val="65CF0367"/>
    <w:rsid w:val="65D87970"/>
    <w:rsid w:val="65E63183"/>
    <w:rsid w:val="65FE7137"/>
    <w:rsid w:val="66290937"/>
    <w:rsid w:val="666A0329"/>
    <w:rsid w:val="6673503F"/>
    <w:rsid w:val="66862210"/>
    <w:rsid w:val="6703252B"/>
    <w:rsid w:val="67917B37"/>
    <w:rsid w:val="67A850F2"/>
    <w:rsid w:val="67DF6AF4"/>
    <w:rsid w:val="6807484A"/>
    <w:rsid w:val="68354966"/>
    <w:rsid w:val="68C0149A"/>
    <w:rsid w:val="68CE3A19"/>
    <w:rsid w:val="68F3344C"/>
    <w:rsid w:val="69110F2F"/>
    <w:rsid w:val="693570CB"/>
    <w:rsid w:val="697D65C5"/>
    <w:rsid w:val="69BD10B7"/>
    <w:rsid w:val="69BD2E65"/>
    <w:rsid w:val="69C550B4"/>
    <w:rsid w:val="69D64202"/>
    <w:rsid w:val="69F65ECC"/>
    <w:rsid w:val="6A4E3ABD"/>
    <w:rsid w:val="6A6376B8"/>
    <w:rsid w:val="6A885B97"/>
    <w:rsid w:val="6AA47B81"/>
    <w:rsid w:val="6AC4246C"/>
    <w:rsid w:val="6ADA17F5"/>
    <w:rsid w:val="6B8C3A28"/>
    <w:rsid w:val="6B9320D0"/>
    <w:rsid w:val="6BBA598D"/>
    <w:rsid w:val="6C77379F"/>
    <w:rsid w:val="6C991968"/>
    <w:rsid w:val="6CED2345"/>
    <w:rsid w:val="6CFC73C8"/>
    <w:rsid w:val="6D305E6A"/>
    <w:rsid w:val="6DB93944"/>
    <w:rsid w:val="6DBC675B"/>
    <w:rsid w:val="6DC5053A"/>
    <w:rsid w:val="6DDB21D3"/>
    <w:rsid w:val="6DDC0427"/>
    <w:rsid w:val="6E114991"/>
    <w:rsid w:val="6E3F4BB9"/>
    <w:rsid w:val="6E625D89"/>
    <w:rsid w:val="6E8126B3"/>
    <w:rsid w:val="6E997A23"/>
    <w:rsid w:val="6E9F3C9F"/>
    <w:rsid w:val="6EC304C9"/>
    <w:rsid w:val="6F2F0844"/>
    <w:rsid w:val="6F601138"/>
    <w:rsid w:val="6F6570E6"/>
    <w:rsid w:val="6F750C91"/>
    <w:rsid w:val="6F7C10CD"/>
    <w:rsid w:val="6F8204C2"/>
    <w:rsid w:val="6FA8400A"/>
    <w:rsid w:val="700649E3"/>
    <w:rsid w:val="702B672C"/>
    <w:rsid w:val="70BB1864"/>
    <w:rsid w:val="70C96594"/>
    <w:rsid w:val="70DC7D22"/>
    <w:rsid w:val="718631F8"/>
    <w:rsid w:val="71D15351"/>
    <w:rsid w:val="71E67EC4"/>
    <w:rsid w:val="722A12B4"/>
    <w:rsid w:val="72307A54"/>
    <w:rsid w:val="7252403F"/>
    <w:rsid w:val="728E2D77"/>
    <w:rsid w:val="72B2639A"/>
    <w:rsid w:val="72D27981"/>
    <w:rsid w:val="72D50FD1"/>
    <w:rsid w:val="72EC59F0"/>
    <w:rsid w:val="735A15F5"/>
    <w:rsid w:val="7375655F"/>
    <w:rsid w:val="73AF2F63"/>
    <w:rsid w:val="73B9469D"/>
    <w:rsid w:val="73E07E7C"/>
    <w:rsid w:val="74C332C7"/>
    <w:rsid w:val="75226272"/>
    <w:rsid w:val="753B6854"/>
    <w:rsid w:val="756B6FB4"/>
    <w:rsid w:val="759C6025"/>
    <w:rsid w:val="759C7DD3"/>
    <w:rsid w:val="760100DD"/>
    <w:rsid w:val="763D7A3F"/>
    <w:rsid w:val="764D5571"/>
    <w:rsid w:val="76546C5B"/>
    <w:rsid w:val="766052A4"/>
    <w:rsid w:val="768E0063"/>
    <w:rsid w:val="769A6A08"/>
    <w:rsid w:val="76EA2E1A"/>
    <w:rsid w:val="77147CE2"/>
    <w:rsid w:val="7715492E"/>
    <w:rsid w:val="77422BFC"/>
    <w:rsid w:val="77626DFA"/>
    <w:rsid w:val="7764006E"/>
    <w:rsid w:val="77996730"/>
    <w:rsid w:val="77D8191C"/>
    <w:rsid w:val="780D4FB8"/>
    <w:rsid w:val="782B16C8"/>
    <w:rsid w:val="786E0A50"/>
    <w:rsid w:val="78C97718"/>
    <w:rsid w:val="78EF183C"/>
    <w:rsid w:val="78FE6FE6"/>
    <w:rsid w:val="795B7FA5"/>
    <w:rsid w:val="79683264"/>
    <w:rsid w:val="79877371"/>
    <w:rsid w:val="79A100AE"/>
    <w:rsid w:val="79DA711C"/>
    <w:rsid w:val="79EB1329"/>
    <w:rsid w:val="7A101AB7"/>
    <w:rsid w:val="7A775394"/>
    <w:rsid w:val="7A9F4612"/>
    <w:rsid w:val="7B065055"/>
    <w:rsid w:val="7B252618"/>
    <w:rsid w:val="7B364826"/>
    <w:rsid w:val="7B4E0760"/>
    <w:rsid w:val="7B7470FC"/>
    <w:rsid w:val="7B9652C4"/>
    <w:rsid w:val="7BD302C6"/>
    <w:rsid w:val="7C06244A"/>
    <w:rsid w:val="7C193DA4"/>
    <w:rsid w:val="7C2711BD"/>
    <w:rsid w:val="7C2B0102"/>
    <w:rsid w:val="7C2F1AA8"/>
    <w:rsid w:val="7C4F582A"/>
    <w:rsid w:val="7C9625F3"/>
    <w:rsid w:val="7CD75B94"/>
    <w:rsid w:val="7D2A660C"/>
    <w:rsid w:val="7D43322A"/>
    <w:rsid w:val="7D4A3F56"/>
    <w:rsid w:val="7D6C452F"/>
    <w:rsid w:val="7D831878"/>
    <w:rsid w:val="7E3710D7"/>
    <w:rsid w:val="7EB049C0"/>
    <w:rsid w:val="7ED73CD2"/>
    <w:rsid w:val="7EE37ECB"/>
    <w:rsid w:val="7EE477AF"/>
    <w:rsid w:val="7EE72525"/>
    <w:rsid w:val="7F594F87"/>
    <w:rsid w:val="7FAA759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3C1D96"/>
  <w15:docId w15:val="{A7B4E195-85D0-43E2-BA96-E8A17CBC4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iPriority="0"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0" w:qFormat="1"/>
    <w:lsdException w:name="Subtitle" w:uiPriority="11" w:qFormat="1"/>
    <w:lsdException w:name="Salutation" w:semiHidden="1" w:unhideWhenUsed="1"/>
    <w:lsdException w:name="Date" w:semiHidden="1" w:unhideWhenUsed="1" w:qFormat="1"/>
    <w:lsdException w:name="Body Text First Indent" w:unhideWhenUsed="1" w:qFormat="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iPriority="0" w:qFormat="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qFormat="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qFormat="1"/>
    <w:lsdException w:name="HTML Variable" w:semiHidden="1" w:unhideWhenUsed="1" w:qFormat="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Pr>
      <w:rFonts w:asciiTheme="minorHAnsi" w:eastAsiaTheme="minorEastAsia" w:hAnsiTheme="minorHAnsi"/>
      <w:sz w:val="24"/>
      <w:szCs w:val="24"/>
    </w:rPr>
  </w:style>
  <w:style w:type="paragraph" w:styleId="1">
    <w:name w:val="heading 1"/>
    <w:basedOn w:val="a"/>
    <w:next w:val="a"/>
    <w:link w:val="10"/>
    <w:uiPriority w:val="9"/>
    <w:qFormat/>
    <w:pPr>
      <w:spacing w:line="360" w:lineRule="auto"/>
      <w:jc w:val="center"/>
      <w:outlineLvl w:val="0"/>
    </w:pPr>
    <w:rPr>
      <w:rFonts w:ascii="方正小标宋_GBK" w:eastAsia="方正小标宋_GBK" w:hAnsi="仿宋"/>
      <w:sz w:val="44"/>
      <w:szCs w:val="44"/>
    </w:rPr>
  </w:style>
  <w:style w:type="paragraph" w:styleId="2">
    <w:name w:val="heading 2"/>
    <w:basedOn w:val="a"/>
    <w:next w:val="a"/>
    <w:link w:val="20"/>
    <w:uiPriority w:val="9"/>
    <w:unhideWhenUsed/>
    <w:qFormat/>
    <w:pPr>
      <w:spacing w:line="560" w:lineRule="exact"/>
      <w:ind w:firstLineChars="200" w:firstLine="640"/>
      <w:jc w:val="both"/>
      <w:outlineLvl w:val="1"/>
    </w:pPr>
    <w:rPr>
      <w:rFonts w:ascii="楷体" w:eastAsia="黑体" w:hAnsi="楷体"/>
      <w:sz w:val="32"/>
      <w:szCs w:val="32"/>
    </w:rPr>
  </w:style>
  <w:style w:type="paragraph" w:styleId="3">
    <w:name w:val="heading 3"/>
    <w:basedOn w:val="a"/>
    <w:next w:val="a"/>
    <w:link w:val="30"/>
    <w:uiPriority w:val="9"/>
    <w:unhideWhenUsed/>
    <w:qFormat/>
    <w:pPr>
      <w:spacing w:line="560" w:lineRule="exact"/>
      <w:jc w:val="center"/>
      <w:outlineLvl w:val="2"/>
    </w:pPr>
    <w:rPr>
      <w:rFonts w:ascii="方正小标宋_GBK" w:eastAsia="方正小标宋_GBK" w:hAnsi="仿宋"/>
      <w:sz w:val="36"/>
      <w:szCs w:val="36"/>
    </w:rPr>
  </w:style>
  <w:style w:type="paragraph" w:styleId="4">
    <w:name w:val="heading 4"/>
    <w:basedOn w:val="a"/>
    <w:next w:val="a"/>
    <w:link w:val="40"/>
    <w:uiPriority w:val="9"/>
    <w:semiHidden/>
    <w:unhideWhenUsed/>
    <w:qFormat/>
    <w:pPr>
      <w:keepNext/>
      <w:numPr>
        <w:ilvl w:val="3"/>
        <w:numId w:val="1"/>
      </w:numPr>
      <w:spacing w:before="240" w:after="60"/>
      <w:outlineLvl w:val="3"/>
    </w:pPr>
    <w:rPr>
      <w:rFonts w:cstheme="majorBidi"/>
      <w:b/>
      <w:bCs/>
      <w:sz w:val="28"/>
      <w:szCs w:val="28"/>
    </w:rPr>
  </w:style>
  <w:style w:type="paragraph" w:styleId="5">
    <w:name w:val="heading 5"/>
    <w:basedOn w:val="a"/>
    <w:next w:val="a"/>
    <w:link w:val="50"/>
    <w:uiPriority w:val="9"/>
    <w:semiHidden/>
    <w:unhideWhenUsed/>
    <w:qFormat/>
    <w:pPr>
      <w:numPr>
        <w:ilvl w:val="4"/>
        <w:numId w:val="1"/>
      </w:numPr>
      <w:spacing w:before="240" w:after="60"/>
      <w:outlineLvl w:val="4"/>
    </w:pPr>
    <w:rPr>
      <w:b/>
      <w:bCs/>
      <w:i/>
      <w:iCs/>
      <w:sz w:val="26"/>
      <w:szCs w:val="26"/>
    </w:rPr>
  </w:style>
  <w:style w:type="paragraph" w:styleId="6">
    <w:name w:val="heading 6"/>
    <w:basedOn w:val="a"/>
    <w:next w:val="a"/>
    <w:link w:val="60"/>
    <w:uiPriority w:val="9"/>
    <w:semiHidden/>
    <w:unhideWhenUsed/>
    <w:qFormat/>
    <w:pPr>
      <w:numPr>
        <w:ilvl w:val="5"/>
        <w:numId w:val="1"/>
      </w:numPr>
      <w:spacing w:before="240" w:after="60"/>
      <w:outlineLvl w:val="5"/>
    </w:pPr>
    <w:rPr>
      <w:rFonts w:cstheme="majorBidi"/>
      <w:b/>
      <w:bCs/>
      <w:sz w:val="22"/>
      <w:szCs w:val="22"/>
    </w:rPr>
  </w:style>
  <w:style w:type="paragraph" w:styleId="7">
    <w:name w:val="heading 7"/>
    <w:basedOn w:val="a"/>
    <w:next w:val="a"/>
    <w:link w:val="70"/>
    <w:uiPriority w:val="9"/>
    <w:semiHidden/>
    <w:unhideWhenUsed/>
    <w:qFormat/>
    <w:pPr>
      <w:numPr>
        <w:ilvl w:val="6"/>
        <w:numId w:val="1"/>
      </w:numPr>
      <w:spacing w:before="240" w:after="60"/>
      <w:outlineLvl w:val="6"/>
    </w:pPr>
  </w:style>
  <w:style w:type="paragraph" w:styleId="8">
    <w:name w:val="heading 8"/>
    <w:basedOn w:val="a"/>
    <w:next w:val="a"/>
    <w:link w:val="80"/>
    <w:uiPriority w:val="9"/>
    <w:semiHidden/>
    <w:unhideWhenUsed/>
    <w:qFormat/>
    <w:pPr>
      <w:numPr>
        <w:ilvl w:val="7"/>
        <w:numId w:val="1"/>
      </w:numPr>
      <w:spacing w:before="240" w:after="60"/>
      <w:outlineLvl w:val="7"/>
    </w:pPr>
    <w:rPr>
      <w:rFonts w:cstheme="majorBidi"/>
      <w:i/>
      <w:iCs/>
    </w:rPr>
  </w:style>
  <w:style w:type="paragraph" w:styleId="9">
    <w:name w:val="heading 9"/>
    <w:basedOn w:val="a"/>
    <w:next w:val="a"/>
    <w:link w:val="90"/>
    <w:uiPriority w:val="9"/>
    <w:semiHidden/>
    <w:unhideWhenUsed/>
    <w:qFormat/>
    <w:pPr>
      <w:numPr>
        <w:ilvl w:val="8"/>
        <w:numId w:val="1"/>
      </w:numPr>
      <w:spacing w:before="240" w:after="60"/>
      <w:outlineLvl w:val="8"/>
    </w:pPr>
    <w:rPr>
      <w:rFonts w:asciiTheme="majorHAnsi" w:eastAsiaTheme="majorEastAsia" w:hAnsiTheme="majorHAnsi" w:cstheme="majorBidi"/>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qFormat/>
    <w:rPr>
      <w:color w:val="993300"/>
    </w:rPr>
  </w:style>
  <w:style w:type="paragraph" w:styleId="a4">
    <w:name w:val="Normal Indent"/>
    <w:basedOn w:val="a"/>
    <w:next w:val="a"/>
    <w:qFormat/>
    <w:pPr>
      <w:autoSpaceDE w:val="0"/>
      <w:autoSpaceDN w:val="0"/>
      <w:adjustRightInd w:val="0"/>
      <w:spacing w:line="640" w:lineRule="exact"/>
      <w:ind w:firstLine="585"/>
    </w:pPr>
    <w:rPr>
      <w:rFonts w:ascii="楷体_GB2312" w:eastAsia="楷体_GB2312"/>
      <w:sz w:val="32"/>
      <w:szCs w:val="32"/>
    </w:rPr>
  </w:style>
  <w:style w:type="paragraph" w:styleId="a5">
    <w:name w:val="caption"/>
    <w:basedOn w:val="a"/>
    <w:next w:val="a"/>
    <w:uiPriority w:val="35"/>
    <w:semiHidden/>
    <w:unhideWhenUsed/>
    <w:qFormat/>
    <w:rPr>
      <w:rFonts w:asciiTheme="majorHAnsi" w:eastAsia="黑体" w:hAnsiTheme="majorHAnsi" w:cstheme="majorBidi"/>
      <w:sz w:val="20"/>
      <w:szCs w:val="20"/>
    </w:rPr>
  </w:style>
  <w:style w:type="paragraph" w:styleId="a6">
    <w:name w:val="Document Map"/>
    <w:basedOn w:val="a"/>
    <w:link w:val="a7"/>
    <w:uiPriority w:val="99"/>
    <w:semiHidden/>
    <w:unhideWhenUsed/>
    <w:qFormat/>
    <w:pPr>
      <w:spacing w:line="400" w:lineRule="exact"/>
      <w:jc w:val="both"/>
    </w:pPr>
    <w:rPr>
      <w:rFonts w:ascii="宋体" w:eastAsia="宋体" w:hAnsi="Calibri Light" w:cs="Calibri Light"/>
      <w:kern w:val="2"/>
      <w:sz w:val="18"/>
      <w:szCs w:val="18"/>
    </w:rPr>
  </w:style>
  <w:style w:type="paragraph" w:styleId="a8">
    <w:name w:val="toa heading"/>
    <w:basedOn w:val="a"/>
    <w:next w:val="a"/>
    <w:qFormat/>
    <w:rPr>
      <w:rFonts w:ascii="Arial" w:hAnsi="Arial"/>
    </w:rPr>
  </w:style>
  <w:style w:type="paragraph" w:styleId="a9">
    <w:name w:val="annotation text"/>
    <w:basedOn w:val="a"/>
    <w:link w:val="aa"/>
    <w:uiPriority w:val="99"/>
    <w:unhideWhenUsed/>
    <w:qFormat/>
    <w:pPr>
      <w:spacing w:line="400" w:lineRule="exact"/>
    </w:pPr>
    <w:rPr>
      <w:rFonts w:ascii="Calibri Light" w:eastAsia="华文仿宋" w:hAnsi="Calibri Light" w:cs="Calibri Light"/>
      <w:kern w:val="2"/>
      <w:sz w:val="28"/>
      <w:szCs w:val="28"/>
    </w:rPr>
  </w:style>
  <w:style w:type="paragraph" w:styleId="ab">
    <w:name w:val="Body Text Indent"/>
    <w:basedOn w:val="a"/>
    <w:next w:val="21"/>
    <w:qFormat/>
    <w:pPr>
      <w:ind w:firstLine="480"/>
    </w:pPr>
    <w:rPr>
      <w:rFonts w:ascii="宋体" w:hAnsi="宋体"/>
    </w:rPr>
  </w:style>
  <w:style w:type="paragraph" w:styleId="21">
    <w:name w:val="Body Text First Indent 2"/>
    <w:basedOn w:val="ab"/>
    <w:qFormat/>
    <w:pPr>
      <w:spacing w:after="120"/>
      <w:ind w:leftChars="200" w:left="420" w:firstLine="420"/>
    </w:pPr>
    <w:rPr>
      <w:sz w:val="21"/>
    </w:rPr>
  </w:style>
  <w:style w:type="paragraph" w:styleId="ac">
    <w:name w:val="Plain Text"/>
    <w:basedOn w:val="a"/>
    <w:next w:val="a"/>
    <w:qFormat/>
    <w:rPr>
      <w:rFonts w:ascii="宋体"/>
      <w:szCs w:val="20"/>
    </w:rPr>
  </w:style>
  <w:style w:type="paragraph" w:styleId="ad">
    <w:name w:val="Date"/>
    <w:basedOn w:val="a"/>
    <w:next w:val="a"/>
    <w:link w:val="ae"/>
    <w:uiPriority w:val="99"/>
    <w:semiHidden/>
    <w:unhideWhenUsed/>
    <w:qFormat/>
    <w:pPr>
      <w:ind w:leftChars="2500" w:left="100"/>
    </w:pPr>
  </w:style>
  <w:style w:type="paragraph" w:styleId="af">
    <w:name w:val="Balloon Text"/>
    <w:basedOn w:val="a"/>
    <w:link w:val="af0"/>
    <w:uiPriority w:val="99"/>
    <w:semiHidden/>
    <w:unhideWhenUsed/>
    <w:qFormat/>
    <w:rPr>
      <w:sz w:val="18"/>
      <w:szCs w:val="18"/>
    </w:rPr>
  </w:style>
  <w:style w:type="paragraph" w:styleId="af1">
    <w:name w:val="footer"/>
    <w:basedOn w:val="a"/>
    <w:link w:val="af2"/>
    <w:uiPriority w:val="99"/>
    <w:unhideWhenUsed/>
    <w:qFormat/>
    <w:pPr>
      <w:tabs>
        <w:tab w:val="center" w:pos="4153"/>
        <w:tab w:val="right" w:pos="8306"/>
      </w:tabs>
      <w:snapToGrid w:val="0"/>
      <w:spacing w:line="240" w:lineRule="atLeast"/>
    </w:pPr>
    <w:rPr>
      <w:sz w:val="18"/>
      <w:szCs w:val="18"/>
    </w:rPr>
  </w:style>
  <w:style w:type="paragraph" w:styleId="af3">
    <w:name w:val="header"/>
    <w:basedOn w:val="a"/>
    <w:link w:val="af4"/>
    <w:unhideWhenUsed/>
    <w:qFormat/>
    <w:pPr>
      <w:pBdr>
        <w:bottom w:val="single" w:sz="6" w:space="1" w:color="auto"/>
      </w:pBdr>
      <w:tabs>
        <w:tab w:val="center" w:pos="4153"/>
        <w:tab w:val="right" w:pos="8306"/>
      </w:tabs>
      <w:snapToGrid w:val="0"/>
      <w:spacing w:line="240" w:lineRule="atLeast"/>
      <w:jc w:val="center"/>
    </w:pPr>
    <w:rPr>
      <w:sz w:val="18"/>
      <w:szCs w:val="18"/>
    </w:rPr>
  </w:style>
  <w:style w:type="paragraph" w:styleId="TOC1">
    <w:name w:val="toc 1"/>
    <w:basedOn w:val="a"/>
    <w:next w:val="a"/>
    <w:uiPriority w:val="39"/>
    <w:unhideWhenUsed/>
    <w:qFormat/>
    <w:pPr>
      <w:spacing w:beforeLines="100" w:afterLines="100"/>
    </w:pPr>
    <w:rPr>
      <w:rFonts w:ascii="Calibri" w:eastAsia="宋体" w:hAnsi="Calibri"/>
      <w:kern w:val="32"/>
      <w:sz w:val="32"/>
    </w:rPr>
  </w:style>
  <w:style w:type="paragraph" w:styleId="af5">
    <w:name w:val="Subtitle"/>
    <w:basedOn w:val="a"/>
    <w:next w:val="a"/>
    <w:link w:val="af6"/>
    <w:uiPriority w:val="11"/>
    <w:qFormat/>
    <w:pPr>
      <w:keepNext/>
      <w:spacing w:beforeLines="50" w:afterLines="50"/>
      <w:jc w:val="center"/>
      <w:outlineLvl w:val="1"/>
    </w:pPr>
    <w:rPr>
      <w:rFonts w:ascii="Calibri" w:eastAsia="黑体" w:hAnsi="Calibri" w:cstheme="majorBidi"/>
      <w:sz w:val="32"/>
    </w:rPr>
  </w:style>
  <w:style w:type="paragraph" w:styleId="31">
    <w:name w:val="Body Text Indent 3"/>
    <w:basedOn w:val="a"/>
    <w:qFormat/>
    <w:pPr>
      <w:spacing w:after="120"/>
      <w:ind w:leftChars="200" w:left="420"/>
    </w:pPr>
    <w:rPr>
      <w:sz w:val="16"/>
    </w:rPr>
  </w:style>
  <w:style w:type="paragraph" w:styleId="af7">
    <w:name w:val="Message Header"/>
    <w:basedOn w:val="a"/>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华文宋体" w:eastAsia="华文宋体" w:hAnsi="华文宋体" w:cs="Courier New"/>
    </w:rPr>
  </w:style>
  <w:style w:type="paragraph" w:styleId="af8">
    <w:name w:val="Normal (Web)"/>
    <w:basedOn w:val="a"/>
    <w:qFormat/>
    <w:pPr>
      <w:spacing w:before="100" w:beforeAutospacing="1" w:after="100" w:afterAutospacing="1"/>
    </w:pPr>
    <w:rPr>
      <w:rFonts w:ascii="宋体" w:hAnsi="宋体"/>
    </w:rPr>
  </w:style>
  <w:style w:type="paragraph" w:styleId="af9">
    <w:name w:val="Title"/>
    <w:basedOn w:val="a"/>
    <w:next w:val="a"/>
    <w:link w:val="afa"/>
    <w:uiPriority w:val="10"/>
    <w:qFormat/>
    <w:pPr>
      <w:spacing w:before="240" w:after="60"/>
      <w:jc w:val="center"/>
      <w:outlineLvl w:val="0"/>
    </w:pPr>
    <w:rPr>
      <w:rFonts w:asciiTheme="majorHAnsi" w:eastAsiaTheme="majorEastAsia" w:hAnsiTheme="majorHAnsi" w:cstheme="majorBidi"/>
      <w:b/>
      <w:bCs/>
      <w:kern w:val="28"/>
      <w:sz w:val="32"/>
      <w:szCs w:val="32"/>
    </w:rPr>
  </w:style>
  <w:style w:type="paragraph" w:styleId="afb">
    <w:name w:val="annotation subject"/>
    <w:basedOn w:val="a9"/>
    <w:next w:val="a9"/>
    <w:link w:val="afc"/>
    <w:uiPriority w:val="99"/>
    <w:semiHidden/>
    <w:unhideWhenUsed/>
    <w:qFormat/>
    <w:rPr>
      <w:b/>
      <w:bCs/>
    </w:rPr>
  </w:style>
  <w:style w:type="paragraph" w:styleId="afd">
    <w:name w:val="Body Text First Indent"/>
    <w:basedOn w:val="a0"/>
    <w:uiPriority w:val="99"/>
    <w:unhideWhenUsed/>
    <w:qFormat/>
    <w:pPr>
      <w:ind w:firstLineChars="100" w:firstLine="420"/>
    </w:pPr>
  </w:style>
  <w:style w:type="table" w:styleId="afe">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Strong"/>
    <w:basedOn w:val="a1"/>
    <w:uiPriority w:val="22"/>
    <w:qFormat/>
    <w:rPr>
      <w:b/>
      <w:bCs/>
    </w:rPr>
  </w:style>
  <w:style w:type="character" w:styleId="aff0">
    <w:name w:val="page number"/>
    <w:qFormat/>
    <w:rPr>
      <w:rFonts w:ascii="Times New Roman" w:eastAsia="宋体" w:hAnsi="Times New Roman" w:cs="Times New Roman"/>
    </w:rPr>
  </w:style>
  <w:style w:type="character" w:styleId="aff1">
    <w:name w:val="FollowedHyperlink"/>
    <w:basedOn w:val="a1"/>
    <w:uiPriority w:val="99"/>
    <w:semiHidden/>
    <w:unhideWhenUsed/>
    <w:qFormat/>
    <w:rPr>
      <w:color w:val="954F72" w:themeColor="followedHyperlink"/>
      <w:u w:val="single"/>
    </w:rPr>
  </w:style>
  <w:style w:type="character" w:styleId="aff2">
    <w:name w:val="Emphasis"/>
    <w:basedOn w:val="a1"/>
    <w:uiPriority w:val="20"/>
    <w:qFormat/>
    <w:rPr>
      <w:rFonts w:asciiTheme="minorHAnsi" w:hAnsiTheme="minorHAnsi"/>
      <w:b/>
      <w:i/>
      <w:iCs/>
    </w:rPr>
  </w:style>
  <w:style w:type="character" w:styleId="HTML">
    <w:name w:val="HTML Definition"/>
    <w:basedOn w:val="a1"/>
    <w:uiPriority w:val="99"/>
    <w:semiHidden/>
    <w:unhideWhenUsed/>
    <w:qFormat/>
  </w:style>
  <w:style w:type="character" w:styleId="HTML0">
    <w:name w:val="HTML Typewriter"/>
    <w:basedOn w:val="a1"/>
    <w:uiPriority w:val="99"/>
    <w:semiHidden/>
    <w:unhideWhenUsed/>
    <w:qFormat/>
    <w:rPr>
      <w:rFonts w:ascii="monospace" w:eastAsia="monospace" w:hAnsi="monospace" w:cs="monospace" w:hint="default"/>
      <w:sz w:val="20"/>
    </w:rPr>
  </w:style>
  <w:style w:type="character" w:styleId="HTML1">
    <w:name w:val="HTML Acronym"/>
    <w:basedOn w:val="a1"/>
    <w:uiPriority w:val="99"/>
    <w:semiHidden/>
    <w:unhideWhenUsed/>
    <w:qFormat/>
  </w:style>
  <w:style w:type="character" w:styleId="HTML2">
    <w:name w:val="HTML Variable"/>
    <w:basedOn w:val="a1"/>
    <w:uiPriority w:val="99"/>
    <w:semiHidden/>
    <w:unhideWhenUsed/>
    <w:qFormat/>
  </w:style>
  <w:style w:type="character" w:styleId="aff3">
    <w:name w:val="Hyperlink"/>
    <w:basedOn w:val="a1"/>
    <w:uiPriority w:val="99"/>
    <w:unhideWhenUsed/>
    <w:qFormat/>
    <w:rPr>
      <w:color w:val="0563C1" w:themeColor="hyperlink"/>
      <w:u w:val="single"/>
    </w:rPr>
  </w:style>
  <w:style w:type="character" w:styleId="HTML3">
    <w:name w:val="HTML Code"/>
    <w:basedOn w:val="a1"/>
    <w:uiPriority w:val="99"/>
    <w:semiHidden/>
    <w:unhideWhenUsed/>
    <w:qFormat/>
    <w:rPr>
      <w:rFonts w:ascii="monospace" w:eastAsia="monospace" w:hAnsi="monospace" w:cs="monospace"/>
      <w:sz w:val="20"/>
    </w:rPr>
  </w:style>
  <w:style w:type="character" w:styleId="aff4">
    <w:name w:val="annotation reference"/>
    <w:basedOn w:val="a1"/>
    <w:uiPriority w:val="99"/>
    <w:semiHidden/>
    <w:unhideWhenUsed/>
    <w:qFormat/>
    <w:rPr>
      <w:sz w:val="21"/>
      <w:szCs w:val="21"/>
    </w:rPr>
  </w:style>
  <w:style w:type="character" w:styleId="HTML4">
    <w:name w:val="HTML Cite"/>
    <w:basedOn w:val="a1"/>
    <w:uiPriority w:val="99"/>
    <w:semiHidden/>
    <w:unhideWhenUsed/>
    <w:qFormat/>
  </w:style>
  <w:style w:type="character" w:styleId="HTML5">
    <w:name w:val="HTML Keyboard"/>
    <w:basedOn w:val="a1"/>
    <w:uiPriority w:val="99"/>
    <w:semiHidden/>
    <w:unhideWhenUsed/>
    <w:qFormat/>
    <w:rPr>
      <w:rFonts w:ascii="monospace" w:eastAsia="monospace" w:hAnsi="monospace" w:cs="monospace" w:hint="default"/>
      <w:sz w:val="20"/>
    </w:rPr>
  </w:style>
  <w:style w:type="character" w:styleId="HTML6">
    <w:name w:val="HTML Sample"/>
    <w:basedOn w:val="a1"/>
    <w:uiPriority w:val="99"/>
    <w:semiHidden/>
    <w:unhideWhenUsed/>
    <w:qFormat/>
    <w:rPr>
      <w:rFonts w:ascii="monospace" w:eastAsia="monospace" w:hAnsi="monospace" w:cs="monospace" w:hint="default"/>
    </w:rPr>
  </w:style>
  <w:style w:type="paragraph" w:customStyle="1" w:styleId="aff5">
    <w:name w:val="※封面大标题"/>
    <w:basedOn w:val="a"/>
    <w:next w:val="a"/>
    <w:qFormat/>
    <w:pPr>
      <w:jc w:val="center"/>
    </w:pPr>
    <w:rPr>
      <w:rFonts w:ascii="华文中宋" w:eastAsia="华文中宋" w:hAnsi="华文中宋"/>
      <w:sz w:val="96"/>
      <w:szCs w:val="96"/>
    </w:rPr>
  </w:style>
  <w:style w:type="paragraph" w:customStyle="1" w:styleId="aff6">
    <w:name w:val="※封面题颌"/>
    <w:basedOn w:val="a"/>
    <w:next w:val="a"/>
    <w:qFormat/>
    <w:pPr>
      <w:jc w:val="center"/>
    </w:pPr>
    <w:rPr>
      <w:rFonts w:ascii="Calibri Light" w:eastAsia="华文仿宋" w:hAnsi="Calibri Light"/>
      <w:sz w:val="36"/>
      <w:szCs w:val="36"/>
    </w:rPr>
  </w:style>
  <w:style w:type="paragraph" w:customStyle="1" w:styleId="aff7">
    <w:name w:val="※封面题眉"/>
    <w:basedOn w:val="a"/>
    <w:next w:val="aff5"/>
    <w:qFormat/>
    <w:pPr>
      <w:jc w:val="center"/>
    </w:pPr>
    <w:rPr>
      <w:rFonts w:ascii="华文仿宋" w:eastAsia="华文仿宋" w:hAnsi="华文仿宋"/>
      <w:sz w:val="52"/>
      <w:szCs w:val="28"/>
    </w:rPr>
  </w:style>
  <w:style w:type="paragraph" w:customStyle="1" w:styleId="aff8">
    <w:name w:val="※封面题须"/>
    <w:basedOn w:val="a"/>
    <w:qFormat/>
    <w:pPr>
      <w:ind w:leftChars="350" w:left="850" w:rightChars="250" w:right="250" w:hangingChars="500" w:hanging="500"/>
    </w:pPr>
    <w:rPr>
      <w:rFonts w:ascii="Calibri" w:eastAsia="宋体" w:hAnsi="Calibri"/>
      <w:sz w:val="36"/>
      <w:szCs w:val="36"/>
    </w:rPr>
  </w:style>
  <w:style w:type="paragraph" w:customStyle="1" w:styleId="aff9">
    <w:name w:val="※目录（次）"/>
    <w:basedOn w:val="a"/>
    <w:qFormat/>
    <w:pPr>
      <w:tabs>
        <w:tab w:val="right" w:leader="hyphen" w:pos="8400"/>
      </w:tabs>
      <w:wordWrap w:val="0"/>
      <w:ind w:leftChars="200" w:left="700" w:rightChars="300" w:right="300" w:hangingChars="500" w:hanging="500"/>
    </w:pPr>
    <w:rPr>
      <w:rFonts w:ascii="Calibri Light" w:eastAsia="华文仿宋" w:hAnsi="Calibri Light"/>
      <w:sz w:val="36"/>
      <w:szCs w:val="28"/>
    </w:rPr>
  </w:style>
  <w:style w:type="paragraph" w:customStyle="1" w:styleId="affa">
    <w:name w:val="※目录（主）"/>
    <w:basedOn w:val="a"/>
    <w:qFormat/>
    <w:pPr>
      <w:tabs>
        <w:tab w:val="right" w:leader="hyphen" w:pos="8400"/>
      </w:tabs>
      <w:spacing w:afterLines="100" w:line="400" w:lineRule="exact"/>
      <w:ind w:leftChars="200" w:left="200" w:rightChars="200" w:right="200" w:hangingChars="400" w:hanging="499"/>
    </w:pPr>
    <w:rPr>
      <w:rFonts w:ascii="Calibri Light" w:eastAsia="华文仿宋" w:hAnsi="Calibri Light"/>
      <w:sz w:val="36"/>
      <w:szCs w:val="36"/>
    </w:rPr>
  </w:style>
  <w:style w:type="paragraph" w:customStyle="1" w:styleId="11">
    <w:name w:val="※小标题 1"/>
    <w:basedOn w:val="a"/>
    <w:next w:val="a"/>
    <w:qFormat/>
    <w:pPr>
      <w:wordWrap w:val="0"/>
      <w:spacing w:before="20" w:after="20" w:line="400" w:lineRule="exact"/>
      <w:ind w:firstLineChars="200" w:firstLine="200"/>
      <w:outlineLvl w:val="4"/>
    </w:pPr>
    <w:rPr>
      <w:rFonts w:ascii="Calibri Light" w:eastAsia="华文仿宋" w:hAnsi="Calibri Light"/>
      <w:b/>
      <w:sz w:val="28"/>
      <w:szCs w:val="28"/>
    </w:rPr>
  </w:style>
  <w:style w:type="paragraph" w:customStyle="1" w:styleId="affb">
    <w:name w:val="※正文"/>
    <w:basedOn w:val="a"/>
    <w:next w:val="a"/>
    <w:qFormat/>
    <w:pPr>
      <w:wordWrap w:val="0"/>
      <w:spacing w:line="400" w:lineRule="exact"/>
    </w:pPr>
    <w:rPr>
      <w:rFonts w:ascii="Calibri Light" w:eastAsia="华文仿宋" w:hAnsi="Calibri Light"/>
      <w:sz w:val="28"/>
      <w:szCs w:val="28"/>
    </w:rPr>
  </w:style>
  <w:style w:type="paragraph" w:customStyle="1" w:styleId="affc">
    <w:name w:val="※小标题 一"/>
    <w:basedOn w:val="affb"/>
    <w:next w:val="affb"/>
    <w:qFormat/>
    <w:pPr>
      <w:spacing w:before="120" w:line="240" w:lineRule="auto"/>
      <w:outlineLvl w:val="2"/>
    </w:pPr>
    <w:rPr>
      <w:b/>
      <w:color w:val="1F3864" w:themeColor="accent5" w:themeShade="80"/>
      <w:sz w:val="32"/>
    </w:rPr>
  </w:style>
  <w:style w:type="paragraph" w:customStyle="1" w:styleId="12">
    <w:name w:val="※小标题（1）"/>
    <w:basedOn w:val="a"/>
    <w:next w:val="affb"/>
    <w:qFormat/>
    <w:pPr>
      <w:wordWrap w:val="0"/>
      <w:spacing w:line="400" w:lineRule="exact"/>
      <w:ind w:firstLineChars="200" w:firstLine="200"/>
      <w:outlineLvl w:val="5"/>
    </w:pPr>
    <w:rPr>
      <w:rFonts w:ascii="Calibri Light" w:eastAsia="华文仿宋" w:hAnsi="Calibri Light"/>
      <w:b/>
      <w:sz w:val="28"/>
      <w:szCs w:val="28"/>
    </w:rPr>
  </w:style>
  <w:style w:type="paragraph" w:customStyle="1" w:styleId="affd">
    <w:name w:val="※小标题（一）"/>
    <w:basedOn w:val="a"/>
    <w:next w:val="affb"/>
    <w:qFormat/>
    <w:pPr>
      <w:wordWrap w:val="0"/>
      <w:spacing w:before="60" w:after="60" w:line="400" w:lineRule="exact"/>
      <w:ind w:firstLineChars="200" w:firstLine="200"/>
      <w:outlineLvl w:val="3"/>
    </w:pPr>
    <w:rPr>
      <w:rFonts w:ascii="Calibri Light" w:eastAsia="华文仿宋" w:hAnsi="Calibri Light"/>
      <w:b/>
      <w:sz w:val="28"/>
      <w:szCs w:val="28"/>
    </w:rPr>
  </w:style>
  <w:style w:type="paragraph" w:customStyle="1" w:styleId="affe">
    <w:name w:val="※页脚（横屏）"/>
    <w:basedOn w:val="a"/>
    <w:qFormat/>
    <w:pPr>
      <w:tabs>
        <w:tab w:val="center" w:pos="7000"/>
      </w:tabs>
      <w:wordWrap w:val="0"/>
      <w:spacing w:line="240" w:lineRule="atLeast"/>
    </w:pPr>
    <w:rPr>
      <w:rFonts w:ascii="宋体" w:eastAsia="宋体" w:hAnsi="宋体"/>
      <w:sz w:val="18"/>
      <w:szCs w:val="18"/>
    </w:rPr>
  </w:style>
  <w:style w:type="paragraph" w:customStyle="1" w:styleId="afff">
    <w:name w:val="※页脚（竖屏）"/>
    <w:basedOn w:val="a"/>
    <w:qFormat/>
    <w:pPr>
      <w:tabs>
        <w:tab w:val="center" w:pos="4536"/>
      </w:tabs>
      <w:wordWrap w:val="0"/>
      <w:spacing w:line="240" w:lineRule="atLeast"/>
    </w:pPr>
    <w:rPr>
      <w:rFonts w:ascii="宋体" w:eastAsia="宋体" w:hAnsi="宋体"/>
      <w:sz w:val="18"/>
      <w:szCs w:val="18"/>
    </w:rPr>
  </w:style>
  <w:style w:type="paragraph" w:customStyle="1" w:styleId="afff0">
    <w:name w:val="※页眉"/>
    <w:basedOn w:val="affb"/>
    <w:qFormat/>
    <w:pPr>
      <w:pBdr>
        <w:bottom w:val="single" w:sz="4" w:space="1" w:color="auto"/>
      </w:pBdr>
      <w:spacing w:line="240" w:lineRule="atLeast"/>
      <w:jc w:val="right"/>
    </w:pPr>
    <w:rPr>
      <w:rFonts w:ascii="宋体" w:eastAsia="宋体" w:hAnsi="宋体"/>
      <w:sz w:val="18"/>
    </w:rPr>
  </w:style>
  <w:style w:type="paragraph" w:customStyle="1" w:styleId="X">
    <w:name w:val="※章节标题（第X章）"/>
    <w:basedOn w:val="a"/>
    <w:qFormat/>
    <w:pPr>
      <w:jc w:val="center"/>
      <w:outlineLvl w:val="0"/>
    </w:pPr>
    <w:rPr>
      <w:rFonts w:ascii="Calibri Light" w:eastAsia="黑体" w:hAnsi="Calibri Light"/>
      <w:sz w:val="36"/>
      <w:szCs w:val="28"/>
    </w:rPr>
  </w:style>
  <w:style w:type="paragraph" w:customStyle="1" w:styleId="Y">
    <w:name w:val="※章节标题（第Y部分）"/>
    <w:basedOn w:val="a"/>
    <w:next w:val="a"/>
    <w:qFormat/>
    <w:pPr>
      <w:jc w:val="center"/>
      <w:outlineLvl w:val="1"/>
    </w:pPr>
    <w:rPr>
      <w:rFonts w:ascii="Calibri Light" w:eastAsia="黑体" w:hAnsi="Calibri Light"/>
      <w:color w:val="1F4E79" w:themeColor="accent1" w:themeShade="80"/>
      <w:sz w:val="32"/>
      <w:szCs w:val="36"/>
    </w:rPr>
  </w:style>
  <w:style w:type="paragraph" w:customStyle="1" w:styleId="Z">
    <w:name w:val="※章节标题（第Z部分分项）"/>
    <w:basedOn w:val="Y"/>
    <w:qFormat/>
    <w:pPr>
      <w:outlineLvl w:val="2"/>
    </w:pPr>
  </w:style>
  <w:style w:type="paragraph" w:customStyle="1" w:styleId="afff1">
    <w:name w:val="※正文（落款）"/>
    <w:basedOn w:val="a"/>
    <w:qFormat/>
    <w:pPr>
      <w:tabs>
        <w:tab w:val="center" w:pos="6663"/>
      </w:tabs>
      <w:wordWrap w:val="0"/>
      <w:spacing w:line="240" w:lineRule="atLeast"/>
    </w:pPr>
    <w:rPr>
      <w:rFonts w:ascii="Calibri Light" w:eastAsia="华文仿宋" w:hAnsi="Calibri Light"/>
      <w:sz w:val="28"/>
      <w:szCs w:val="28"/>
    </w:rPr>
  </w:style>
  <w:style w:type="paragraph" w:customStyle="1" w:styleId="22">
    <w:name w:val="※正文（缩进2）"/>
    <w:basedOn w:val="affb"/>
    <w:qFormat/>
    <w:pPr>
      <w:ind w:firstLineChars="200" w:firstLine="200"/>
    </w:pPr>
  </w:style>
  <w:style w:type="paragraph" w:customStyle="1" w:styleId="41">
    <w:name w:val="※正文（缩进4）"/>
    <w:basedOn w:val="affb"/>
    <w:qFormat/>
    <w:pPr>
      <w:ind w:firstLineChars="400" w:firstLine="400"/>
    </w:pPr>
  </w:style>
  <w:style w:type="character" w:customStyle="1" w:styleId="ae">
    <w:name w:val="日期 字符"/>
    <w:basedOn w:val="a1"/>
    <w:link w:val="ad"/>
    <w:uiPriority w:val="99"/>
    <w:semiHidden/>
    <w:qFormat/>
    <w:rPr>
      <w:rFonts w:ascii="华文仿宋" w:eastAsia="华文仿宋" w:hAnsi="华文仿宋"/>
      <w:sz w:val="28"/>
      <w:szCs w:val="28"/>
    </w:rPr>
  </w:style>
  <w:style w:type="character" w:customStyle="1" w:styleId="af4">
    <w:name w:val="页眉 字符"/>
    <w:basedOn w:val="a1"/>
    <w:link w:val="af3"/>
    <w:qFormat/>
    <w:rPr>
      <w:rFonts w:ascii="华文仿宋" w:eastAsia="华文仿宋" w:hAnsi="华文仿宋"/>
      <w:sz w:val="18"/>
      <w:szCs w:val="18"/>
    </w:rPr>
  </w:style>
  <w:style w:type="character" w:customStyle="1" w:styleId="af2">
    <w:name w:val="页脚 字符"/>
    <w:basedOn w:val="a1"/>
    <w:link w:val="af1"/>
    <w:uiPriority w:val="99"/>
    <w:qFormat/>
    <w:rPr>
      <w:rFonts w:ascii="华文仿宋" w:eastAsia="华文仿宋" w:hAnsi="华文仿宋"/>
      <w:sz w:val="18"/>
      <w:szCs w:val="18"/>
    </w:rPr>
  </w:style>
  <w:style w:type="character" w:customStyle="1" w:styleId="10">
    <w:name w:val="标题 1 字符"/>
    <w:basedOn w:val="a1"/>
    <w:link w:val="1"/>
    <w:uiPriority w:val="9"/>
    <w:qFormat/>
    <w:rPr>
      <w:rFonts w:ascii="方正小标宋_GBK" w:eastAsia="方正小标宋_GBK" w:hAnsi="仿宋"/>
      <w:sz w:val="44"/>
      <w:szCs w:val="44"/>
    </w:rPr>
  </w:style>
  <w:style w:type="character" w:customStyle="1" w:styleId="20">
    <w:name w:val="标题 2 字符"/>
    <w:basedOn w:val="a1"/>
    <w:link w:val="2"/>
    <w:uiPriority w:val="9"/>
    <w:qFormat/>
    <w:rPr>
      <w:rFonts w:ascii="楷体" w:eastAsia="黑体" w:hAnsi="楷体"/>
      <w:sz w:val="32"/>
      <w:szCs w:val="32"/>
    </w:rPr>
  </w:style>
  <w:style w:type="character" w:customStyle="1" w:styleId="30">
    <w:name w:val="标题 3 字符"/>
    <w:basedOn w:val="a1"/>
    <w:link w:val="3"/>
    <w:uiPriority w:val="9"/>
    <w:qFormat/>
    <w:rPr>
      <w:rFonts w:ascii="方正小标宋_GBK" w:eastAsia="方正小标宋_GBK" w:hAnsi="仿宋"/>
      <w:sz w:val="36"/>
      <w:szCs w:val="36"/>
    </w:rPr>
  </w:style>
  <w:style w:type="character" w:customStyle="1" w:styleId="40">
    <w:name w:val="标题 4 字符"/>
    <w:basedOn w:val="a1"/>
    <w:link w:val="4"/>
    <w:uiPriority w:val="9"/>
    <w:semiHidden/>
    <w:qFormat/>
    <w:rPr>
      <w:rFonts w:cstheme="majorBidi"/>
      <w:b/>
      <w:bCs/>
      <w:sz w:val="28"/>
      <w:szCs w:val="28"/>
    </w:rPr>
  </w:style>
  <w:style w:type="character" w:customStyle="1" w:styleId="50">
    <w:name w:val="标题 5 字符"/>
    <w:basedOn w:val="a1"/>
    <w:link w:val="5"/>
    <w:uiPriority w:val="9"/>
    <w:semiHidden/>
    <w:qFormat/>
    <w:rPr>
      <w:b/>
      <w:bCs/>
      <w:i/>
      <w:iCs/>
      <w:sz w:val="26"/>
      <w:szCs w:val="26"/>
    </w:rPr>
  </w:style>
  <w:style w:type="character" w:customStyle="1" w:styleId="60">
    <w:name w:val="标题 6 字符"/>
    <w:basedOn w:val="a1"/>
    <w:link w:val="6"/>
    <w:uiPriority w:val="9"/>
    <w:semiHidden/>
    <w:qFormat/>
    <w:rPr>
      <w:rFonts w:cstheme="majorBidi"/>
      <w:b/>
      <w:bCs/>
    </w:rPr>
  </w:style>
  <w:style w:type="character" w:customStyle="1" w:styleId="70">
    <w:name w:val="标题 7 字符"/>
    <w:basedOn w:val="a1"/>
    <w:link w:val="7"/>
    <w:uiPriority w:val="9"/>
    <w:semiHidden/>
    <w:qFormat/>
    <w:rPr>
      <w:sz w:val="24"/>
      <w:szCs w:val="24"/>
    </w:rPr>
  </w:style>
  <w:style w:type="character" w:customStyle="1" w:styleId="80">
    <w:name w:val="标题 8 字符"/>
    <w:basedOn w:val="a1"/>
    <w:link w:val="8"/>
    <w:uiPriority w:val="9"/>
    <w:semiHidden/>
    <w:qFormat/>
    <w:rPr>
      <w:rFonts w:cstheme="majorBidi"/>
      <w:i/>
      <w:iCs/>
      <w:sz w:val="24"/>
      <w:szCs w:val="24"/>
    </w:rPr>
  </w:style>
  <w:style w:type="character" w:customStyle="1" w:styleId="90">
    <w:name w:val="标题 9 字符"/>
    <w:basedOn w:val="a1"/>
    <w:link w:val="9"/>
    <w:uiPriority w:val="9"/>
    <w:semiHidden/>
    <w:qFormat/>
    <w:rPr>
      <w:rFonts w:asciiTheme="majorHAnsi" w:eastAsiaTheme="majorEastAsia" w:hAnsiTheme="majorHAnsi" w:cstheme="majorBidi"/>
    </w:rPr>
  </w:style>
  <w:style w:type="character" w:customStyle="1" w:styleId="afa">
    <w:name w:val="标题 字符"/>
    <w:basedOn w:val="a1"/>
    <w:link w:val="af9"/>
    <w:uiPriority w:val="10"/>
    <w:qFormat/>
    <w:rPr>
      <w:rFonts w:asciiTheme="majorHAnsi" w:eastAsiaTheme="majorEastAsia" w:hAnsiTheme="majorHAnsi" w:cstheme="majorBidi"/>
      <w:b/>
      <w:bCs/>
      <w:kern w:val="28"/>
      <w:sz w:val="32"/>
      <w:szCs w:val="32"/>
    </w:rPr>
  </w:style>
  <w:style w:type="character" w:customStyle="1" w:styleId="af6">
    <w:name w:val="副标题 字符"/>
    <w:basedOn w:val="a1"/>
    <w:link w:val="af5"/>
    <w:uiPriority w:val="11"/>
    <w:qFormat/>
    <w:rPr>
      <w:rFonts w:ascii="Calibri" w:eastAsia="黑体" w:hAnsi="Calibri" w:cstheme="majorBidi"/>
      <w:sz w:val="32"/>
      <w:szCs w:val="24"/>
    </w:rPr>
  </w:style>
  <w:style w:type="paragraph" w:styleId="afff2">
    <w:name w:val="No Spacing"/>
    <w:basedOn w:val="a"/>
    <w:uiPriority w:val="1"/>
    <w:qFormat/>
    <w:rPr>
      <w:szCs w:val="32"/>
    </w:rPr>
  </w:style>
  <w:style w:type="paragraph" w:styleId="afff3">
    <w:name w:val="List Paragraph"/>
    <w:basedOn w:val="a"/>
    <w:qFormat/>
    <w:pPr>
      <w:ind w:left="720"/>
      <w:contextualSpacing/>
    </w:pPr>
  </w:style>
  <w:style w:type="paragraph" w:styleId="afff4">
    <w:name w:val="Quote"/>
    <w:basedOn w:val="a"/>
    <w:next w:val="a"/>
    <w:link w:val="afff5"/>
    <w:uiPriority w:val="29"/>
    <w:qFormat/>
    <w:rPr>
      <w:i/>
    </w:rPr>
  </w:style>
  <w:style w:type="character" w:customStyle="1" w:styleId="afff5">
    <w:name w:val="引用 字符"/>
    <w:basedOn w:val="a1"/>
    <w:link w:val="afff4"/>
    <w:uiPriority w:val="29"/>
    <w:qFormat/>
    <w:rPr>
      <w:i/>
      <w:sz w:val="24"/>
      <w:szCs w:val="24"/>
    </w:rPr>
  </w:style>
  <w:style w:type="paragraph" w:styleId="afff6">
    <w:name w:val="Intense Quote"/>
    <w:basedOn w:val="a"/>
    <w:next w:val="a"/>
    <w:link w:val="afff7"/>
    <w:uiPriority w:val="30"/>
    <w:qFormat/>
    <w:pPr>
      <w:ind w:left="720" w:right="720"/>
    </w:pPr>
    <w:rPr>
      <w:b/>
      <w:i/>
      <w:szCs w:val="22"/>
    </w:rPr>
  </w:style>
  <w:style w:type="character" w:customStyle="1" w:styleId="afff7">
    <w:name w:val="明显引用 字符"/>
    <w:basedOn w:val="a1"/>
    <w:link w:val="afff6"/>
    <w:uiPriority w:val="30"/>
    <w:qFormat/>
    <w:rPr>
      <w:b/>
      <w:i/>
      <w:sz w:val="24"/>
    </w:rPr>
  </w:style>
  <w:style w:type="character" w:customStyle="1" w:styleId="13">
    <w:name w:val="不明显强调1"/>
    <w:uiPriority w:val="19"/>
    <w:qFormat/>
    <w:rPr>
      <w:i/>
      <w:color w:val="595959" w:themeColor="text1" w:themeTint="A6"/>
    </w:rPr>
  </w:style>
  <w:style w:type="character" w:customStyle="1" w:styleId="14">
    <w:name w:val="明显强调1"/>
    <w:basedOn w:val="a1"/>
    <w:uiPriority w:val="21"/>
    <w:qFormat/>
    <w:rPr>
      <w:b/>
      <w:i/>
      <w:sz w:val="24"/>
      <w:szCs w:val="24"/>
      <w:u w:val="single"/>
    </w:rPr>
  </w:style>
  <w:style w:type="character" w:customStyle="1" w:styleId="15">
    <w:name w:val="不明显参考1"/>
    <w:basedOn w:val="a1"/>
    <w:uiPriority w:val="31"/>
    <w:qFormat/>
    <w:rPr>
      <w:sz w:val="24"/>
      <w:szCs w:val="24"/>
      <w:u w:val="single"/>
    </w:rPr>
  </w:style>
  <w:style w:type="character" w:customStyle="1" w:styleId="16">
    <w:name w:val="明显参考1"/>
    <w:basedOn w:val="a1"/>
    <w:uiPriority w:val="32"/>
    <w:qFormat/>
    <w:rPr>
      <w:b/>
      <w:sz w:val="24"/>
      <w:u w:val="single"/>
    </w:rPr>
  </w:style>
  <w:style w:type="character" w:customStyle="1" w:styleId="17">
    <w:name w:val="书籍标题1"/>
    <w:basedOn w:val="a1"/>
    <w:uiPriority w:val="33"/>
    <w:qFormat/>
    <w:rPr>
      <w:rFonts w:asciiTheme="majorHAnsi" w:eastAsiaTheme="majorEastAsia" w:hAnsiTheme="majorHAnsi"/>
      <w:b/>
      <w:i/>
      <w:sz w:val="24"/>
      <w:szCs w:val="24"/>
    </w:rPr>
  </w:style>
  <w:style w:type="paragraph" w:customStyle="1" w:styleId="TOC10">
    <w:name w:val="TOC 标题1"/>
    <w:basedOn w:val="1"/>
    <w:next w:val="a"/>
    <w:uiPriority w:val="39"/>
    <w:semiHidden/>
    <w:unhideWhenUsed/>
    <w:qFormat/>
    <w:pPr>
      <w:outlineLvl w:val="9"/>
    </w:pPr>
  </w:style>
  <w:style w:type="character" w:customStyle="1" w:styleId="af0">
    <w:name w:val="批注框文本 字符"/>
    <w:basedOn w:val="a1"/>
    <w:link w:val="af"/>
    <w:uiPriority w:val="99"/>
    <w:semiHidden/>
    <w:qFormat/>
    <w:rPr>
      <w:sz w:val="18"/>
      <w:szCs w:val="18"/>
    </w:rPr>
  </w:style>
  <w:style w:type="character" w:customStyle="1" w:styleId="aa">
    <w:name w:val="批注文字 字符"/>
    <w:basedOn w:val="a1"/>
    <w:link w:val="a9"/>
    <w:uiPriority w:val="99"/>
    <w:qFormat/>
    <w:rPr>
      <w:rFonts w:ascii="Calibri Light" w:eastAsia="华文仿宋" w:hAnsi="Calibri Light" w:cs="Calibri Light"/>
      <w:kern w:val="2"/>
      <w:sz w:val="28"/>
      <w:szCs w:val="28"/>
    </w:rPr>
  </w:style>
  <w:style w:type="paragraph" w:customStyle="1" w:styleId="afff8">
    <w:name w:val="@正文"/>
    <w:basedOn w:val="affb"/>
    <w:qFormat/>
    <w:pPr>
      <w:wordWrap/>
      <w:spacing w:line="240" w:lineRule="auto"/>
      <w:ind w:firstLineChars="200" w:firstLine="200"/>
      <w:jc w:val="both"/>
    </w:pPr>
    <w:rPr>
      <w:rFonts w:ascii="Calibri" w:eastAsia="宋体" w:hAnsi="Calibri" w:cstheme="minorHAnsi"/>
      <w:color w:val="000000"/>
      <w:kern w:val="24"/>
      <w:sz w:val="24"/>
      <w:szCs w:val="24"/>
    </w:rPr>
  </w:style>
  <w:style w:type="paragraph" w:customStyle="1" w:styleId="afff9">
    <w:name w:val="@一级小标题"/>
    <w:basedOn w:val="a"/>
    <w:next w:val="afff8"/>
    <w:qFormat/>
    <w:pPr>
      <w:keepNext/>
      <w:spacing w:before="120" w:after="60"/>
      <w:outlineLvl w:val="2"/>
    </w:pPr>
    <w:rPr>
      <w:rFonts w:ascii="Calibri" w:eastAsia="黑体" w:hAnsi="Calibri"/>
      <w:kern w:val="28"/>
      <w:sz w:val="28"/>
    </w:rPr>
  </w:style>
  <w:style w:type="paragraph" w:customStyle="1" w:styleId="afffa">
    <w:name w:val="@标题"/>
    <w:basedOn w:val="a"/>
    <w:next w:val="afff8"/>
    <w:qFormat/>
    <w:pPr>
      <w:keepNext/>
      <w:spacing w:beforeLines="50" w:afterLines="50"/>
      <w:jc w:val="center"/>
      <w:outlineLvl w:val="1"/>
    </w:pPr>
    <w:rPr>
      <w:rFonts w:ascii="Calibri" w:eastAsia="黑体" w:hAnsi="Calibri"/>
      <w:kern w:val="32"/>
      <w:sz w:val="32"/>
    </w:rPr>
  </w:style>
  <w:style w:type="table" w:customStyle="1" w:styleId="18">
    <w:name w:val="网格型1"/>
    <w:basedOn w:val="a2"/>
    <w:uiPriority w:val="39"/>
    <w:qFormat/>
    <w:pPr>
      <w:ind w:firstLine="200"/>
    </w:pPr>
    <w:rPr>
      <w:rFonts w:ascii="Calibri Light" w:eastAsia="华文仿宋" w:hAnsi="Calibri Light"/>
      <w:kern w:val="2"/>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页眉 Char1"/>
    <w:basedOn w:val="a1"/>
    <w:uiPriority w:val="99"/>
    <w:semiHidden/>
    <w:qFormat/>
    <w:rPr>
      <w:rFonts w:cs="Calibri Light"/>
      <w:sz w:val="18"/>
      <w:szCs w:val="18"/>
    </w:rPr>
  </w:style>
  <w:style w:type="character" w:customStyle="1" w:styleId="Char10">
    <w:name w:val="页脚 Char1"/>
    <w:basedOn w:val="a1"/>
    <w:uiPriority w:val="99"/>
    <w:semiHidden/>
    <w:qFormat/>
    <w:rPr>
      <w:rFonts w:cs="Calibri Light"/>
      <w:sz w:val="18"/>
      <w:szCs w:val="18"/>
    </w:rPr>
  </w:style>
  <w:style w:type="character" w:customStyle="1" w:styleId="afc">
    <w:name w:val="批注主题 字符"/>
    <w:basedOn w:val="aa"/>
    <w:link w:val="afb"/>
    <w:uiPriority w:val="99"/>
    <w:semiHidden/>
    <w:qFormat/>
    <w:rPr>
      <w:rFonts w:ascii="Calibri Light" w:eastAsia="华文仿宋" w:hAnsi="Calibri Light" w:cs="Calibri Light"/>
      <w:b/>
      <w:bCs/>
      <w:kern w:val="2"/>
      <w:sz w:val="28"/>
      <w:szCs w:val="28"/>
    </w:rPr>
  </w:style>
  <w:style w:type="character" w:customStyle="1" w:styleId="a7">
    <w:name w:val="文档结构图 字符"/>
    <w:basedOn w:val="a1"/>
    <w:link w:val="a6"/>
    <w:uiPriority w:val="99"/>
    <w:semiHidden/>
    <w:qFormat/>
    <w:rPr>
      <w:rFonts w:ascii="宋体" w:eastAsia="宋体" w:hAnsi="Calibri Light" w:cs="Calibri Light"/>
      <w:kern w:val="2"/>
      <w:sz w:val="18"/>
      <w:szCs w:val="18"/>
    </w:rPr>
  </w:style>
  <w:style w:type="character" w:styleId="afffb">
    <w:name w:val="Placeholder Text"/>
    <w:basedOn w:val="a1"/>
    <w:uiPriority w:val="99"/>
    <w:semiHidden/>
    <w:qFormat/>
    <w:rPr>
      <w:color w:val="808080"/>
    </w:rPr>
  </w:style>
  <w:style w:type="character" w:customStyle="1" w:styleId="19">
    <w:name w:val="未处理的提及1"/>
    <w:basedOn w:val="a1"/>
    <w:uiPriority w:val="99"/>
    <w:semiHidden/>
    <w:unhideWhenUsed/>
    <w:qFormat/>
    <w:rPr>
      <w:color w:val="605E5C"/>
      <w:shd w:val="clear" w:color="auto" w:fill="E1DFDD"/>
    </w:rPr>
  </w:style>
  <w:style w:type="paragraph" w:customStyle="1" w:styleId="1a">
    <w:name w:val="样式1"/>
    <w:basedOn w:val="3"/>
    <w:link w:val="1b"/>
    <w:qFormat/>
    <w:pPr>
      <w:jc w:val="left"/>
    </w:pPr>
    <w:rPr>
      <w:rFonts w:eastAsia="楷体"/>
      <w:sz w:val="32"/>
    </w:rPr>
  </w:style>
  <w:style w:type="paragraph" w:customStyle="1" w:styleId="23">
    <w:name w:val="样式2"/>
    <w:basedOn w:val="afffa"/>
    <w:link w:val="24"/>
    <w:qFormat/>
    <w:pPr>
      <w:spacing w:line="560" w:lineRule="exact"/>
      <w:ind w:firstLineChars="200" w:firstLine="643"/>
      <w:jc w:val="both"/>
    </w:pPr>
    <w:rPr>
      <w:rFonts w:ascii="仿宋_GB2312" w:eastAsia="仿宋_GB2312" w:hAnsi="仿宋"/>
      <w:b/>
      <w:bCs/>
      <w:szCs w:val="32"/>
    </w:rPr>
  </w:style>
  <w:style w:type="character" w:customStyle="1" w:styleId="1b">
    <w:name w:val="样式1 字符"/>
    <w:basedOn w:val="20"/>
    <w:link w:val="1a"/>
    <w:qFormat/>
    <w:rPr>
      <w:rFonts w:ascii="方正小标宋_GBK" w:eastAsia="楷体" w:hAnsi="仿宋"/>
      <w:sz w:val="32"/>
      <w:szCs w:val="36"/>
    </w:rPr>
  </w:style>
  <w:style w:type="paragraph" w:customStyle="1" w:styleId="32">
    <w:name w:val="样式3"/>
    <w:basedOn w:val="a"/>
    <w:link w:val="33"/>
    <w:qFormat/>
    <w:pPr>
      <w:spacing w:line="560" w:lineRule="exact"/>
      <w:jc w:val="center"/>
    </w:pPr>
    <w:rPr>
      <w:rFonts w:ascii="方正小标宋_GBK" w:eastAsia="方正小标宋_GBK" w:hAnsi="仿宋"/>
      <w:sz w:val="36"/>
      <w:szCs w:val="36"/>
    </w:rPr>
  </w:style>
  <w:style w:type="character" w:customStyle="1" w:styleId="24">
    <w:name w:val="样式2 字符"/>
    <w:basedOn w:val="a1"/>
    <w:link w:val="23"/>
    <w:qFormat/>
    <w:rPr>
      <w:rFonts w:ascii="仿宋_GB2312" w:eastAsia="仿宋_GB2312" w:hAnsi="仿宋"/>
      <w:b/>
      <w:bCs/>
      <w:kern w:val="32"/>
      <w:sz w:val="32"/>
      <w:szCs w:val="32"/>
    </w:rPr>
  </w:style>
  <w:style w:type="character" w:customStyle="1" w:styleId="33">
    <w:name w:val="样式3 字符"/>
    <w:basedOn w:val="a1"/>
    <w:link w:val="32"/>
    <w:qFormat/>
    <w:rPr>
      <w:rFonts w:ascii="方正小标宋_GBK" w:eastAsia="方正小标宋_GBK" w:hAnsi="仿宋"/>
      <w:sz w:val="36"/>
      <w:szCs w:val="36"/>
    </w:rPr>
  </w:style>
  <w:style w:type="paragraph" w:customStyle="1" w:styleId="HTML10">
    <w:name w:val="HTML 预设格式1"/>
    <w:basedOn w:val="a"/>
    <w:qFormat/>
    <w:rPr>
      <w:rFonts w:ascii="Courier New" w:hAnsi="Courier New"/>
      <w:sz w:val="20"/>
    </w:rPr>
  </w:style>
  <w:style w:type="paragraph" w:customStyle="1" w:styleId="TableParagraph">
    <w:name w:val="Table Paragraph"/>
    <w:basedOn w:val="a"/>
    <w:uiPriority w:val="1"/>
    <w:qFormat/>
  </w:style>
  <w:style w:type="paragraph" w:customStyle="1" w:styleId="WPSOffice1">
    <w:name w:val="WPSOffice手动目录 1"/>
    <w:qFormat/>
  </w:style>
  <w:style w:type="paragraph" w:customStyle="1" w:styleId="210">
    <w:name w:val="正文空2格  1."/>
    <w:basedOn w:val="a"/>
    <w:qFormat/>
    <w:pPr>
      <w:adjustRightInd w:val="0"/>
      <w:spacing w:line="360" w:lineRule="auto"/>
      <w:ind w:firstLineChars="200" w:firstLine="480"/>
    </w:pPr>
    <w:rPr>
      <w:rFonts w:ascii="宋体" w:eastAsia="仿宋" w:cs="宋体" w:hint="eastAsia"/>
      <w:sz w:val="28"/>
    </w:rPr>
  </w:style>
  <w:style w:type="paragraph" w:customStyle="1" w:styleId="2TimesNewRoman5020">
    <w:name w:val="样式 标题 2 + Times New Roman 四号 非加粗 段前: 5 磅 段后: 0 磅 行距: 固定值 20..."/>
    <w:basedOn w:val="2"/>
    <w:qFormat/>
    <w:pPr>
      <w:spacing w:before="100" w:line="400" w:lineRule="exact"/>
    </w:pPr>
    <w:rPr>
      <w:rFonts w:ascii="Times New Roman" w:hAnsi="Times New Roman" w:cs="宋体"/>
      <w:sz w:val="28"/>
      <w:szCs w:val="20"/>
    </w:rPr>
  </w:style>
  <w:style w:type="paragraph" w:customStyle="1" w:styleId="1c">
    <w:name w:val="列出段落1"/>
    <w:basedOn w:val="a"/>
    <w:uiPriority w:val="99"/>
    <w:qFormat/>
    <w:pPr>
      <w:ind w:firstLineChars="200" w:firstLine="420"/>
    </w:pPr>
  </w:style>
  <w:style w:type="paragraph" w:customStyle="1" w:styleId="25">
    <w:name w:val="样式 首行缩进:  2 字符"/>
    <w:basedOn w:val="a"/>
    <w:qFormat/>
    <w:pPr>
      <w:spacing w:line="400" w:lineRule="exact"/>
      <w:ind w:firstLineChars="200" w:firstLine="200"/>
    </w:pPr>
    <w:rPr>
      <w:rFonts w:cs="宋体"/>
    </w:rPr>
  </w:style>
  <w:style w:type="paragraph" w:customStyle="1" w:styleId="100">
    <w:name w:val="样式 10 磅"/>
    <w:qFormat/>
    <w:pPr>
      <w:widowControl w:val="0"/>
      <w:jc w:val="both"/>
    </w:pPr>
    <w:rPr>
      <w:kern w:val="2"/>
      <w:sz w:val="21"/>
      <w:szCs w:val="24"/>
    </w:rPr>
  </w:style>
  <w:style w:type="paragraph" w:customStyle="1" w:styleId="NormalIndent1">
    <w:name w:val="Normal Indent1"/>
    <w:basedOn w:val="a"/>
    <w:qFormat/>
    <w:pPr>
      <w:ind w:firstLineChars="200" w:firstLine="200"/>
    </w:pPr>
    <w:rPr>
      <w:rFonts w:eastAsia="楷体_GB2312"/>
    </w:rPr>
  </w:style>
  <w:style w:type="paragraph" w:customStyle="1" w:styleId="p0">
    <w:name w:val="p0"/>
    <w:basedOn w:val="a"/>
    <w:qFormat/>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snca.com.cn/channel/show/27.html" TargetMode="External"/><Relationship Id="rId18" Type="http://schemas.openxmlformats.org/officeDocument/2006/relationships/hyperlink" Target="https://www.creditchina.gov.cn" TargetMode="External"/><Relationship Id="rId26" Type="http://schemas.openxmlformats.org/officeDocument/2006/relationships/hyperlink" Target="http://www.ccgp-shaanxi.gov.cn" TargetMode="External"/><Relationship Id="rId39" Type="http://schemas.openxmlformats.org/officeDocument/2006/relationships/fontTable" Target="fontTable.xml"/><Relationship Id="rId21" Type="http://schemas.openxmlformats.org/officeDocument/2006/relationships/hyperlink" Target="http://www.ccgp-shaanxi.gov.cn/" TargetMode="External"/><Relationship Id="rId34"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www.sxggzyjy.cn:9002/TPBidder/memberLogin" TargetMode="External"/><Relationship Id="rId17" Type="http://schemas.openxmlformats.org/officeDocument/2006/relationships/hyperlink" Target="http://xaczj.xa.gov.cn/zfcg/cgfg/5db9054565cbd804f69e97e0.html" TargetMode="External"/><Relationship Id="rId25" Type="http://schemas.openxmlformats.org/officeDocument/2006/relationships/hyperlink" Target="http://sxggzyjy.xa.gov.cn/fwzn/004003/20200426/bc8b2c1e-abe2-4168-913c-68ff93345faf.html" TargetMode="External"/><Relationship Id="rId33" Type="http://schemas.openxmlformats.org/officeDocument/2006/relationships/image" Target="media/image6.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xaczj.xa.gov.cn/zfcg/cgfg/5db90552fd850863a9e4594d.html" TargetMode="External"/><Relationship Id="rId20" Type="http://schemas.openxmlformats.org/officeDocument/2006/relationships/hyperlink" Target="http://www.ccgp-shaanxi.gov.cn"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xggzyjy.xa.gov.cn/" TargetMode="External"/><Relationship Id="rId24" Type="http://schemas.openxmlformats.org/officeDocument/2006/relationships/hyperlink" Target="http://sxggzyjy.xa.gov.cn/fwzn/004003/20181115/4d59c184-e8f6-4d5a-a416-c2f6b0601e66.html" TargetMode="External"/><Relationship Id="rId32" Type="http://schemas.openxmlformats.org/officeDocument/2006/relationships/image" Target="media/image5.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download.ccgp.gov.cn/2018/tousushufanben.zip" TargetMode="External"/><Relationship Id="rId23" Type="http://schemas.openxmlformats.org/officeDocument/2006/relationships/hyperlink" Target="http://sxggzyjy.xa.gov.cn/" TargetMode="External"/><Relationship Id="rId28" Type="http://schemas.openxmlformats.org/officeDocument/2006/relationships/image" Target="media/image1.png"/><Relationship Id="rId36" Type="http://schemas.openxmlformats.org/officeDocument/2006/relationships/header" Target="header3.xml"/><Relationship Id="rId10" Type="http://schemas.openxmlformats.org/officeDocument/2006/relationships/header" Target="header2.xml"/><Relationship Id="rId19" Type="http://schemas.openxmlformats.org/officeDocument/2006/relationships/hyperlink" Target="http://www.ccgp.gov.cn/" TargetMode="External"/><Relationship Id="rId31" Type="http://schemas.openxmlformats.org/officeDocument/2006/relationships/image" Target="media/image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download.ccgp.gov.cn/2018/zhiyihanfanben.zip" TargetMode="External"/><Relationship Id="rId22" Type="http://schemas.openxmlformats.org/officeDocument/2006/relationships/hyperlink" Target="http://xa.sxggzyjy.cn/" TargetMode="External"/><Relationship Id="rId27" Type="http://schemas.openxmlformats.org/officeDocument/2006/relationships/hyperlink" Target="http://www.ccgp-shaanxi.gov.cn/" TargetMode="External"/><Relationship Id="rId30" Type="http://schemas.openxmlformats.org/officeDocument/2006/relationships/image" Target="media/image3.png"/><Relationship Id="rId35" Type="http://schemas.openxmlformats.org/officeDocument/2006/relationships/hyperlink" Target="http://set2.mail.qq.com/cgi-bin/mail_spam?action=check_link&amp;spam=0&amp;url=http%3A%2F%2Fwww%2Ebaidu%2Ecom%2Fs%3Fwd%3D%25E4%25B9%2599%25E6%2596%25B9%26hl_tag%3Dtextlink%26tn%3DSE_hldp01350_v6v6zkg6" TargetMode="Externa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823A8D-A678-4E48-B7B4-2C97FA0C4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100</Pages>
  <Words>6479</Words>
  <Characters>36934</Characters>
  <Application>Microsoft Office Word</Application>
  <DocSecurity>0</DocSecurity>
  <Lines>307</Lines>
  <Paragraphs>86</Paragraphs>
  <ScaleCrop>false</ScaleCrop>
  <Company>Lenovo</Company>
  <LinksUpToDate>false</LinksUpToDate>
  <CharactersWithSpaces>43327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张琬钰</cp:lastModifiedBy>
  <cp:revision>40</cp:revision>
  <cp:lastPrinted>2023-05-31T05:55:00Z</cp:lastPrinted>
  <dcterms:created xsi:type="dcterms:W3CDTF">2022-04-07T08:51:00Z</dcterms:created>
  <dcterms:modified xsi:type="dcterms:W3CDTF">2023-12-14T02:55:00Z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CC069906326547EDB1ACBAFCCD80F1E2</vt:lpwstr>
  </property>
</Properties>
</file>