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62D" w:rsidRDefault="00372508">
      <w:pPr>
        <w:widowControl/>
        <w:jc w:val="left"/>
        <w:rPr>
          <w:rFonts w:ascii="黑体" w:eastAsia="黑体" w:hAnsi="黑体" w:cs="黑体"/>
          <w:spacing w:val="4"/>
          <w:szCs w:val="32"/>
        </w:rPr>
      </w:pPr>
      <w:r>
        <w:rPr>
          <w:rFonts w:ascii="黑体" w:eastAsia="黑体" w:hAnsi="黑体" w:cs="黑体" w:hint="eastAsia"/>
          <w:spacing w:val="4"/>
          <w:szCs w:val="32"/>
        </w:rPr>
        <w:t>附件</w:t>
      </w:r>
      <w:r>
        <w:rPr>
          <w:rFonts w:ascii="黑体" w:eastAsia="黑体" w:hAnsi="黑体" w:cs="黑体" w:hint="eastAsia"/>
          <w:spacing w:val="4"/>
          <w:szCs w:val="32"/>
        </w:rPr>
        <w:t>3</w:t>
      </w:r>
      <w:r>
        <w:rPr>
          <w:rFonts w:ascii="黑体" w:eastAsia="黑体" w:hAnsi="黑体" w:cs="黑体" w:hint="eastAsia"/>
          <w:spacing w:val="4"/>
          <w:szCs w:val="32"/>
        </w:rPr>
        <w:t>：</w:t>
      </w:r>
    </w:p>
    <w:p w:rsidR="001B262D" w:rsidRDefault="00372508">
      <w:pPr>
        <w:widowControl/>
        <w:jc w:val="center"/>
        <w:rPr>
          <w:b/>
          <w:bCs/>
          <w:color w:val="000000"/>
          <w:szCs w:val="32"/>
        </w:rPr>
      </w:pPr>
      <w:bookmarkStart w:id="0" w:name="_GoBack"/>
      <w:r>
        <w:rPr>
          <w:rFonts w:ascii="方正小标宋简体" w:eastAsia="方正小标宋简体" w:hAnsi="方正小标宋简体" w:cs="方正小标宋简体" w:hint="eastAsia"/>
          <w:color w:val="FF0000"/>
          <w:spacing w:val="4"/>
          <w:szCs w:val="32"/>
        </w:rPr>
        <w:t>2021-2022</w:t>
      </w:r>
      <w:r>
        <w:rPr>
          <w:rFonts w:ascii="方正小标宋简体" w:eastAsia="方正小标宋简体" w:hAnsi="方正小标宋简体" w:cs="方正小标宋简体" w:hint="eastAsia"/>
          <w:color w:val="FF0000"/>
          <w:spacing w:val="4"/>
          <w:szCs w:val="32"/>
        </w:rPr>
        <w:t>陕西省群众足球乙级联赛免责协议</w:t>
      </w:r>
      <w:bookmarkEnd w:id="0"/>
    </w:p>
    <w:p w:rsidR="001B262D" w:rsidRDefault="00372508">
      <w:pPr>
        <w:pStyle w:val="reader-word-layer"/>
        <w:shd w:val="clear" w:color="auto" w:fill="FFFFFF"/>
        <w:spacing w:before="0" w:beforeAutospacing="0" w:after="0" w:afterAutospacing="0" w:line="400" w:lineRule="exact"/>
        <w:ind w:firstLineChars="200" w:firstLine="480"/>
        <w:jc w:val="both"/>
        <w:rPr>
          <w:rFonts w:ascii="仿宋" w:eastAsia="仿宋" w:hAnsi="仿宋" w:cs="仿宋"/>
          <w:color w:val="000000"/>
        </w:rPr>
      </w:pPr>
      <w:r>
        <w:rPr>
          <w:rFonts w:ascii="仿宋" w:eastAsia="仿宋" w:hAnsi="仿宋" w:cs="仿宋" w:hint="eastAsia"/>
          <w:bCs/>
          <w:color w:val="000000"/>
        </w:rPr>
        <w:t>陕西省群众足球乙级联赛的办赛宗旨是为了推广普及足球运动，扩大我省足球人口，提高人民群众健康水平和生活质量，参加者必须对自己的安全负责，活动中发生意外，发起者和同行者有义务组织救援，但不承担任何法律和经济责任，特此声明！为进一步强化队员的自我保护意识，参加活动后本声明自动生效并表明你接受本声明，否则，请在活动开始前退出！该免责声明目的是为活动发起人组织者和同行者再次明确足球活动的风险，提高自律能力和抗风险能力，免除一些不必要的后果，让足球活动更安全更快乐！</w:t>
      </w:r>
      <w:r>
        <w:rPr>
          <w:rFonts w:ascii="仿宋" w:eastAsia="仿宋" w:hAnsi="仿宋" w:cs="仿宋" w:hint="eastAsia"/>
          <w:color w:val="000000"/>
        </w:rPr>
        <w:t>                      </w:t>
      </w:r>
    </w:p>
    <w:p w:rsidR="001B262D" w:rsidRDefault="00372508">
      <w:pPr>
        <w:pStyle w:val="reader-word-layer"/>
        <w:shd w:val="clear" w:color="auto" w:fill="FFFFFF"/>
        <w:spacing w:before="0" w:beforeAutospacing="0" w:after="0" w:afterAutospacing="0" w:line="400" w:lineRule="exact"/>
        <w:jc w:val="center"/>
        <w:rPr>
          <w:rFonts w:ascii="仿宋" w:eastAsia="仿宋" w:hAnsi="仿宋" w:cs="仿宋"/>
          <w:b/>
          <w:bCs/>
          <w:color w:val="000000"/>
        </w:rPr>
      </w:pPr>
      <w:r>
        <w:rPr>
          <w:rFonts w:ascii="仿宋" w:eastAsia="仿宋" w:hAnsi="仿宋" w:cs="仿宋" w:hint="eastAsia"/>
          <w:color w:val="000000"/>
        </w:rPr>
        <w:t>《</w:t>
      </w:r>
      <w:r>
        <w:rPr>
          <w:rFonts w:ascii="仿宋" w:eastAsia="仿宋" w:hAnsi="仿宋" w:cs="仿宋" w:hint="eastAsia"/>
          <w:b/>
          <w:bCs/>
          <w:color w:val="000000"/>
        </w:rPr>
        <w:t>免责条</w:t>
      </w:r>
      <w:r>
        <w:rPr>
          <w:rFonts w:ascii="仿宋" w:eastAsia="仿宋" w:hAnsi="仿宋" w:cs="仿宋" w:hint="eastAsia"/>
          <w:b/>
          <w:bCs/>
          <w:color w:val="000000"/>
        </w:rPr>
        <w:t>款》</w:t>
      </w:r>
    </w:p>
    <w:p w:rsidR="001B262D" w:rsidRDefault="00372508">
      <w:pPr>
        <w:pStyle w:val="reader-word-layer"/>
        <w:shd w:val="clear" w:color="auto" w:fill="FFFFFF"/>
        <w:spacing w:before="0" w:beforeAutospacing="0" w:after="0" w:afterAutospacing="0" w:line="400" w:lineRule="exact"/>
        <w:ind w:firstLineChars="200" w:firstLine="480"/>
        <w:jc w:val="both"/>
        <w:rPr>
          <w:rFonts w:ascii="仿宋" w:eastAsia="仿宋" w:hAnsi="仿宋" w:cs="仿宋"/>
          <w:bCs/>
          <w:color w:val="000000"/>
        </w:rPr>
      </w:pPr>
      <w:r>
        <w:rPr>
          <w:rFonts w:ascii="仿宋" w:eastAsia="仿宋" w:hAnsi="仿宋" w:cs="仿宋" w:hint="eastAsia"/>
          <w:bCs/>
          <w:color w:val="000000"/>
        </w:rPr>
        <w:t>一、</w:t>
      </w:r>
      <w:r>
        <w:rPr>
          <w:rFonts w:ascii="仿宋" w:eastAsia="仿宋" w:hAnsi="仿宋" w:cs="仿宋" w:hint="eastAsia"/>
          <w:bCs/>
          <w:color w:val="000000"/>
        </w:rPr>
        <w:t>足球运动具有很高的危险性和不可预知性。参加者对自己的行为及后果负完全责任。球队领导和组织者不对任何足球运动本身具有的风险以及往返路途中发生的危险所产生的后果负责。</w:t>
      </w:r>
    </w:p>
    <w:p w:rsidR="001B262D" w:rsidRDefault="00372508">
      <w:pPr>
        <w:pStyle w:val="reader-word-layer"/>
        <w:shd w:val="clear" w:color="auto" w:fill="FFFFFF"/>
        <w:spacing w:before="0" w:beforeAutospacing="0" w:after="0" w:afterAutospacing="0" w:line="400" w:lineRule="exact"/>
        <w:ind w:firstLineChars="200" w:firstLine="480"/>
        <w:jc w:val="both"/>
        <w:rPr>
          <w:rFonts w:ascii="仿宋" w:eastAsia="仿宋" w:hAnsi="仿宋" w:cs="仿宋"/>
          <w:bCs/>
          <w:color w:val="000000"/>
        </w:rPr>
      </w:pPr>
      <w:r>
        <w:rPr>
          <w:rFonts w:ascii="仿宋" w:eastAsia="仿宋" w:hAnsi="仿宋" w:cs="仿宋" w:hint="eastAsia"/>
          <w:bCs/>
          <w:color w:val="000000"/>
        </w:rPr>
        <w:t>二、</w:t>
      </w:r>
      <w:r>
        <w:rPr>
          <w:rFonts w:ascii="仿宋" w:eastAsia="仿宋" w:hAnsi="仿宋" w:cs="仿宋" w:hint="eastAsia"/>
          <w:bCs/>
          <w:color w:val="000000"/>
        </w:rPr>
        <w:t>球队活动属于非赢利性质足球健身活动，当由于意外事故，突发气候变化和急性疾病等不可预测因素造成身体损害时，团队的发起者和同行者有义务尽力救助，但如果造成了不可逆转的损害，团队的其他成员不负担任何责任。团队的任何一名队员都应本着：“尽力救助，风险自担”的原则参加活动，活动发起者和组织者亦不承担任何法律和经济责任。</w:t>
      </w:r>
    </w:p>
    <w:p w:rsidR="001B262D" w:rsidRDefault="00372508">
      <w:pPr>
        <w:pStyle w:val="reader-word-layer"/>
        <w:shd w:val="clear" w:color="auto" w:fill="FFFFFF"/>
        <w:spacing w:before="0" w:beforeAutospacing="0" w:after="0" w:afterAutospacing="0" w:line="400" w:lineRule="exact"/>
        <w:ind w:firstLineChars="200" w:firstLine="480"/>
        <w:jc w:val="both"/>
        <w:rPr>
          <w:rFonts w:ascii="仿宋" w:eastAsia="仿宋" w:hAnsi="仿宋" w:cs="仿宋"/>
          <w:bCs/>
          <w:color w:val="000000"/>
        </w:rPr>
      </w:pPr>
      <w:r>
        <w:rPr>
          <w:rFonts w:ascii="仿宋" w:eastAsia="仿宋" w:hAnsi="仿宋" w:cs="仿宋" w:hint="eastAsia"/>
          <w:bCs/>
          <w:color w:val="000000"/>
        </w:rPr>
        <w:t>三、凡参加者均视为具有</w:t>
      </w:r>
      <w:r>
        <w:rPr>
          <w:rFonts w:ascii="仿宋" w:eastAsia="仿宋" w:hAnsi="仿宋" w:cs="仿宋" w:hint="eastAsia"/>
          <w:bCs/>
          <w:color w:val="000000"/>
        </w:rPr>
        <w:t>完全民事行为能力人。如恶意侵犯他人或其它涉及犯罪行为，则不在此免责范围内，必须承担相应的法律责任。如在活动中发生人身损害后果，俱乐部及活动发起人和领导均不承担赔偿责任，由受损害人依据法律规定和本声明依法解决。非本足球队参加者，球队及活动发起人和领导均不承担赔偿责任。本声明中关于免除参赛球队及活动发起人和领导责任及赔偿责任有约定效力。</w:t>
      </w:r>
    </w:p>
    <w:p w:rsidR="001B262D" w:rsidRDefault="00372508">
      <w:pPr>
        <w:pStyle w:val="reader-word-layer"/>
        <w:shd w:val="clear" w:color="auto" w:fill="FFFFFF"/>
        <w:spacing w:before="0" w:beforeAutospacing="0" w:after="0" w:afterAutospacing="0" w:line="400" w:lineRule="exact"/>
        <w:ind w:firstLineChars="200" w:firstLine="480"/>
        <w:jc w:val="both"/>
        <w:rPr>
          <w:rFonts w:ascii="仿宋" w:eastAsia="仿宋" w:hAnsi="仿宋" w:cs="仿宋"/>
          <w:bCs/>
          <w:color w:val="000000"/>
        </w:rPr>
      </w:pPr>
      <w:r>
        <w:rPr>
          <w:rFonts w:ascii="仿宋" w:eastAsia="仿宋" w:hAnsi="仿宋" w:cs="仿宋" w:hint="eastAsia"/>
          <w:bCs/>
          <w:color w:val="000000"/>
        </w:rPr>
        <w:t>四、凡发在联赛里有关足球联赛活动的内容、肖像及图片，版权将</w:t>
      </w:r>
      <w:proofErr w:type="gramStart"/>
      <w:r>
        <w:rPr>
          <w:rFonts w:ascii="仿宋" w:eastAsia="仿宋" w:hAnsi="仿宋" w:cs="仿宋" w:hint="eastAsia"/>
          <w:bCs/>
          <w:color w:val="000000"/>
        </w:rPr>
        <w:t>归联赛</w:t>
      </w:r>
      <w:proofErr w:type="gramEnd"/>
      <w:r>
        <w:rPr>
          <w:rFonts w:ascii="仿宋" w:eastAsia="仿宋" w:hAnsi="仿宋" w:cs="仿宋" w:hint="eastAsia"/>
          <w:bCs/>
          <w:color w:val="000000"/>
        </w:rPr>
        <w:t>组委会所有，组委会有权发表及转载，有权用于联赛的宣传。有涉及个人肖像的请本人先表态是否在联赛保留，未声明则视为同</w:t>
      </w:r>
      <w:r>
        <w:rPr>
          <w:rFonts w:ascii="仿宋" w:eastAsia="仿宋" w:hAnsi="仿宋" w:cs="仿宋" w:hint="eastAsia"/>
          <w:bCs/>
          <w:color w:val="000000"/>
        </w:rPr>
        <w:t>意使用。</w:t>
      </w:r>
    </w:p>
    <w:p w:rsidR="001B262D" w:rsidRDefault="00372508">
      <w:pPr>
        <w:pStyle w:val="reader-word-layer"/>
        <w:shd w:val="clear" w:color="auto" w:fill="FFFFFF"/>
        <w:spacing w:before="0" w:beforeAutospacing="0" w:after="0" w:afterAutospacing="0" w:line="400" w:lineRule="exact"/>
        <w:ind w:firstLineChars="200" w:firstLine="480"/>
        <w:jc w:val="both"/>
        <w:rPr>
          <w:rFonts w:ascii="仿宋" w:eastAsia="仿宋" w:hAnsi="仿宋" w:cs="仿宋"/>
          <w:bCs/>
          <w:color w:val="000000"/>
        </w:rPr>
      </w:pPr>
      <w:r>
        <w:rPr>
          <w:rFonts w:ascii="仿宋" w:eastAsia="仿宋" w:hAnsi="仿宋" w:cs="仿宋" w:hint="eastAsia"/>
          <w:bCs/>
          <w:color w:val="000000"/>
        </w:rPr>
        <w:t>五、以任何形式参加足球联赛活动都将视为同意以上免责协议。该免责协议必须由各支球队的组织人</w:t>
      </w:r>
      <w:proofErr w:type="gramStart"/>
      <w:r>
        <w:rPr>
          <w:rFonts w:ascii="仿宋" w:eastAsia="仿宋" w:hAnsi="仿宋" w:cs="仿宋" w:hint="eastAsia"/>
          <w:bCs/>
          <w:color w:val="000000"/>
        </w:rPr>
        <w:t>或球队</w:t>
      </w:r>
      <w:proofErr w:type="gramEnd"/>
      <w:r>
        <w:rPr>
          <w:rFonts w:ascii="仿宋" w:eastAsia="仿宋" w:hAnsi="仿宋" w:cs="仿宋" w:hint="eastAsia"/>
          <w:bCs/>
          <w:color w:val="000000"/>
        </w:rPr>
        <w:t>领队、队长代表球队签字。</w:t>
      </w:r>
    </w:p>
    <w:p w:rsidR="001B262D" w:rsidRDefault="00372508">
      <w:pPr>
        <w:spacing w:line="400" w:lineRule="exact"/>
        <w:ind w:firstLineChars="200" w:firstLine="480"/>
        <w:rPr>
          <w:rFonts w:ascii="仿宋" w:eastAsia="仿宋" w:hAnsi="仿宋" w:cs="仿宋"/>
          <w:sz w:val="24"/>
          <w:u w:val="single"/>
        </w:rPr>
      </w:pPr>
      <w:r>
        <w:rPr>
          <w:rFonts w:ascii="仿宋" w:eastAsia="仿宋" w:hAnsi="仿宋" w:cs="仿宋" w:hint="eastAsia"/>
          <w:bCs/>
          <w:color w:val="000000"/>
          <w:sz w:val="24"/>
        </w:rPr>
        <w:t>六、本协议交由联赛保存，球队负责人或领队负责向球队所有成员传阅告知。</w:t>
      </w:r>
      <w:r>
        <w:rPr>
          <w:rFonts w:ascii="仿宋" w:eastAsia="仿宋" w:hAnsi="仿宋" w:cs="仿宋" w:hint="eastAsia"/>
          <w:sz w:val="24"/>
        </w:rPr>
        <w:t xml:space="preserve">         </w:t>
      </w:r>
      <w:r>
        <w:rPr>
          <w:rFonts w:ascii="仿宋" w:eastAsia="仿宋" w:hAnsi="仿宋" w:cs="仿宋" w:hint="eastAsia"/>
          <w:sz w:val="24"/>
        </w:rPr>
        <w:t>球队名称：</w:t>
      </w:r>
      <w:r>
        <w:rPr>
          <w:rFonts w:ascii="仿宋" w:eastAsia="仿宋" w:hAnsi="仿宋" w:cs="仿宋" w:hint="eastAsia"/>
          <w:sz w:val="24"/>
          <w:u w:val="single"/>
        </w:rPr>
        <w:t xml:space="preserve">                        </w:t>
      </w:r>
    </w:p>
    <w:p w:rsidR="001B262D" w:rsidRDefault="00372508">
      <w:pPr>
        <w:spacing w:line="400" w:lineRule="exact"/>
        <w:rPr>
          <w:rFonts w:ascii="仿宋" w:eastAsia="仿宋" w:hAnsi="仿宋" w:cs="仿宋"/>
          <w:sz w:val="24"/>
        </w:rPr>
      </w:pPr>
      <w:r>
        <w:rPr>
          <w:rFonts w:ascii="仿宋" w:eastAsia="仿宋" w:hAnsi="仿宋" w:cs="仿宋" w:hint="eastAsia"/>
          <w:sz w:val="24"/>
        </w:rPr>
        <w:t>球队代表人</w:t>
      </w:r>
      <w:r>
        <w:rPr>
          <w:rFonts w:ascii="仿宋" w:eastAsia="仿宋" w:hAnsi="仿宋" w:cs="仿宋" w:hint="eastAsia"/>
          <w:sz w:val="24"/>
        </w:rPr>
        <w:t>/</w:t>
      </w:r>
      <w:r>
        <w:rPr>
          <w:rFonts w:ascii="仿宋" w:eastAsia="仿宋" w:hAnsi="仿宋" w:cs="仿宋" w:hint="eastAsia"/>
          <w:sz w:val="24"/>
        </w:rPr>
        <w:t>负责人签字：</w:t>
      </w:r>
      <w:r>
        <w:rPr>
          <w:rFonts w:ascii="仿宋" w:eastAsia="仿宋" w:hAnsi="仿宋" w:cs="仿宋" w:hint="eastAsia"/>
          <w:sz w:val="24"/>
          <w:u w:val="single"/>
        </w:rPr>
        <w:t xml:space="preserve">           </w:t>
      </w:r>
      <w:r>
        <w:rPr>
          <w:rFonts w:ascii="仿宋" w:eastAsia="仿宋" w:hAnsi="仿宋" w:cs="仿宋" w:hint="eastAsia"/>
          <w:sz w:val="24"/>
        </w:rPr>
        <w:t xml:space="preserve">      </w:t>
      </w:r>
    </w:p>
    <w:p w:rsidR="001B262D" w:rsidRDefault="00372508">
      <w:pPr>
        <w:wordWrap w:val="0"/>
        <w:spacing w:line="400" w:lineRule="exact"/>
        <w:ind w:firstLineChars="200" w:firstLine="480"/>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日期：</w:t>
      </w:r>
      <w:r>
        <w:rPr>
          <w:rFonts w:ascii="仿宋" w:eastAsia="仿宋" w:hAnsi="仿宋" w:cs="仿宋" w:hint="eastAsia"/>
          <w:sz w:val="24"/>
        </w:rPr>
        <w:t xml:space="preserve">      </w:t>
      </w:r>
      <w:r>
        <w:rPr>
          <w:rFonts w:ascii="仿宋" w:eastAsia="仿宋" w:hAnsi="仿宋" w:cs="仿宋" w:hint="eastAsia"/>
          <w:sz w:val="24"/>
        </w:rPr>
        <w:t>年</w:t>
      </w:r>
      <w:r>
        <w:rPr>
          <w:rFonts w:ascii="仿宋" w:eastAsia="仿宋" w:hAnsi="仿宋" w:cs="仿宋" w:hint="eastAsia"/>
          <w:sz w:val="24"/>
        </w:rPr>
        <w:t xml:space="preserve">    </w:t>
      </w:r>
      <w:r>
        <w:rPr>
          <w:rFonts w:ascii="仿宋" w:eastAsia="仿宋" w:hAnsi="仿宋" w:cs="仿宋" w:hint="eastAsia"/>
          <w:sz w:val="24"/>
        </w:rPr>
        <w:t>月</w:t>
      </w:r>
      <w:r>
        <w:rPr>
          <w:rFonts w:ascii="仿宋" w:eastAsia="仿宋" w:hAnsi="仿宋" w:cs="仿宋" w:hint="eastAsia"/>
          <w:sz w:val="24"/>
        </w:rPr>
        <w:t xml:space="preserve">    </w:t>
      </w:r>
      <w:r>
        <w:rPr>
          <w:rFonts w:ascii="仿宋" w:eastAsia="仿宋" w:hAnsi="仿宋" w:cs="仿宋" w:hint="eastAsia"/>
          <w:sz w:val="24"/>
        </w:rPr>
        <w:t>日</w:t>
      </w:r>
    </w:p>
    <w:sectPr w:rsidR="001B262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508" w:rsidRDefault="00372508" w:rsidP="00AF2282">
      <w:pPr>
        <w:spacing w:line="240" w:lineRule="auto"/>
      </w:pPr>
      <w:r>
        <w:separator/>
      </w:r>
    </w:p>
  </w:endnote>
  <w:endnote w:type="continuationSeparator" w:id="0">
    <w:p w:rsidR="00372508" w:rsidRDefault="00372508" w:rsidP="00AF22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Arial Unicode MS"/>
    <w:charset w:val="00"/>
    <w:family w:val="auto"/>
    <w:pitch w:val="default"/>
    <w:sig w:usb0="00000000"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508" w:rsidRDefault="00372508" w:rsidP="00AF2282">
      <w:pPr>
        <w:spacing w:line="240" w:lineRule="auto"/>
      </w:pPr>
      <w:r>
        <w:separator/>
      </w:r>
    </w:p>
  </w:footnote>
  <w:footnote w:type="continuationSeparator" w:id="0">
    <w:p w:rsidR="00372508" w:rsidRDefault="00372508" w:rsidP="00AF228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DAC5FE"/>
    <w:multiLevelType w:val="singleLevel"/>
    <w:tmpl w:val="CDDAC5FE"/>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420"/>
  <w:drawingGridVerticalSpacing w:val="156"/>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FFA2F90"/>
    <w:rsid w:val="EFFA2F90"/>
    <w:rsid w:val="00044390"/>
    <w:rsid w:val="001B262D"/>
    <w:rsid w:val="002D035F"/>
    <w:rsid w:val="00372508"/>
    <w:rsid w:val="003F1E33"/>
    <w:rsid w:val="006B5940"/>
    <w:rsid w:val="007020B0"/>
    <w:rsid w:val="007D0811"/>
    <w:rsid w:val="00AB7689"/>
    <w:rsid w:val="00AD7793"/>
    <w:rsid w:val="00AF2282"/>
    <w:rsid w:val="15721B64"/>
    <w:rsid w:val="3FBBF68B"/>
    <w:rsid w:val="40313696"/>
    <w:rsid w:val="42985E8F"/>
    <w:rsid w:val="7BA1522F"/>
    <w:rsid w:val="95FF38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NormalIndent8ec3ab66-e3b9-4d56-a802-f15d3258b4d4"/>
    <w:qFormat/>
    <w:pPr>
      <w:widowControl w:val="0"/>
      <w:spacing w:line="560" w:lineRule="exact"/>
      <w:jc w:val="both"/>
    </w:pPr>
    <w:rPr>
      <w:rFonts w:asciiTheme="minorHAnsi" w:eastAsia="仿宋_GB2312" w:hAnsiTheme="minorHAnsi" w:cstheme="minorBidi"/>
      <w:kern w:val="2"/>
      <w:sz w:val="32"/>
      <w:szCs w:val="22"/>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Indent8ec3ab66-e3b9-4d56-a802-f15d3258b4d4">
    <w:name w:val="Normal Indent_8ec3ab66-e3b9-4d56-a802-f15d3258b4d4"/>
    <w:basedOn w:val="a"/>
    <w:qFormat/>
    <w:pPr>
      <w:ind w:firstLineChars="200" w:firstLine="880"/>
    </w:pPr>
  </w:style>
  <w:style w:type="paragraph" w:styleId="a3">
    <w:name w:val="Normal Indent"/>
    <w:basedOn w:val="a"/>
    <w:uiPriority w:val="99"/>
    <w:qFormat/>
    <w:pPr>
      <w:spacing w:line="240" w:lineRule="auto"/>
      <w:ind w:firstLineChars="200" w:firstLine="420"/>
    </w:pPr>
    <w:rPr>
      <w:rFonts w:eastAsiaTheme="minorEastAsia"/>
      <w:sz w:val="21"/>
      <w:szCs w:val="24"/>
    </w:rPr>
  </w:style>
  <w:style w:type="paragraph" w:styleId="a4">
    <w:name w:val="footer"/>
    <w:basedOn w:val="a"/>
    <w:uiPriority w:val="99"/>
    <w:unhideWhenUsed/>
    <w:qFormat/>
    <w:pPr>
      <w:tabs>
        <w:tab w:val="center" w:pos="4153"/>
        <w:tab w:val="right" w:pos="8306"/>
      </w:tabs>
      <w:snapToGrid w:val="0"/>
      <w:spacing w:line="240" w:lineRule="atLeast"/>
      <w:jc w:val="left"/>
    </w:pPr>
    <w:rPr>
      <w:sz w:val="18"/>
      <w:szCs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
    <w:name w:val="Body text|1"/>
    <w:basedOn w:val="a"/>
    <w:qFormat/>
    <w:pPr>
      <w:spacing w:line="422" w:lineRule="auto"/>
      <w:ind w:firstLine="400"/>
    </w:pPr>
    <w:rPr>
      <w:rFonts w:ascii="宋体" w:eastAsia="宋体" w:hAnsi="宋体" w:cs="宋体"/>
      <w:sz w:val="30"/>
      <w:szCs w:val="30"/>
      <w:lang w:val="zh-TW" w:eastAsia="zh-TW" w:bidi="zh-TW"/>
    </w:rPr>
  </w:style>
  <w:style w:type="paragraph" w:customStyle="1" w:styleId="reader-word-layer">
    <w:name w:val="reader-word-layer"/>
    <w:basedOn w:val="a"/>
    <w:qFormat/>
    <w:pPr>
      <w:widowControl/>
      <w:spacing w:before="100" w:beforeAutospacing="1" w:after="100" w:afterAutospacing="1"/>
      <w:jc w:val="left"/>
    </w:pPr>
    <w:rPr>
      <w:rFonts w:ascii="宋体" w:eastAsia="宋体" w:hAnsi="宋体" w:cs="宋体"/>
      <w:kern w:val="0"/>
      <w:sz w:val="24"/>
    </w:rPr>
  </w:style>
  <w:style w:type="paragraph" w:styleId="a6">
    <w:name w:val="header"/>
    <w:basedOn w:val="a"/>
    <w:link w:val="Char"/>
    <w:rsid w:val="00AF2282"/>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6"/>
    <w:rsid w:val="00AF2282"/>
    <w:rPr>
      <w:rFonts w:asciiTheme="minorHAnsi" w:eastAsia="仿宋_GB2312"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NormalIndent8ec3ab66-e3b9-4d56-a802-f15d3258b4d4"/>
    <w:qFormat/>
    <w:pPr>
      <w:widowControl w:val="0"/>
      <w:spacing w:line="560" w:lineRule="exact"/>
      <w:jc w:val="both"/>
    </w:pPr>
    <w:rPr>
      <w:rFonts w:asciiTheme="minorHAnsi" w:eastAsia="仿宋_GB2312" w:hAnsiTheme="minorHAnsi" w:cstheme="minorBidi"/>
      <w:kern w:val="2"/>
      <w:sz w:val="32"/>
      <w:szCs w:val="22"/>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Indent8ec3ab66-e3b9-4d56-a802-f15d3258b4d4">
    <w:name w:val="Normal Indent_8ec3ab66-e3b9-4d56-a802-f15d3258b4d4"/>
    <w:basedOn w:val="a"/>
    <w:qFormat/>
    <w:pPr>
      <w:ind w:firstLineChars="200" w:firstLine="880"/>
    </w:pPr>
  </w:style>
  <w:style w:type="paragraph" w:styleId="a3">
    <w:name w:val="Normal Indent"/>
    <w:basedOn w:val="a"/>
    <w:uiPriority w:val="99"/>
    <w:qFormat/>
    <w:pPr>
      <w:spacing w:line="240" w:lineRule="auto"/>
      <w:ind w:firstLineChars="200" w:firstLine="420"/>
    </w:pPr>
    <w:rPr>
      <w:rFonts w:eastAsiaTheme="minorEastAsia"/>
      <w:sz w:val="21"/>
      <w:szCs w:val="24"/>
    </w:rPr>
  </w:style>
  <w:style w:type="paragraph" w:styleId="a4">
    <w:name w:val="footer"/>
    <w:basedOn w:val="a"/>
    <w:uiPriority w:val="99"/>
    <w:unhideWhenUsed/>
    <w:qFormat/>
    <w:pPr>
      <w:tabs>
        <w:tab w:val="center" w:pos="4153"/>
        <w:tab w:val="right" w:pos="8306"/>
      </w:tabs>
      <w:snapToGrid w:val="0"/>
      <w:spacing w:line="240" w:lineRule="atLeast"/>
      <w:jc w:val="left"/>
    </w:pPr>
    <w:rPr>
      <w:sz w:val="18"/>
      <w:szCs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
    <w:name w:val="Body text|1"/>
    <w:basedOn w:val="a"/>
    <w:qFormat/>
    <w:pPr>
      <w:spacing w:line="422" w:lineRule="auto"/>
      <w:ind w:firstLine="400"/>
    </w:pPr>
    <w:rPr>
      <w:rFonts w:ascii="宋体" w:eastAsia="宋体" w:hAnsi="宋体" w:cs="宋体"/>
      <w:sz w:val="30"/>
      <w:szCs w:val="30"/>
      <w:lang w:val="zh-TW" w:eastAsia="zh-TW" w:bidi="zh-TW"/>
    </w:rPr>
  </w:style>
  <w:style w:type="paragraph" w:customStyle="1" w:styleId="reader-word-layer">
    <w:name w:val="reader-word-layer"/>
    <w:basedOn w:val="a"/>
    <w:qFormat/>
    <w:pPr>
      <w:widowControl/>
      <w:spacing w:before="100" w:beforeAutospacing="1" w:after="100" w:afterAutospacing="1"/>
      <w:jc w:val="left"/>
    </w:pPr>
    <w:rPr>
      <w:rFonts w:ascii="宋体" w:eastAsia="宋体" w:hAnsi="宋体" w:cs="宋体"/>
      <w:kern w:val="0"/>
      <w:sz w:val="24"/>
    </w:rPr>
  </w:style>
  <w:style w:type="paragraph" w:styleId="a6">
    <w:name w:val="header"/>
    <w:basedOn w:val="a"/>
    <w:link w:val="Char"/>
    <w:rsid w:val="00AF2282"/>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6"/>
    <w:rsid w:val="00AF2282"/>
    <w:rPr>
      <w:rFonts w:asciiTheme="minorHAnsi" w:eastAsia="仿宋_GB2312"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865</Characters>
  <Application>Microsoft Office Word</Application>
  <DocSecurity>0</DocSecurity>
  <Lines>7</Lines>
  <Paragraphs>2</Paragraphs>
  <ScaleCrop>false</ScaleCrop>
  <Company>Microsoft</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要改掉拖延症的night钊</dc:creator>
  <cp:lastModifiedBy>李静</cp:lastModifiedBy>
  <cp:revision>2</cp:revision>
  <dcterms:created xsi:type="dcterms:W3CDTF">2022-06-07T01:46:00Z</dcterms:created>
  <dcterms:modified xsi:type="dcterms:W3CDTF">2022-06-07T01:46:00Z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52F832130D3282C43B719D621AC5E8C9</vt:lpwstr>
  </property>
</Properties>
</file>