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spacing w:before="0" w:beforeAutospacing="0" w:after="0" w:afterAutospacing="0" w:line="560" w:lineRule="exact"/>
        <w:rPr>
          <w:szCs w:val="52"/>
          <w:b w:val="0"/>
          <w:i w:val="0"/>
          <w:sz w:val="52"/>
          <w:spacing w:val="0"/>
          <w:w w:val="100"/>
          <w:rFonts w:ascii="方正小标宋简体" w:cs="方正小标宋简体" w:eastAsia="方正小标宋简体" w:hAnsi="方正小标宋简体"/>
          <w:caps w:val="0"/>
        </w:rPr>
        <w:snapToGrid/>
        <w:textAlignment w:val="baseline"/>
      </w:pPr>
      <w:r>
        <w:rPr>
          <w:szCs w:val="52"/>
          <w:b w:val="0"/>
          <w:i w:val="0"/>
          <w:sz w:val="52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西安浐灞生态区住房和城乡建设局</w:t>
      </w:r>
    </w:p>
    <w:p>
      <w:pPr>
        <w:jc w:val="center"/>
        <w:spacing w:before="0" w:beforeAutospacing="0" w:after="0" w:afterAutospacing="0" w:line="560" w:lineRule="exact"/>
        <w:rPr>
          <w:szCs w:val="52"/>
          <w:b w:val="0"/>
          <w:i w:val="0"/>
          <w:sz w:val="52"/>
          <w:spacing w:val="0"/>
          <w:w w:val="100"/>
          <w:rFonts w:ascii="方正小标宋简体" w:cs="方正小标宋简体" w:eastAsia="方正小标宋简体" w:hAnsi="方正小标宋简体"/>
          <w:caps w:val="0"/>
        </w:rPr>
        <w:snapToGrid/>
        <w:textAlignment w:val="baseline"/>
      </w:pPr>
      <w:r>
        <w:rPr>
          <w:szCs w:val="52"/>
          <w:b w:val="0"/>
          <w:i w:val="0"/>
          <w:sz w:val="52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“双随机一公开”检查结果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201"/>
        <w:gridCol w:w="2312"/>
        <w:gridCol w:w="1562"/>
        <w:gridCol w:w="1563"/>
        <w:gridCol w:w="1100"/>
        <w:gridCol w:w="1175"/>
        <w:gridCol w:w="4637"/>
      </w:tblGrid>
      <w:tr>
        <w:trPr>
          <w:trHeight w:val="42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序号</w:t>
            </w:r>
          </w:p>
        </w:tc>
        <w:tc>
          <w:tcPr>
            <w:tcW w:w="3513" w:type="dxa"/>
            <w:gridSpan w:val="2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检查对象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检查人员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检查依据</w:t>
            </w:r>
          </w:p>
        </w:tc>
      </w:tr>
      <w:tr>
        <w:trPr>
          <w:trHeight w:val="13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Merge w:val="continue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cW w:w="1201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抽查类别</w:t>
            </w:r>
          </w:p>
        </w:tc>
        <w:tc>
          <w:tcPr>
            <w:tcW w:w="2312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抽查事项</w:t>
            </w:r>
          </w:p>
        </w:tc>
        <w:tc>
          <w:tcPr>
            <w:tcW w:w="1562" w:type="dxa"/>
            <w:vMerge w:val="continue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cW w:w="1563" w:type="dxa"/>
            <w:vMerge w:val="continue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cW w:w="1100" w:type="dxa"/>
            <w:vMerge w:val="continue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cW w:w="1175" w:type="dxa"/>
            <w:vMerge w:val="continue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cW w:w="4637" w:type="dxa"/>
            <w:vMerge w:val="continue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1</w:t>
            </w:r>
          </w:p>
        </w:tc>
        <w:tc>
          <w:tcPr>
            <w:tcW w:w="1201" w:type="dxa"/>
          </w:tcPr>
          <w:p>
            <w:pPr>
              <w:jc w:val="both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ind w:firstLine="90" w:firstLineChars="50"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>消防安全检查</w:t>
            </w:r>
            <w:r>
              <w:rPr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cW w:w="2312" w:type="dxa"/>
          </w:tcPr>
          <w:p>
            <w:pPr>
              <w:jc w:val="center"/>
              <w:spacing w:before="0" w:beforeAutospacing="0" w:after="0" w:afterAutospacing="0" w:line="3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>工地消防管理</w:t>
            </w:r>
            <w:r>
              <w:rPr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cW w:w="1562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>建设工地</w:t>
            </w:r>
            <w:r>
              <w:rPr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cW w:w="1563" w:type="dxa"/>
          </w:tcPr>
          <w:p>
            <w:pPr>
              <w:jc w:val="both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>王新敏、王敏哲</w:t>
            </w:r>
            <w:r>
              <w:rPr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cW w:w="1100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>现场检查</w:t>
            </w:r>
            <w:r>
              <w:rPr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cW w:w="1175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浐灞住建局</w:t>
            </w:r>
          </w:p>
        </w:tc>
        <w:tc>
          <w:tcPr>
            <w:tcW w:w="4637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>《中华人民共和国消防法》《中华人民共和国安全生产法》</w:t>
            </w:r>
            <w:r>
              <w:rPr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2</w:t>
            </w:r>
          </w:p>
        </w:tc>
        <w:tc>
          <w:tcPr>
            <w:tcW w:w="1201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安全生产</w:t>
            </w:r>
          </w:p>
        </w:tc>
        <w:tc>
          <w:tcPr>
            <w:tcW w:w="2312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>安全大检查大排查</w:t>
            </w:r>
            <w:r>
              <w:rPr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cW w:w="1562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>建设工地</w:t>
            </w:r>
            <w:r>
              <w:rPr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cW w:w="1563" w:type="dxa"/>
          </w:tcPr>
          <w:p>
            <w:pPr>
              <w:jc w:val="both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>马晓斌、杨磊</w:t>
            </w:r>
            <w:r>
              <w:rPr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cW w:w="1100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>现场检查</w:t>
            </w:r>
            <w:r>
              <w:rPr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</w:p>
        </w:tc>
        <w:tc>
          <w:tcPr>
            <w:tcW w:w="1175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浐灞住建局</w:t>
            </w:r>
          </w:p>
        </w:tc>
        <w:tc>
          <w:tcPr>
            <w:tcW w:w="4637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>《中华人民共和国安全生产法》《陕西省建设工地质量和安全生产条例》</w:t>
            </w:r>
            <w:r>
              <w:rPr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t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3</w:t>
            </w:r>
          </w:p>
        </w:tc>
        <w:tc>
          <w:tcPr>
            <w:tcW w:w="1201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扬尘治理</w:t>
            </w:r>
          </w:p>
        </w:tc>
        <w:tc>
          <w:tcPr>
            <w:tcW w:w="2312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工地扬尘防治检查</w:t>
            </w:r>
          </w:p>
        </w:tc>
        <w:tc>
          <w:tcPr>
            <w:tcW w:w="1562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自贸都项目</w:t>
            </w:r>
          </w:p>
        </w:tc>
        <w:tc>
          <w:tcPr>
            <w:tcW w:w="1563" w:type="dxa"/>
          </w:tcPr>
          <w:p>
            <w:pPr>
              <w:jc w:val="both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贾卫、尤志鹏</w:t>
            </w:r>
          </w:p>
        </w:tc>
        <w:tc>
          <w:tcPr>
            <w:tcW w:w="1100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现场检查</w:t>
            </w:r>
          </w:p>
        </w:tc>
        <w:tc>
          <w:tcPr>
            <w:tcW w:w="1175" w:type="dxa"/>
          </w:tcPr>
          <w:p>
            <w:pPr>
              <w:jc w:val="center"/>
              <w:spacing w:before="0" w:beforeAutospacing="0" w:after="0" w:afterAutospacing="0" w:line="5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浐灞住建局</w:t>
            </w:r>
          </w:p>
        </w:tc>
        <w:tc>
          <w:tcPr>
            <w:tcW w:w="4637" w:type="dxa"/>
          </w:tcPr>
          <w:p>
            <w:pPr>
              <w:jc w:val="center"/>
              <w:spacing w:before="0" w:beforeAutospacing="0" w:after="0" w:afterAutospacing="0" w:line="360" w:lineRule="exact"/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szCs w:val="18"/>
                <w:b w:val="0"/>
                <w:i w:val="0"/>
                <w:sz w:val="1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《中华人民共和国大气污染防治法》《西安市大气污染防治条例》</w:t>
            </w:r>
          </w:p>
        </w:tc>
      </w:tr>
    </w:tbl>
    <w:p>
      <w:pPr>
        <w:jc w:val="center"/>
        <w:spacing w:before="0" w:beforeAutospacing="0" w:after="0" w:afterAutospacing="0" w:line="560" w:lineRule="exact"/>
        <w:rPr>
          <w:szCs w:val="21"/>
          <w:b w:val="0"/>
          <w:i w:val="0"/>
          <w:sz w:val="20"/>
          <w:spacing w:val="0"/>
          <w:w w:val="100"/>
          <w:rFonts w:ascii="仿宋_GB2312" w:cs="仿宋_GB2312" w:eastAsia="仿宋_GB2312" w:hAnsi="仿宋_GB2312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ascii="仿宋_GB2312" w:cs="仿宋_GB2312" w:eastAsia="仿宋_GB2312" w:hAnsi="仿宋_GB2312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21"/>
          <w:b w:val="0"/>
          <w:i w:val="0"/>
          <w:sz w:val="20"/>
          <w:spacing w:val="0"/>
          <w:w w:val="100"/>
          <w:rFonts w:ascii="仿宋_GB2312" w:cs="仿宋_GB2312" w:eastAsia="仿宋_GB2312" w:hAnsi="仿宋_GB2312"/>
          <w:caps w:val="0"/>
        </w:rPr>
        <w:snapToGrid/>
        <w:textAlignment w:val="baseline"/>
        <w:tabs>
          <w:tab w:val="left" w:pos="9404"/>
        </w:tabs>
      </w:pPr>
      <w:r>
        <w:rPr>
          <w:szCs w:val="21"/>
          <w:b w:val="0"/>
          <w:i w:val="0"/>
          <w:sz w:val="21"/>
          <w:spacing w:val="0"/>
          <w:w w:val="100"/>
          <w:rFonts w:ascii="仿宋_GB2312" w:cs="仿宋_GB2312" w:eastAsia="仿宋_GB2312" w:hAnsi="仿宋_GB2312"/>
          <w:caps w:val="0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38C"/>
    <w:rsid w:val="00377E5F"/>
    <w:rsid w:val="007C038C"/>
    <w:rsid w:val="009F2421"/>
    <w:rsid w:val="00B52A79"/>
    <w:rsid w:val="00FD2E29"/>
    <w:rsid w:val="28DA4F6F"/>
    <w:rsid w:val="5F764FE6"/>
    <w:rsid w:val="78EB07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43</Words>
  <Characters>248</Characters>
  <Lines>2</Lines>
  <Paragraphs>1</Paragraphs>
  <TotalTime>107</TotalTime>
  <ScaleCrop>false</ScaleCrop>
  <LinksUpToDate>false</LinksUpToDate>
  <CharactersWithSpaces>290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2021-03-26T02:24:00Z</dcterms:created>
  <dc:creator>Administrator</dc:creator>
  <cp:lastModifiedBy>教练.我想打篮球！ </cp:lastModifiedBy>
  <dcterms:modified xsi:type="dcterms:W3CDTF">2021-06-28T06:34:15Z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F3B6629022A94E1C94D0B7979A45F396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西安浐灞生态区住房和城乡建设局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“双随机一公开”检查结果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201"/>
        <w:gridCol w:w="2312"/>
        <w:gridCol w:w="1562"/>
        <w:gridCol w:w="1563"/>
        <w:gridCol w:w="1100"/>
        <w:gridCol w:w="1175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51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检查对象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检查人员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4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抽查类别</w:t>
            </w:r>
          </w:p>
        </w:tc>
        <w:tc>
          <w:tcPr>
            <w:tcW w:w="231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0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201" w:type="dxa"/>
          </w:tcPr>
          <w:p>
            <w:pPr>
              <w:spacing w:line="560" w:lineRule="exact"/>
              <w:ind w:firstLine="90" w:firstLineChars="50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12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6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20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安全生产</w:t>
            </w:r>
          </w:p>
        </w:tc>
        <w:tc>
          <w:tcPr>
            <w:tcW w:w="231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6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20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扬尘治理</w:t>
            </w:r>
          </w:p>
        </w:tc>
        <w:tc>
          <w:tcPr>
            <w:tcW w:w="231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工地扬尘防治检查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自贸都项目</w:t>
            </w:r>
          </w:p>
        </w:tc>
        <w:tc>
          <w:tcPr>
            <w:tcW w:w="1563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贾卫、尤志鹏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《中华人民共和国大气污染防治法》《西安市大气污染防治条例》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Cs w:val="21"/>
        </w:rPr>
      </w:pPr>
    </w:p>
    <w:p>
      <w:pPr>
        <w:tabs>
          <w:tab w:val="left" w:pos="9404"/>
        </w:tabs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treport/opRecord.xml>tbl_2(0,0,0,0,0,0,0,0,0,0,0);
</file>